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2B" w:rsidRPr="009E502B" w:rsidRDefault="009E502B" w:rsidP="009E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34"/>
          <w:lang w:eastAsia="ru-RU"/>
        </w:rPr>
        <w:t>УПРАВЛЕНИЕ ОБРАЗОВАНИЕМ</w:t>
      </w:r>
    </w:p>
    <w:p w:rsidR="00F72A8A" w:rsidRDefault="009E502B" w:rsidP="009E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администрации муниципального образования </w:t>
      </w:r>
    </w:p>
    <w:p w:rsidR="009E502B" w:rsidRPr="009E502B" w:rsidRDefault="009E502B" w:rsidP="009E5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34"/>
          <w:lang w:eastAsia="ru-RU"/>
        </w:rPr>
        <w:t>Тбилисский район</w:t>
      </w:r>
    </w:p>
    <w:p w:rsidR="009E502B" w:rsidRPr="009E502B" w:rsidRDefault="009E502B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E502B" w:rsidRPr="009E502B" w:rsidRDefault="009E502B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4"/>
          <w:lang w:eastAsia="ru-RU"/>
        </w:rPr>
        <w:t>«Средняя общеобразовательная школа № 6»</w:t>
      </w:r>
    </w:p>
    <w:p w:rsidR="009E502B" w:rsidRPr="009E502B" w:rsidRDefault="009E502B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имени Проничевой Серафимы Ивановны</w:t>
      </w:r>
    </w:p>
    <w:p w:rsidR="009E502B" w:rsidRPr="009E502B" w:rsidRDefault="009E502B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9E502B" w:rsidRDefault="00F72A8A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96"/>
          <w:sz w:val="28"/>
          <w:szCs w:val="28"/>
          <w:lang w:eastAsia="ru-RU"/>
        </w:rPr>
        <w:t>ПРИКАЗ</w:t>
      </w:r>
    </w:p>
    <w:p w:rsidR="0036022D" w:rsidRPr="009E502B" w:rsidRDefault="0036022D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96"/>
          <w:sz w:val="28"/>
          <w:szCs w:val="28"/>
          <w:lang w:eastAsia="ru-RU"/>
        </w:rPr>
      </w:pPr>
    </w:p>
    <w:p w:rsidR="009E502B" w:rsidRPr="009E502B" w:rsidRDefault="00BA7710" w:rsidP="009E502B">
      <w:pPr>
        <w:keepNext/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 2025</w:t>
      </w:r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A51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364</w:t>
      </w:r>
    </w:p>
    <w:p w:rsidR="00710BCF" w:rsidRDefault="00710BCF" w:rsidP="00710BC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Тбилисская</w:t>
      </w:r>
    </w:p>
    <w:p w:rsidR="00710BCF" w:rsidRPr="009E502B" w:rsidRDefault="00710BCF" w:rsidP="00710BC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CF" w:rsidRDefault="009E502B" w:rsidP="00FE6CA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="0071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работе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общественного (родительского) контроля </w:t>
      </w:r>
    </w:p>
    <w:p w:rsidR="00710BCF" w:rsidRDefault="009E502B" w:rsidP="00FE6CA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организацией и качеством питания </w:t>
      </w:r>
    </w:p>
    <w:p w:rsidR="00FE6CAA" w:rsidRDefault="009E502B" w:rsidP="00FE6CA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 w:rsidR="00FE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МБОУ «СОШ № 6» </w:t>
      </w:r>
    </w:p>
    <w:p w:rsidR="009E502B" w:rsidRDefault="00BA7710" w:rsidP="00FE6CA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</w:t>
      </w:r>
      <w:r w:rsidR="00FF3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</w:t>
      </w:r>
      <w:r w:rsidR="0036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5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9E502B" w:rsidRPr="009E502B" w:rsidRDefault="009E502B" w:rsidP="009E50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A8A" w:rsidRDefault="009E502B" w:rsidP="009E50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исполнение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 от 01 марта 20</w:t>
      </w: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47-ФЗ «О внесении изменений в Федеральный закон «О качестве и безопасности пищевых продуктов» и статью 37 Федеральног</w:t>
      </w:r>
      <w:r w:rsidR="0036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29 декабря 2012 г.</w:t>
      </w: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внесенных поправок с 01.09.2020 года</w:t>
      </w: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МР 2.4.0180-20 «Родительский контроль за организацией горячего питания детей в общеобразовательных организациях»</w:t>
      </w:r>
      <w:r w:rsid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МР)</w:t>
      </w: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</w:t>
      </w:r>
      <w:r w:rsidR="00FE6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улучшения организации питания обучающихся в МБОУ «СОШ № 6» и в домашних условиях, проведения мониторинга результатов родительского контроля, формирования предложений для принятия решений по улучшению питания</w:t>
      </w:r>
      <w:r w:rsid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на 2025 – 2026</w:t>
      </w:r>
      <w:r w:rsidR="00E2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12B23" w:rsidRPr="009E502B" w:rsidRDefault="0036022D" w:rsidP="009E50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и </w:t>
      </w:r>
      <w:proofErr w:type="gramStart"/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7D5175" w:rsidRDefault="005A59C9" w:rsidP="007D51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Социальному педагогу, С.П. Галицкой</w:t>
      </w:r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пит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обучающихся МБОУ «СОШ № 6»</w:t>
      </w:r>
      <w:r w:rsidR="00D1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информировать, привлекать к деятельности по контролю представителя родительской общественности, Андреенко Али</w:t>
      </w:r>
      <w:r w:rsidR="00C02F0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Александровну</w:t>
      </w:r>
      <w:r w:rsid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, 89189888206 (4</w:t>
      </w:r>
      <w:r w:rsidR="00D1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5C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1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класс), а также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02B" w:rsidRDefault="00612B23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3.2. </w:t>
      </w:r>
      <w:r w:rsid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FE6C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E6CAA" w:rsidRP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CAA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«Родительский контроль за организацией питания детей в общеобразовательных организациях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школьной столовой представителями родительской общественности</w:t>
      </w:r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звена (1</w:t>
      </w:r>
      <w:r w:rsidR="00E2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классы)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(одного) 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</w:t>
      </w:r>
      <w:r w:rsidR="00302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менее 3 (трех</w:t>
      </w:r>
      <w:r w:rsidR="00604714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175" w:rsidRDefault="00612B23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родителям (законным представителям)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заполнения 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«Форму оценочного листа» в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непосред</w:t>
      </w:r>
      <w:r w:rsidR="003602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посещения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175" w:rsidRDefault="00612B23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спецодежду (халат, маску/перчатки -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175" w:rsidRDefault="00612B23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родителям (законным представителям) возможность оценить:</w:t>
      </w:r>
    </w:p>
    <w:p w:rsidR="007D5175" w:rsidRDefault="007D5175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соответствие реализуемых блюд утвержденному меню;</w:t>
      </w:r>
    </w:p>
    <w:p w:rsidR="00764006" w:rsidRDefault="007D5175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санитарно-техническое содержание обеденного зала, состояние обеденной мебели, столовой посуды, наличие салфеток и т.д.</w:t>
      </w:r>
      <w:r w:rsidR="00612B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условия соблюдения правил личной гигиены обучающимися;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наличие и состояние санитарной одежды у сотрудников, осуществляющих раздачу готовых блюд;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объем и вид пищевых отходов после приема пищи;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наличие лабораторно-инструментальных исследований качества и безопасности поступающей пищевой продукции и готовых блюд;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:rsidR="00612B23" w:rsidRDefault="00612B23" w:rsidP="00764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информирование родителей и детей о здоровом питании.</w:t>
      </w:r>
    </w:p>
    <w:p w:rsidR="007D5175" w:rsidRDefault="00612B23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эффективность мероприятий посредством наличия фото материала (при согласии родителя (законного представителя)).</w:t>
      </w:r>
    </w:p>
    <w:p w:rsidR="00E25EE5" w:rsidRPr="009E502B" w:rsidRDefault="00E25EE5" w:rsidP="007D5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Оформлять свод по результатам родительского контроля за четверть и представлять на заседание членам Совета по питанию. При выявлении нарушений/замечаний информировать председателя и при необходимости созывать членов Совета на заседание внепланово.</w:t>
      </w:r>
    </w:p>
    <w:p w:rsidR="00612B23" w:rsidRDefault="007D5175" w:rsidP="007D517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начальной школы</w:t>
      </w:r>
      <w:r w:rsidR="00612B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5175" w:rsidRDefault="00612B23" w:rsidP="00612B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обращении социального педагога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родителей (законных представителей) для участия в родительском контроле (поочередно,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классно</w:t>
      </w:r>
      <w:r w:rsidR="007640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2B23" w:rsidRDefault="00612B23" w:rsidP="00612B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организации контроля в форме анкетирования</w:t>
      </w:r>
      <w:r w:rsidR="004D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детей, обеспечить распространение и сбор предоставленного материала.</w:t>
      </w:r>
    </w:p>
    <w:p w:rsidR="00F72A8A" w:rsidRDefault="00F72A8A" w:rsidP="00F72A8A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Продолжить выполнение:</w:t>
      </w:r>
    </w:p>
    <w:p w:rsidR="00F72A8A" w:rsidRPr="00F72A8A" w:rsidRDefault="00F72A8A" w:rsidP="00F72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«Положение </w:t>
      </w:r>
      <w:r w:rsidRPr="00F72A8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родительском контроле за организацией горячего питания обучающихся МБОУ «СОШ № 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72A8A" w:rsidRPr="00F72A8A" w:rsidRDefault="00F72A8A" w:rsidP="00F72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регламентирующее</w:t>
      </w:r>
      <w:r w:rsidRPr="00F7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доступа родителей (законных представителей) в помещения для приема пищи МБОУ «СОШ № 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A8A" w:rsidRDefault="009E502B" w:rsidP="00F72A8A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оставляю за собой. </w:t>
      </w:r>
    </w:p>
    <w:p w:rsidR="009E502B" w:rsidRPr="00F72A8A" w:rsidRDefault="009E502B" w:rsidP="00F72A8A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подписания.</w:t>
      </w:r>
    </w:p>
    <w:p w:rsidR="00612B23" w:rsidRDefault="00612B23" w:rsidP="00612B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B23" w:rsidRDefault="00612B23" w:rsidP="00612B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B23" w:rsidRPr="009E502B" w:rsidRDefault="007A5116" w:rsidP="00612B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6C">
        <w:rPr>
          <w:noProof/>
          <w:sz w:val="28"/>
        </w:rPr>
        <w:drawing>
          <wp:anchor distT="0" distB="0" distL="114300" distR="114300" simplePos="0" relativeHeight="251661312" behindDoc="0" locked="0" layoutInCell="1" allowOverlap="1" wp14:anchorId="39672940" wp14:editId="45A65E68">
            <wp:simplePos x="0" y="0"/>
            <wp:positionH relativeFrom="column">
              <wp:posOffset>2228850</wp:posOffset>
            </wp:positionH>
            <wp:positionV relativeFrom="paragraph">
              <wp:posOffset>17780</wp:posOffset>
            </wp:positionV>
            <wp:extent cx="2438400" cy="1628775"/>
            <wp:effectExtent l="0" t="0" r="0" b="0"/>
            <wp:wrapNone/>
            <wp:docPr id="2" name="Рисунок 2" descr="F:\КРАСНО-ЧЕРНАЯ\РАБОТА\печать\печать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АСНО-ЧЕРНАЯ\РАБОТА\печать\печать пн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02B" w:rsidRPr="009E502B" w:rsidRDefault="009E502B" w:rsidP="009E502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2B23" w:rsidRDefault="00BA7710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E502B" w:rsidRPr="009E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</w:t>
      </w:r>
      <w:r w:rsidR="00CA2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 6»</w:t>
      </w:r>
      <w:r w:rsidR="00C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02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3602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3602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311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Костина</w:t>
      </w:r>
    </w:p>
    <w:p w:rsidR="00612B23" w:rsidRDefault="00612B23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604714" w:rsidP="009E50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14" w:rsidRDefault="00CA217F" w:rsidP="0060471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7F"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2B267B1" wp14:editId="0140CD51">
            <wp:simplePos x="0" y="0"/>
            <wp:positionH relativeFrom="page">
              <wp:align>center</wp:align>
            </wp:positionH>
            <wp:positionV relativeFrom="paragraph">
              <wp:posOffset>-10160</wp:posOffset>
            </wp:positionV>
            <wp:extent cx="7038975" cy="8972550"/>
            <wp:effectExtent l="0" t="0" r="9525" b="0"/>
            <wp:wrapNone/>
            <wp:docPr id="1" name="Рисунок 1" descr="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04714" w:rsidSect="00710B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F99"/>
    <w:multiLevelType w:val="hybridMultilevel"/>
    <w:tmpl w:val="0060A2BE"/>
    <w:lvl w:ilvl="0" w:tplc="D4F8DE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2E4D84"/>
    <w:multiLevelType w:val="hybridMultilevel"/>
    <w:tmpl w:val="ECF07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9B"/>
    <w:rsid w:val="000E5200"/>
    <w:rsid w:val="00302A6D"/>
    <w:rsid w:val="00311634"/>
    <w:rsid w:val="0036022D"/>
    <w:rsid w:val="004D74D0"/>
    <w:rsid w:val="005A59C9"/>
    <w:rsid w:val="00604714"/>
    <w:rsid w:val="00612B23"/>
    <w:rsid w:val="006C619B"/>
    <w:rsid w:val="00710BCF"/>
    <w:rsid w:val="00764006"/>
    <w:rsid w:val="007A5116"/>
    <w:rsid w:val="007B334D"/>
    <w:rsid w:val="007D5175"/>
    <w:rsid w:val="008F4FBB"/>
    <w:rsid w:val="009642F7"/>
    <w:rsid w:val="009E502B"/>
    <w:rsid w:val="00B55DAA"/>
    <w:rsid w:val="00BA7710"/>
    <w:rsid w:val="00C02F06"/>
    <w:rsid w:val="00CA217F"/>
    <w:rsid w:val="00D15C8C"/>
    <w:rsid w:val="00E25EE5"/>
    <w:rsid w:val="00F6309A"/>
    <w:rsid w:val="00F72A8A"/>
    <w:rsid w:val="00F82307"/>
    <w:rsid w:val="00FE6CAA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1603"/>
  <w15:chartTrackingRefBased/>
  <w15:docId w15:val="{71FABCA2-2C5F-46B7-A6FF-0B7A9DBC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4D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0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13</dc:creator>
  <cp:keywords/>
  <dc:description/>
  <cp:lastModifiedBy>User</cp:lastModifiedBy>
  <cp:revision>27</cp:revision>
  <cp:lastPrinted>2025-08-29T10:35:00Z</cp:lastPrinted>
  <dcterms:created xsi:type="dcterms:W3CDTF">2021-02-17T06:39:00Z</dcterms:created>
  <dcterms:modified xsi:type="dcterms:W3CDTF">2025-09-05T05:20:00Z</dcterms:modified>
</cp:coreProperties>
</file>