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942009" w:rsidRPr="00D118E4" w:rsidRDefault="00265C9D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6</w:t>
      </w:r>
      <w:r w:rsidR="00942009" w:rsidRPr="00D118E4">
        <w:rPr>
          <w:rFonts w:ascii="Times New Roman" w:hAnsi="Times New Roman" w:cs="Times New Roman"/>
          <w:sz w:val="28"/>
          <w:szCs w:val="28"/>
        </w:rPr>
        <w:t>» ст. Тбилисской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____________</w:t>
      </w:r>
      <w:r w:rsidR="00265C9D">
        <w:rPr>
          <w:rFonts w:ascii="Times New Roman" w:hAnsi="Times New Roman" w:cs="Times New Roman"/>
          <w:sz w:val="28"/>
          <w:szCs w:val="28"/>
        </w:rPr>
        <w:t>С.А. Борзенко</w:t>
      </w:r>
    </w:p>
    <w:p w:rsidR="00942009" w:rsidRPr="00D118E4" w:rsidRDefault="00707BF8" w:rsidP="009420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BF8">
        <w:rPr>
          <w:rFonts w:ascii="Times New Roman" w:hAnsi="Times New Roman" w:cs="Times New Roman"/>
          <w:sz w:val="28"/>
          <w:szCs w:val="28"/>
        </w:rPr>
        <w:t>«01</w:t>
      </w:r>
      <w:r w:rsidR="00942009" w:rsidRPr="00707BF8">
        <w:rPr>
          <w:rFonts w:ascii="Times New Roman" w:hAnsi="Times New Roman" w:cs="Times New Roman"/>
          <w:sz w:val="28"/>
          <w:szCs w:val="28"/>
        </w:rPr>
        <w:t xml:space="preserve">» </w:t>
      </w:r>
      <w:r w:rsidRPr="00707BF8">
        <w:rPr>
          <w:rFonts w:ascii="Times New Roman" w:hAnsi="Times New Roman" w:cs="Times New Roman"/>
          <w:sz w:val="28"/>
          <w:szCs w:val="28"/>
        </w:rPr>
        <w:t>сентября 2018</w:t>
      </w:r>
      <w:r w:rsidR="00942009" w:rsidRPr="00707B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Краснодарский край Тбилисский район, ст. </w:t>
      </w:r>
      <w:proofErr w:type="gramStart"/>
      <w:r w:rsidRPr="00D118E4">
        <w:rPr>
          <w:rFonts w:ascii="Times New Roman" w:hAnsi="Times New Roman" w:cs="Times New Roman"/>
          <w:sz w:val="28"/>
          <w:szCs w:val="28"/>
        </w:rPr>
        <w:t>Тбилисская</w:t>
      </w:r>
      <w:proofErr w:type="gramEnd"/>
      <w:r w:rsidRPr="00D11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«Средняя </w:t>
      </w:r>
      <w:r w:rsidR="00265C9D">
        <w:rPr>
          <w:rFonts w:ascii="Times New Roman" w:hAnsi="Times New Roman" w:cs="Times New Roman"/>
          <w:sz w:val="28"/>
          <w:szCs w:val="28"/>
        </w:rPr>
        <w:t>общеобразовательная школа № 6</w:t>
      </w:r>
      <w:r w:rsidRPr="00D118E4">
        <w:rPr>
          <w:rFonts w:ascii="Times New Roman" w:hAnsi="Times New Roman" w:cs="Times New Roman"/>
          <w:sz w:val="28"/>
          <w:szCs w:val="28"/>
        </w:rPr>
        <w:t>»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</w:p>
    <w:p w:rsidR="00942009" w:rsidRPr="00D118E4" w:rsidRDefault="00942009" w:rsidP="009420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8E4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942009" w:rsidRPr="00D118E4" w:rsidRDefault="00942009" w:rsidP="009420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по кубановедению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21632">
        <w:rPr>
          <w:rFonts w:ascii="Times New Roman" w:hAnsi="Times New Roman" w:cs="Times New Roman"/>
          <w:sz w:val="28"/>
          <w:szCs w:val="28"/>
        </w:rPr>
        <w:t>11</w:t>
      </w:r>
    </w:p>
    <w:p w:rsidR="00942009" w:rsidRPr="00D118E4" w:rsidRDefault="00942009" w:rsidP="009420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="00265C9D">
        <w:rPr>
          <w:rFonts w:ascii="Times New Roman" w:hAnsi="Times New Roman" w:cs="Times New Roman"/>
          <w:sz w:val="28"/>
          <w:szCs w:val="28"/>
        </w:rPr>
        <w:t>Межегурская</w:t>
      </w:r>
      <w:proofErr w:type="spellEnd"/>
      <w:r w:rsidR="00265C9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942009" w:rsidRDefault="00942009" w:rsidP="00AA2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E4">
        <w:rPr>
          <w:rFonts w:ascii="Times New Roman" w:hAnsi="Times New Roman" w:cs="Times New Roman"/>
          <w:sz w:val="28"/>
          <w:szCs w:val="28"/>
        </w:rPr>
        <w:t>Количество часов: всего 34 часа, 1 час в неделю</w:t>
      </w:r>
    </w:p>
    <w:p w:rsidR="00AA2582" w:rsidRPr="00D118E4" w:rsidRDefault="00AA2582" w:rsidP="00AA25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582" w:rsidRDefault="00707BF8" w:rsidP="00AA2582">
      <w:pPr>
        <w:pStyle w:val="2"/>
        <w:shd w:val="clear" w:color="auto" w:fill="FFFFFF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Планирование составлено на основе: рабочей программы по </w:t>
      </w:r>
      <w:proofErr w:type="spellStart"/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кубановедению</w:t>
      </w:r>
      <w:proofErr w:type="spellEnd"/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учителя</w:t>
      </w:r>
      <w:r w:rsidR="00265C9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265C9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Межегурской</w:t>
      </w:r>
      <w:proofErr w:type="spellEnd"/>
      <w:r w:rsidR="00265C9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И.А</w:t>
      </w:r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., утвержденной на заседании педагогического совета </w:t>
      </w:r>
      <w:r w:rsidR="00265C9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школы 31.08.2018г., протокол № 7</w:t>
      </w:r>
    </w:p>
    <w:p w:rsidR="00707BF8" w:rsidRPr="00707BF8" w:rsidRDefault="00707BF8" w:rsidP="00AA2582">
      <w:pPr>
        <w:pStyle w:val="2"/>
        <w:shd w:val="clear" w:color="auto" w:fill="FFFFFF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</w:p>
    <w:p w:rsidR="00942009" w:rsidRDefault="00707BF8" w:rsidP="00AA2582">
      <w:pPr>
        <w:pStyle w:val="2"/>
        <w:shd w:val="clear" w:color="auto" w:fill="FFFFFF"/>
        <w:spacing w:before="0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707BF8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Планирование составлено на основе авторской программы: </w:t>
      </w:r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Авторской программы</w:t>
      </w:r>
      <w:proofErr w:type="gramStart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:«</w:t>
      </w:r>
      <w:proofErr w:type="gramEnd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Кубановедение: программа для 10-11 классов общеобразовательных учреждений (организаций) Краснодарского края»  под ред. А.А. Зайцева</w:t>
      </w:r>
      <w:proofErr w:type="gramStart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End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</w:t>
      </w:r>
      <w:proofErr w:type="gramStart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с</w:t>
      </w:r>
      <w:proofErr w:type="gramEnd"/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учетом требований ФГОС </w:t>
      </w:r>
      <w:r w:rsid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среднего общего образования</w:t>
      </w:r>
      <w:r w:rsidR="005B6AED" w:rsidRPr="005B6AED"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и Историко-культурного стандарта – Краснодар: Перспективы образования, 2018 </w:t>
      </w:r>
    </w:p>
    <w:p w:rsidR="00AA2582" w:rsidRDefault="00AA2582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009" w:rsidRDefault="00942009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11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18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соответствии с ФГОС </w:t>
      </w:r>
      <w:r w:rsidR="005B6AED">
        <w:rPr>
          <w:rFonts w:ascii="Times New Roman" w:hAnsi="Times New Roman" w:cs="Times New Roman"/>
          <w:color w:val="000000"/>
          <w:sz w:val="28"/>
          <w:szCs w:val="28"/>
          <w:u w:val="single"/>
        </w:rPr>
        <w:t>среднего</w:t>
      </w:r>
      <w:r w:rsidRPr="00D118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общего образования</w:t>
      </w:r>
    </w:p>
    <w:p w:rsidR="00AA2582" w:rsidRDefault="00AA2582" w:rsidP="009420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42009" w:rsidRDefault="00AA2582" w:rsidP="00AA25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42009" w:rsidRPr="00D118E4">
        <w:rPr>
          <w:rFonts w:ascii="Times New Roman" w:hAnsi="Times New Roman" w:cs="Times New Roman"/>
          <w:color w:val="000000"/>
          <w:sz w:val="28"/>
          <w:szCs w:val="28"/>
        </w:rPr>
        <w:t>чебник:</w:t>
      </w:r>
      <w:r w:rsidR="005B6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42009" w:rsidRPr="00942009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="00942009" w:rsidRPr="00942009">
        <w:rPr>
          <w:rFonts w:ascii="Times New Roman" w:hAnsi="Times New Roman" w:cs="Times New Roman"/>
          <w:sz w:val="28"/>
          <w:szCs w:val="28"/>
        </w:rPr>
        <w:t xml:space="preserve">: Уч. пособие для 9 </w:t>
      </w:r>
      <w:proofErr w:type="spellStart"/>
      <w:r w:rsidR="00942009" w:rsidRPr="009420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42009" w:rsidRPr="00942009">
        <w:rPr>
          <w:rFonts w:ascii="Times New Roman" w:hAnsi="Times New Roman" w:cs="Times New Roman"/>
          <w:sz w:val="28"/>
          <w:szCs w:val="28"/>
        </w:rPr>
        <w:t xml:space="preserve">. /А.А. Зайцев, С.А. Лукьянов, А.Н. </w:t>
      </w:r>
      <w:proofErr w:type="spellStart"/>
      <w:r w:rsidR="00942009" w:rsidRPr="00942009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942009" w:rsidRPr="00942009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gramStart"/>
      <w:r w:rsidR="00942009" w:rsidRPr="00942009">
        <w:rPr>
          <w:rFonts w:ascii="Times New Roman" w:hAnsi="Times New Roman" w:cs="Times New Roman"/>
          <w:sz w:val="28"/>
          <w:szCs w:val="28"/>
        </w:rPr>
        <w:t>Терская</w:t>
      </w:r>
      <w:proofErr w:type="gramEnd"/>
      <w:r w:rsidR="00942009" w:rsidRPr="00942009">
        <w:rPr>
          <w:rFonts w:ascii="Times New Roman" w:hAnsi="Times New Roman" w:cs="Times New Roman"/>
          <w:sz w:val="28"/>
          <w:szCs w:val="28"/>
        </w:rPr>
        <w:t xml:space="preserve"> - Краснодар: Перспективы образования, 2012</w:t>
      </w:r>
    </w:p>
    <w:p w:rsidR="00AA2582" w:rsidRPr="00942009" w:rsidRDefault="00AA2582" w:rsidP="00AA25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"/>
        <w:gridCol w:w="3585"/>
        <w:gridCol w:w="850"/>
        <w:gridCol w:w="1134"/>
        <w:gridCol w:w="1134"/>
        <w:gridCol w:w="1560"/>
        <w:gridCol w:w="5747"/>
      </w:tblGrid>
      <w:tr w:rsidR="00492870" w:rsidRPr="00026881" w:rsidTr="009E2AE8">
        <w:trPr>
          <w:trHeight w:val="233"/>
        </w:trPr>
        <w:tc>
          <w:tcPr>
            <w:tcW w:w="776" w:type="dxa"/>
            <w:vMerge w:val="restart"/>
          </w:tcPr>
          <w:p w:rsidR="00492870" w:rsidRPr="00824025" w:rsidRDefault="00942009" w:rsidP="004928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2870"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</w:t>
            </w:r>
            <w:r w:rsidR="00492870"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 </w:t>
            </w:r>
            <w:r w:rsidR="00492870"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="00492870"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85" w:type="dxa"/>
            <w:vMerge w:val="restart"/>
          </w:tcPr>
          <w:p w:rsidR="00492870" w:rsidRPr="00824025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(разделы, темы)</w:t>
            </w:r>
          </w:p>
        </w:tc>
        <w:tc>
          <w:tcPr>
            <w:tcW w:w="850" w:type="dxa"/>
            <w:vMerge w:val="restart"/>
          </w:tcPr>
          <w:p w:rsidR="00492870" w:rsidRPr="00824025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</w:p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gridSpan w:val="2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</w:t>
            </w: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1560" w:type="dxa"/>
            <w:vMerge w:val="restart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5747" w:type="dxa"/>
            <w:vMerge w:val="restart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виды учебной деятельности (УУД)</w:t>
            </w:r>
          </w:p>
        </w:tc>
      </w:tr>
      <w:tr w:rsidR="00492870" w:rsidRPr="00026881" w:rsidTr="009E2AE8">
        <w:trPr>
          <w:trHeight w:val="232"/>
        </w:trPr>
        <w:tc>
          <w:tcPr>
            <w:tcW w:w="776" w:type="dxa"/>
            <w:vMerge/>
          </w:tcPr>
          <w:p w:rsidR="00492870" w:rsidRPr="00026881" w:rsidRDefault="00492870" w:rsidP="0049287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585" w:type="dxa"/>
            <w:vMerge/>
          </w:tcPr>
          <w:p w:rsidR="00492870" w:rsidRPr="00026881" w:rsidRDefault="00492870" w:rsidP="00492870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492870" w:rsidRPr="00026881" w:rsidRDefault="00492870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492870" w:rsidRPr="00824025" w:rsidRDefault="00492870" w:rsidP="00492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560" w:type="dxa"/>
            <w:vMerge/>
          </w:tcPr>
          <w:p w:rsidR="00492870" w:rsidRPr="00026881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747" w:type="dxa"/>
            <w:vMerge/>
          </w:tcPr>
          <w:p w:rsidR="00492870" w:rsidRPr="00026881" w:rsidRDefault="00492870" w:rsidP="0049287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026881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shd w:val="clear" w:color="auto" w:fill="auto"/>
          </w:tcPr>
          <w:p w:rsidR="00824025" w:rsidRPr="00824025" w:rsidRDefault="00D21632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Введение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Кубань - неотъемлемая часть России. Характеристика отношений «центр - регионы».</w:t>
            </w:r>
          </w:p>
        </w:tc>
        <w:tc>
          <w:tcPr>
            <w:tcW w:w="850" w:type="dxa"/>
          </w:tcPr>
          <w:p w:rsidR="00824025" w:rsidRPr="00026881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8240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025" w:rsidRPr="003537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824025" w:rsidRDefault="00824025" w:rsidP="0043553B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21632" w:rsidRPr="00476335" w:rsidRDefault="00D21632" w:rsidP="00D21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Приводить примеры,- подтверждающие неразрывную связь истории Краснодарского края с историей страны, обосновывать положение о том, что кубанский регион является одним из эпицентров отечественной истории и современности. Объяснять специфику региональной идентичности кубанцев.</w:t>
            </w:r>
          </w:p>
          <w:p w:rsidR="00824025" w:rsidRPr="00824025" w:rsidRDefault="00D21632" w:rsidP="00D216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Ознакомиться со структурой учебного пособия, аппаратом усвоения знаний.</w:t>
            </w:r>
          </w:p>
        </w:tc>
      </w:tr>
      <w:tr w:rsidR="00824025" w:rsidRPr="00026881" w:rsidTr="00216BFA">
        <w:trPr>
          <w:trHeight w:val="232"/>
        </w:trPr>
        <w:tc>
          <w:tcPr>
            <w:tcW w:w="14786" w:type="dxa"/>
            <w:gridSpan w:val="7"/>
          </w:tcPr>
          <w:p w:rsidR="00824025" w:rsidRPr="005761D3" w:rsidRDefault="00D21632" w:rsidP="004928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761D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РАЗДЕЛ I. ПРОЕКТИРОВАНИЕ КАК ЭФФЕКТИВНОЕ СРЕДСТВО ИЗУЧЕНИЯ КУБАНОВЕДЕНИЯ (3 ч)</w:t>
            </w: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026881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85" w:type="dxa"/>
          </w:tcPr>
          <w:p w:rsidR="00824025" w:rsidRPr="00700D3B" w:rsidRDefault="00824025" w:rsidP="008240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24025" w:rsidRPr="00824025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026881" w:rsidRDefault="00824025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824025" w:rsidRPr="00026881" w:rsidRDefault="00824025" w:rsidP="005571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24025" w:rsidRPr="00026881" w:rsidTr="009E2AE8">
        <w:trPr>
          <w:trHeight w:val="232"/>
        </w:trPr>
        <w:tc>
          <w:tcPr>
            <w:tcW w:w="776" w:type="dxa"/>
          </w:tcPr>
          <w:p w:rsidR="00824025" w:rsidRPr="00824025" w:rsidRDefault="00824025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824025" w:rsidRPr="00824025" w:rsidRDefault="00D21632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Проектная деятельность. Виды учебных проектов.</w:t>
            </w:r>
          </w:p>
        </w:tc>
        <w:tc>
          <w:tcPr>
            <w:tcW w:w="850" w:type="dxa"/>
          </w:tcPr>
          <w:p w:rsidR="00824025" w:rsidRPr="00824025" w:rsidRDefault="00824025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4025" w:rsidRPr="0035376D" w:rsidRDefault="00CD09B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824025" w:rsidRPr="00026881" w:rsidRDefault="00824025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824025" w:rsidRPr="00824025" w:rsidRDefault="00824025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824025" w:rsidRPr="00824025" w:rsidRDefault="00D21632" w:rsidP="00D216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476335">
              <w:rPr>
                <w:rStyle w:val="22"/>
                <w:rFonts w:eastAsiaTheme="minorHAnsi"/>
                <w:sz w:val="28"/>
                <w:szCs w:val="28"/>
              </w:rPr>
              <w:t>проектирование, проектная деятельность, метод проектов.</w:t>
            </w:r>
            <w:r w:rsidRPr="00476335"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Определять роль проектной деятельности в изучении </w:t>
            </w:r>
            <w:proofErr w:type="spellStart"/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кубановедения</w:t>
            </w:r>
            <w:proofErr w:type="spellEnd"/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. Формулировать цели проектной деятельности. Называть виды проектов. Раскрывать особенности подготовки проектов по курсу </w:t>
            </w:r>
            <w:proofErr w:type="spellStart"/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кубановедения</w:t>
            </w:r>
            <w:proofErr w:type="spellEnd"/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. Формулировать цели проекта, планировать свою деятельность и анализировать её.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824025" w:rsidRDefault="009535F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5" w:type="dxa"/>
          </w:tcPr>
          <w:p w:rsidR="009535F1" w:rsidRPr="009535F1" w:rsidRDefault="00D21632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Информационные, исследовательские и социальные проекты.</w:t>
            </w:r>
          </w:p>
        </w:tc>
        <w:tc>
          <w:tcPr>
            <w:tcW w:w="850" w:type="dxa"/>
          </w:tcPr>
          <w:p w:rsidR="009535F1" w:rsidRPr="00824025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824025" w:rsidRDefault="009535F1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9535F1" w:rsidRPr="009535F1" w:rsidRDefault="00D21632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476335">
              <w:rPr>
                <w:rStyle w:val="22"/>
                <w:rFonts w:eastAsiaTheme="minorHAnsi"/>
                <w:sz w:val="28"/>
                <w:szCs w:val="28"/>
              </w:rPr>
              <w:t>информационный, исследовательский, социальный проекты.</w:t>
            </w:r>
            <w:r w:rsidRPr="00476335"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Характеризовать их особенности, раскрывать основное содержание. Выделять этапы подготовки проектов, формулировать ожидаемые </w:t>
            </w: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результаты.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A17C53" w:rsidRDefault="009535F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5" w:type="dxa"/>
          </w:tcPr>
          <w:p w:rsidR="00B4268D" w:rsidRPr="00476335" w:rsidRDefault="00B4268D" w:rsidP="00B4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Формы</w:t>
            </w:r>
          </w:p>
          <w:p w:rsidR="00B4268D" w:rsidRPr="00476335" w:rsidRDefault="00B4268D" w:rsidP="00B4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презентации</w:t>
            </w:r>
          </w:p>
          <w:p w:rsidR="00B4268D" w:rsidRPr="00476335" w:rsidRDefault="00B4268D" w:rsidP="00B4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результатов</w:t>
            </w:r>
          </w:p>
          <w:p w:rsidR="00B4268D" w:rsidRPr="00476335" w:rsidRDefault="00B4268D" w:rsidP="00B42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проектной</w:t>
            </w:r>
          </w:p>
          <w:p w:rsidR="009535F1" w:rsidRPr="009535F1" w:rsidRDefault="00B4268D" w:rsidP="00B4268D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деятельности.</w:t>
            </w:r>
          </w:p>
        </w:tc>
        <w:tc>
          <w:tcPr>
            <w:tcW w:w="850" w:type="dxa"/>
          </w:tcPr>
          <w:p w:rsidR="009535F1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8A0B5D" w:rsidRDefault="009535F1" w:rsidP="004355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535F1" w:rsidRPr="009535F1" w:rsidRDefault="00B4268D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6335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Называть основные формы презентации проектной деятельности и представлять её результаты в виде доклада, аналитической записки, портфолио, презентации.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Самостоятельно или в группе создавать презентации по итогам проектной деятельности. Продвигать результаты проектной деятельности в информационной среде Кубани.</w:t>
            </w:r>
          </w:p>
        </w:tc>
      </w:tr>
      <w:tr w:rsidR="005761D3" w:rsidRPr="00026881" w:rsidTr="002C5930">
        <w:trPr>
          <w:trHeight w:val="232"/>
        </w:trPr>
        <w:tc>
          <w:tcPr>
            <w:tcW w:w="14786" w:type="dxa"/>
            <w:gridSpan w:val="7"/>
          </w:tcPr>
          <w:p w:rsidR="005761D3" w:rsidRPr="005761D3" w:rsidRDefault="005761D3" w:rsidP="005761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B426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Тема: Итоговое повторение и проектная деятельность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1ч.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700D3B" w:rsidRDefault="009535F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9535F1" w:rsidRPr="009535F1" w:rsidRDefault="00B4268D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Итоговое повторение по разделу I. Проектная деятельность.</w:t>
            </w:r>
          </w:p>
        </w:tc>
        <w:tc>
          <w:tcPr>
            <w:tcW w:w="850" w:type="dxa"/>
          </w:tcPr>
          <w:p w:rsidR="009535F1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8A0B5D" w:rsidRDefault="009535F1" w:rsidP="00B42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9535F1" w:rsidRPr="009535F1" w:rsidRDefault="00B4268D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Закрепить знания по изученным темам. Представлять результаты проектной деятельности.</w:t>
            </w:r>
          </w:p>
        </w:tc>
      </w:tr>
      <w:tr w:rsidR="00B4268D" w:rsidRPr="00026881" w:rsidTr="00BD3F4E">
        <w:trPr>
          <w:trHeight w:val="232"/>
        </w:trPr>
        <w:tc>
          <w:tcPr>
            <w:tcW w:w="776" w:type="dxa"/>
          </w:tcPr>
          <w:p w:rsidR="00B4268D" w:rsidRPr="00026881" w:rsidRDefault="00B4268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010" w:type="dxa"/>
            <w:gridSpan w:val="6"/>
          </w:tcPr>
          <w:p w:rsidR="00B4268D" w:rsidRPr="005761D3" w:rsidRDefault="00B4268D" w:rsidP="004928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761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РАЗДЕЛ 2. ЭКОНОМИКА КРАСНОДАРСКОГО КРАЯ: СОВРЕМЕННОЕ СОСТОЯНИЕ И ВЕКТОРЫ РАЗВИТИЯ (4 ч)</w:t>
            </w:r>
          </w:p>
          <w:p w:rsidR="00B4268D" w:rsidRPr="00026881" w:rsidRDefault="00B4268D" w:rsidP="002F7B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17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700D3B" w:rsidRDefault="009535F1" w:rsidP="00A52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9535F1" w:rsidRPr="00D72192" w:rsidRDefault="00B4268D" w:rsidP="00D7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Регион как эколого-экономическая система.</w:t>
            </w:r>
          </w:p>
        </w:tc>
        <w:tc>
          <w:tcPr>
            <w:tcW w:w="850" w:type="dxa"/>
          </w:tcPr>
          <w:p w:rsidR="009535F1" w:rsidRPr="00A17C53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C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Pr="0035376D" w:rsidRDefault="009535F1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06.10 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43553B" w:rsidRDefault="009535F1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B4268D" w:rsidRPr="00EC4772" w:rsidRDefault="00B4268D" w:rsidP="00B4268D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регион, эколого-экономическая система, «зелёная экономика», территориальное разделение труда, валовой внутренний продукт, валовой региональный продукт, предпринимательство.</w:t>
            </w:r>
          </w:p>
          <w:p w:rsidR="009535F1" w:rsidRPr="00A17C53" w:rsidRDefault="00B4268D" w:rsidP="00B4268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Использовать картографический материал для характеристики социально-экономического развития Краснодарского края и своего муниципального образования. Объяснять роль природных факторов в развитии региона. Называть причины обострения экологических проблем на территории края. Приводить примеры деятельности природоохранных организаций в крае.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Default="009535F1" w:rsidP="00A52A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85" w:type="dxa"/>
          </w:tcPr>
          <w:p w:rsidR="009535F1" w:rsidRPr="009535F1" w:rsidRDefault="00A379FF" w:rsidP="00D7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Экономическая система Краснодарского края.</w:t>
            </w:r>
          </w:p>
        </w:tc>
        <w:tc>
          <w:tcPr>
            <w:tcW w:w="850" w:type="dxa"/>
          </w:tcPr>
          <w:p w:rsidR="009535F1" w:rsidRPr="00A17C53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Default="009535F1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43553B" w:rsidRDefault="009535F1" w:rsidP="0056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9535F1" w:rsidRPr="009535F1" w:rsidRDefault="00A379FF" w:rsidP="009535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диверсифицированный характер экономики, валовой внутренний продукт, валовой региональный продукт, территориальное разделение труда.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Характеризовать особенности развития экономики Краснодарского края, обозначать проблемы и предлагать пути их решения. Рассказывать о мерах государственной поддержки предпринимательства на Кубани. Готовить мини-проект по теме.</w:t>
            </w:r>
          </w:p>
        </w:tc>
      </w:tr>
      <w:tr w:rsidR="009535F1" w:rsidRPr="00026881" w:rsidTr="009E2AE8">
        <w:trPr>
          <w:trHeight w:val="232"/>
        </w:trPr>
        <w:tc>
          <w:tcPr>
            <w:tcW w:w="776" w:type="dxa"/>
          </w:tcPr>
          <w:p w:rsidR="009535F1" w:rsidRPr="00700D3B" w:rsidRDefault="006D016D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5" w:type="dxa"/>
          </w:tcPr>
          <w:p w:rsidR="009535F1" w:rsidRPr="00700D3B" w:rsidRDefault="00A379FF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Налоги, бюджет и финансовые институты.</w:t>
            </w:r>
          </w:p>
        </w:tc>
        <w:tc>
          <w:tcPr>
            <w:tcW w:w="850" w:type="dxa"/>
          </w:tcPr>
          <w:p w:rsidR="009535F1" w:rsidRPr="00700D3B" w:rsidRDefault="009535F1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535F1" w:rsidRPr="0035376D" w:rsidRDefault="006D016D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  <w:r w:rsidR="0095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35F1" w:rsidRPr="00026881" w:rsidRDefault="009535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9535F1" w:rsidRPr="00026881" w:rsidRDefault="006F36BD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9535F1" w:rsidRPr="00700D3B" w:rsidRDefault="00A379FF" w:rsidP="006D01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налоги, краевой бюджет, доходная и расходная части бюджета, профицит и дефицит бюджета.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Характеризовать виды налогов и их роль в экономике региона. Описывать структуру и порядок формирования бюджета края и местных бюджетов. Называть основные финансовые институты региона. Готовить проект по теме.</w:t>
            </w:r>
          </w:p>
        </w:tc>
      </w:tr>
      <w:tr w:rsidR="00F91E62" w:rsidRPr="00026881" w:rsidTr="009E2AE8">
        <w:trPr>
          <w:trHeight w:val="232"/>
        </w:trPr>
        <w:tc>
          <w:tcPr>
            <w:tcW w:w="776" w:type="dxa"/>
          </w:tcPr>
          <w:p w:rsidR="00F91E62" w:rsidRDefault="00F91E6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5" w:type="dxa"/>
          </w:tcPr>
          <w:p w:rsidR="00F91E62" w:rsidRPr="006D016D" w:rsidRDefault="00A379FF" w:rsidP="00A379F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Краснодарский край в системе межрегиональных и международных экономических связей.</w:t>
            </w:r>
          </w:p>
        </w:tc>
        <w:tc>
          <w:tcPr>
            <w:tcW w:w="850" w:type="dxa"/>
          </w:tcPr>
          <w:p w:rsidR="00F91E62" w:rsidRPr="00700D3B" w:rsidRDefault="00F91E6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1E62" w:rsidRDefault="00F91E62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F91E62" w:rsidRPr="00026881" w:rsidRDefault="00F91E6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F91E62" w:rsidRPr="00026881" w:rsidRDefault="006F36BD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F91E62" w:rsidRPr="006D016D" w:rsidRDefault="00A379FF" w:rsidP="006D01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инвестиции, инвестиционный климат Кубани, внутренние экономические связи, внешнеэкономические отношения.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Характеризовать инвестиционный климат в Краснодарском крае. Приводить примеры участия региона в международных выставках и инвестиционных форумах. Называть основных внешнеэкономических партнёров края. Раскрывать значение экономических связей Краснодарского края с другими субъектами Российской Федерации,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подтверждая примерами.</w:t>
            </w:r>
          </w:p>
        </w:tc>
      </w:tr>
      <w:tr w:rsidR="00A379FF" w:rsidRPr="00026881" w:rsidTr="008676A6">
        <w:trPr>
          <w:trHeight w:val="232"/>
        </w:trPr>
        <w:tc>
          <w:tcPr>
            <w:tcW w:w="14786" w:type="dxa"/>
            <w:gridSpan w:val="7"/>
          </w:tcPr>
          <w:p w:rsidR="00A379FF" w:rsidRPr="00EC4772" w:rsidRDefault="00A379FF" w:rsidP="006D01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Итоговое повторение и проектная деятельность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(1 ч)</w:t>
            </w:r>
          </w:p>
        </w:tc>
      </w:tr>
      <w:tr w:rsidR="00F91E62" w:rsidRPr="00026881" w:rsidTr="009E2AE8">
        <w:trPr>
          <w:trHeight w:val="232"/>
        </w:trPr>
        <w:tc>
          <w:tcPr>
            <w:tcW w:w="776" w:type="dxa"/>
          </w:tcPr>
          <w:p w:rsidR="00F91E62" w:rsidRDefault="00F91E6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5" w:type="dxa"/>
          </w:tcPr>
          <w:p w:rsidR="00F91E62" w:rsidRPr="00F91E62" w:rsidRDefault="00A379FF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Итоговое повторение по разделу II. Проектная деятельность.</w:t>
            </w:r>
          </w:p>
        </w:tc>
        <w:tc>
          <w:tcPr>
            <w:tcW w:w="850" w:type="dxa"/>
          </w:tcPr>
          <w:p w:rsidR="00F91E62" w:rsidRDefault="00F91E6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91E62" w:rsidRDefault="00F91E62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F91E62" w:rsidRPr="00026881" w:rsidRDefault="00F91E6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F91E62" w:rsidRPr="00026881" w:rsidRDefault="00F91E62" w:rsidP="004355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F91E62" w:rsidRPr="00F91E62" w:rsidRDefault="00A379FF" w:rsidP="006D01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Систематизировать изученный материал по разделу «Экономика Краснодарского края: современное состояние и векторы развития». Характеризовать кубанский регион как эколого-экономическую систему. Представлять сообщения, доклады, презентации по теме.</w:t>
            </w:r>
          </w:p>
        </w:tc>
      </w:tr>
      <w:tr w:rsidR="005761D3" w:rsidRPr="00026881" w:rsidTr="0076148A">
        <w:trPr>
          <w:trHeight w:val="232"/>
        </w:trPr>
        <w:tc>
          <w:tcPr>
            <w:tcW w:w="14786" w:type="dxa"/>
            <w:gridSpan w:val="7"/>
          </w:tcPr>
          <w:p w:rsidR="005761D3" w:rsidRPr="00D72192" w:rsidRDefault="005761D3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61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РАЗДЕЛ III. СОЦИАЛЬНЫЕ ОТНОШЕНИЯ В КУБАНСКОМ ОБЩЕСТВЕ (4 ч)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5" w:type="dxa"/>
          </w:tcPr>
          <w:p w:rsidR="00D0167B" w:rsidRPr="00D0167B" w:rsidRDefault="00A379FF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Социальная стратификация и мобильность в региональном социуме.</w:t>
            </w:r>
          </w:p>
        </w:tc>
        <w:tc>
          <w:tcPr>
            <w:tcW w:w="850" w:type="dxa"/>
          </w:tcPr>
          <w:p w:rsidR="00D0167B" w:rsidRPr="00D0167B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D0167B" w:rsidRDefault="00D0167B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</w:t>
            </w:r>
          </w:p>
        </w:tc>
        <w:tc>
          <w:tcPr>
            <w:tcW w:w="1134" w:type="dxa"/>
          </w:tcPr>
          <w:p w:rsidR="00D0167B" w:rsidRP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167B" w:rsidRPr="00026881" w:rsidRDefault="00D0167B" w:rsidP="0056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0167B" w:rsidRPr="00D0167B" w:rsidRDefault="00A379FF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терминов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социальная стратификация, политическая стратификация, социальная мобильность, социальное неравенство, прожиточный минимум, черта бедности.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Характеризовать особенности социальной стратификации в регионе. Приводить примеры неравенства доходов населения в субъектах РФ. Определять причины социальной мобильности. Объяснять специфику миграционных процессов на Кубани.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D0167B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5" w:type="dxa"/>
          </w:tcPr>
          <w:p w:rsidR="00D0167B" w:rsidRPr="00D0167B" w:rsidRDefault="00A379FF" w:rsidP="00F11D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Межнациональные отношения в регионе.</w:t>
            </w:r>
          </w:p>
        </w:tc>
        <w:tc>
          <w:tcPr>
            <w:tcW w:w="850" w:type="dxa"/>
          </w:tcPr>
          <w:p w:rsidR="00D0167B" w:rsidRPr="00D0167B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D0167B" w:rsidRDefault="00D0167B" w:rsidP="009535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D0167B" w:rsidRPr="00D0167B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167B" w:rsidRPr="00026881" w:rsidRDefault="00D0167B" w:rsidP="005633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F3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D0167B" w:rsidRPr="00D0167B" w:rsidRDefault="00A379FF" w:rsidP="00F11D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этнос, народность, нация, межнациональные отношения,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этносоциальные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конфликты, реабилитация кубанского казачества.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Характеризовать основные этнические общности в Краснодарском крае. Определять основные тенденции развития межнациональных отношений. Анализировать причины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этносоциальных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конфликтов на Кубани, предлагать пути решения межэтнических проблем.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Раскрывать особенности национальной политики в регионе как субъекте РФ. Готовить проект по теме.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85" w:type="dxa"/>
          </w:tcPr>
          <w:p w:rsidR="00D0167B" w:rsidRPr="00CF457F" w:rsidRDefault="00A379FF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Семья и брак.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F91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B5668D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167B" w:rsidRPr="00B5668D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A379FF" w:rsidRPr="00EC4772" w:rsidRDefault="00A379FF" w:rsidP="00A379F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семья, функции семьи, брак, бракоразводный процесс, государственная политика поддержки семьи, материнский (семейный) капитал.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Характеризовать демографическую ситуацию в Краснодарском крае. Раскрывать региональные особенности семейных отношений.</w:t>
            </w:r>
          </w:p>
          <w:p w:rsidR="00A379FF" w:rsidRPr="00EC4772" w:rsidRDefault="00A379FF" w:rsidP="00A379F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Приводить примеры реализации государственной семейной политики на территории края.</w:t>
            </w:r>
          </w:p>
          <w:p w:rsidR="00A379FF" w:rsidRPr="00EC4772" w:rsidRDefault="00A379FF" w:rsidP="00A379F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Давать собственную оценку эффективности этой политики.</w:t>
            </w:r>
          </w:p>
          <w:p w:rsidR="00D0167B" w:rsidRPr="00CF457F" w:rsidRDefault="00A379FF" w:rsidP="00A379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Принимать участие в социологических опросах. Анализировать их результаты, подводить итоги, делать выводы. Предлагать варианты социальных проектов по оказанию помощи детям-сир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о-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там и детям, оставшимся без попечения родителей.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5" w:type="dxa"/>
          </w:tcPr>
          <w:p w:rsidR="00D0167B" w:rsidRPr="00D0167B" w:rsidRDefault="00A379FF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Молодёжь Кубани: ценностные ориентиры, социальные проблемы.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Default="00D0167B" w:rsidP="00F91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D0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B5668D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BB1515" w:rsidRDefault="00635C8B" w:rsidP="00D016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молодёжь, здоровый образ жизни, молодёжные субкультуры</w:t>
            </w:r>
            <w:r w:rsidRPr="00EC4772">
              <w:rPr>
                <w:rFonts w:ascii="Arial" w:eastAsia="Arial" w:hAnsi="Arial" w:cs="Arial"/>
                <w:i/>
                <w:iCs/>
                <w:color w:val="000000"/>
                <w:sz w:val="28"/>
                <w:szCs w:val="28"/>
                <w:lang w:bidi="ru-RU"/>
              </w:rPr>
              <w:t>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Характеризовать молодёжь Кубани как социально-демографическую группу. Анализировать динамику ценностных ориентаций кубанской молодёжи, делать выводы. Раскрывать региональную специфику молодёжного рынка труда. Характеризовать формы досуга в молодёжной среде, основные молодёжные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субкультуры в регионе, давать им оценку. Рассказывать о реализации государственной молодёжной политики в Краснодарском крае. Готовить доклады, сообщения, проекты по теме.</w:t>
            </w:r>
          </w:p>
        </w:tc>
      </w:tr>
      <w:tr w:rsidR="00635C8B" w:rsidRPr="00026881" w:rsidTr="006B4EAF">
        <w:trPr>
          <w:trHeight w:val="232"/>
        </w:trPr>
        <w:tc>
          <w:tcPr>
            <w:tcW w:w="14786" w:type="dxa"/>
            <w:gridSpan w:val="7"/>
          </w:tcPr>
          <w:p w:rsidR="00635C8B" w:rsidRPr="00BB1515" w:rsidRDefault="00635C8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Итоговое повторение и проектная деятельность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(1 ч)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07257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5" w:type="dxa"/>
          </w:tcPr>
          <w:p w:rsidR="00D0167B" w:rsidRPr="00CF457F" w:rsidRDefault="00635C8B" w:rsidP="00F77AB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Итоговое повторение по разделу III. Проектная деятельность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072571" w:rsidP="00F91E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072571" w:rsidP="00D01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72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635C8B" w:rsidRPr="00EC4772" w:rsidRDefault="00635C8B" w:rsidP="00635C8B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Систематизировать знания по теме «Социальные отношения в кубанском обществе». Раскрывать значение понятия 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социальный проект</w:t>
            </w:r>
            <w:r w:rsidRPr="00EC4772">
              <w:rPr>
                <w:rFonts w:ascii="Arial" w:eastAsia="Arial" w:hAnsi="Arial" w:cs="Arial"/>
                <w:i/>
                <w:iCs/>
                <w:color w:val="000000"/>
                <w:sz w:val="28"/>
                <w:szCs w:val="28"/>
                <w:lang w:bidi="ru-RU"/>
              </w:rPr>
              <w:t>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Определять роль и значение социального проектирования в изучении проблем региона. Усвоить алгоритм социального проектирования. Анализировать собственные способности и возможности реализации проекта, проводить мониторинг и оценивать результаты деятельности.</w:t>
            </w:r>
          </w:p>
          <w:p w:rsidR="00D0167B" w:rsidRPr="00CF457F" w:rsidRDefault="00635C8B" w:rsidP="00635C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Представлять проекты по теме.</w:t>
            </w:r>
          </w:p>
        </w:tc>
      </w:tr>
      <w:tr w:rsidR="00635C8B" w:rsidRPr="00026881" w:rsidTr="00F27591">
        <w:trPr>
          <w:trHeight w:val="232"/>
        </w:trPr>
        <w:tc>
          <w:tcPr>
            <w:tcW w:w="14786" w:type="dxa"/>
            <w:gridSpan w:val="7"/>
          </w:tcPr>
          <w:p w:rsidR="00635C8B" w:rsidRPr="005761D3" w:rsidRDefault="00635C8B" w:rsidP="000E6FE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61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РАЗДЕЛ IV. КУБАНЬ СЕГОДНЯ: ПОЛИТИЧЕСКИЙ РАКУРС (4 ч)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2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D0167B" w:rsidRPr="00CF457F" w:rsidRDefault="00635C8B" w:rsidP="000B7E2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Система органов государственной власти в Краснодарском крае.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072571" w:rsidP="00D01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026881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D0167B" w:rsidRPr="00CF457F" w:rsidRDefault="00635C8B" w:rsidP="00072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4E26FE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государственная власть, законодательная, исполнительная и судебная власти, референдум, политические элиты.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Опираясь на положения Устава Краснодарского края, характеризовать структуру органов государственной власти, их полномочия и направления деятельности. Объяснять,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476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как формируется краевое Законодательное Собрание, обозначать круг рассматриваемых им вопросов. Знать имена главы администрации (губернатора) Краснодарского края и председателя ЗСК, характеризовать их основные полномочия.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B926C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85" w:type="dxa"/>
          </w:tcPr>
          <w:p w:rsidR="00D0167B" w:rsidRPr="00CF457F" w:rsidRDefault="00D0167B" w:rsidP="0063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C8B"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Организация местного самоуправления.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B926C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CF457F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CF457F" w:rsidRDefault="00635C8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понятия </w:t>
            </w:r>
            <w:r w:rsidRPr="00BA088D">
              <w:rPr>
                <w:rStyle w:val="22"/>
                <w:rFonts w:eastAsiaTheme="minorHAnsi"/>
                <w:sz w:val="28"/>
                <w:szCs w:val="28"/>
              </w:rPr>
              <w:t>местное самоуправление.</w:t>
            </w:r>
            <w:r w:rsidRPr="00BA088D"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Характеризовать основные принципы организации местного самоуправления в регионе, структуру и функции. Знать число муниципальных районов и городских округов, находящихся в составе края. Вносить предложения по повышению эффективности муниципального управления на примере своего населённого пункта.</w:t>
            </w:r>
          </w:p>
        </w:tc>
      </w:tr>
      <w:tr w:rsidR="00B926CF" w:rsidRPr="00026881" w:rsidTr="009E2AE8">
        <w:trPr>
          <w:trHeight w:val="232"/>
        </w:trPr>
        <w:tc>
          <w:tcPr>
            <w:tcW w:w="776" w:type="dxa"/>
          </w:tcPr>
          <w:p w:rsidR="00B926CF" w:rsidRDefault="00B926C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5" w:type="dxa"/>
          </w:tcPr>
          <w:p w:rsidR="00B926CF" w:rsidRPr="00CF457F" w:rsidRDefault="00635C8B" w:rsidP="0063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Краснодарский край в правовом поле Российской Федерации.</w:t>
            </w:r>
          </w:p>
        </w:tc>
        <w:tc>
          <w:tcPr>
            <w:tcW w:w="850" w:type="dxa"/>
          </w:tcPr>
          <w:p w:rsidR="00B926CF" w:rsidRDefault="00B926CF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926CF" w:rsidRDefault="00B926C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B926CF" w:rsidRPr="00026881" w:rsidRDefault="00B926CF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B926CF" w:rsidRPr="0043553B" w:rsidRDefault="00B926CF" w:rsidP="00A132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CF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«История Кубани»</w:t>
            </w:r>
          </w:p>
        </w:tc>
        <w:tc>
          <w:tcPr>
            <w:tcW w:w="5747" w:type="dxa"/>
          </w:tcPr>
          <w:p w:rsidR="00B926CF" w:rsidRPr="00B926CF" w:rsidRDefault="00635C8B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BA088D">
              <w:rPr>
                <w:rStyle w:val="22"/>
                <w:rFonts w:eastAsiaTheme="minorHAnsi"/>
                <w:sz w:val="28"/>
                <w:szCs w:val="28"/>
              </w:rPr>
              <w:t>Конституция РФ, субъект Российской Федерации, закон, подзаконный акт, нормативный правовой акт, система права.</w:t>
            </w:r>
            <w:r w:rsidRPr="00BA088D"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Представлять Краснодарский край как субъект Российской Федерации, характеризовать его конституционно-правовой статус. Характеризовать площадь территории края, его административно-территориальное деление. Определять роль символики в общественно-политической жизни Краснодарского края. Соотносить между собой предметы ведения Российской Федерации и предметы совместного ведения РФ и Краснодарского края. Приводить примеры нормативно-правовых актов Краснодарского края, обладающих различной юридической силой.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B926C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5" w:type="dxa"/>
          </w:tcPr>
          <w:p w:rsidR="00D0167B" w:rsidRPr="00CF457F" w:rsidRDefault="00635C8B" w:rsidP="000B7E2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Структура гражданского общества.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B926CF" w:rsidP="00D01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CF457F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CF457F" w:rsidRDefault="00635C8B" w:rsidP="00B926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BA088D">
              <w:rPr>
                <w:rStyle w:val="22"/>
                <w:rFonts w:eastAsiaTheme="minorHAnsi"/>
                <w:sz w:val="28"/>
                <w:szCs w:val="28"/>
              </w:rPr>
              <w:t xml:space="preserve">политические партии, общественные организации, молодёжные организации, движение волонтёров, институты гражданского </w:t>
            </w:r>
            <w:r w:rsidRPr="00BA088D">
              <w:rPr>
                <w:rStyle w:val="22"/>
                <w:rFonts w:eastAsiaTheme="minorHAnsi"/>
                <w:sz w:val="28"/>
                <w:szCs w:val="28"/>
              </w:rPr>
              <w:lastRenderedPageBreak/>
              <w:t>общества.</w:t>
            </w:r>
            <w:r w:rsidRPr="00BA088D"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r w:rsidRPr="00BA088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Характеризовать институты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гражданского общества, рассказывать об их становлении и деятельности на территории Краснодарского края. Давать собственную оценку работе региональных отделений политических партий и общественных организаций на территории края. Называть молодёжные организации, оценивать их роль в общественной жизни кубанского региона. Приводить примеры волонтёрского движения в крае.</w:t>
            </w:r>
          </w:p>
        </w:tc>
      </w:tr>
      <w:tr w:rsidR="00635C8B" w:rsidRPr="00026881" w:rsidTr="00792266">
        <w:trPr>
          <w:trHeight w:val="232"/>
        </w:trPr>
        <w:tc>
          <w:tcPr>
            <w:tcW w:w="14786" w:type="dxa"/>
            <w:gridSpan w:val="7"/>
          </w:tcPr>
          <w:p w:rsidR="00635C8B" w:rsidRPr="00BA088D" w:rsidRDefault="00635C8B" w:rsidP="00B926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Итоговое повторение и проектная деятельность 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bidi="ru-RU"/>
              </w:rPr>
              <w:t>(1ч)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F457F" w:rsidRDefault="00B926CF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5" w:type="dxa"/>
          </w:tcPr>
          <w:p w:rsidR="00D0167B" w:rsidRPr="00CF457F" w:rsidRDefault="00635C8B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. Итоговое повторение по разделу IV. Проектная деятельность.</w:t>
            </w:r>
          </w:p>
        </w:tc>
        <w:tc>
          <w:tcPr>
            <w:tcW w:w="850" w:type="dxa"/>
          </w:tcPr>
          <w:p w:rsidR="00D0167B" w:rsidRPr="00CF457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B926CF" w:rsidP="000725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A132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CF457F" w:rsidRDefault="00D0167B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E44C12" w:rsidRDefault="00635C8B" w:rsidP="00B926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Закрепить и систематизировать знания по теме «Кубань сегодня: политический ракурс». Раскрывать особенности системы органов государственной власти в Краснодарском крае. Рассказывать об организации местного самоуправления. Определять конституционно-правовой статус Краснодарского края. Характеризовать структуру гражданского общества в Краснодарском крае. Представлять проекты по теме</w:t>
            </w:r>
          </w:p>
        </w:tc>
      </w:tr>
      <w:tr w:rsidR="00337CF5" w:rsidRPr="00026881" w:rsidTr="00F94AC0">
        <w:trPr>
          <w:trHeight w:val="232"/>
        </w:trPr>
        <w:tc>
          <w:tcPr>
            <w:tcW w:w="14786" w:type="dxa"/>
            <w:gridSpan w:val="7"/>
          </w:tcPr>
          <w:p w:rsidR="00337CF5" w:rsidRPr="005761D3" w:rsidRDefault="00337CF5" w:rsidP="00B926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5761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РАЗДЕЛ V. КУБАНЬ - КУЛЬТУРНЫЙ ЦЕНТР ЮГА РОССИИ (6 ч)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Default="002E0DA1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5" w:type="dxa"/>
          </w:tcPr>
          <w:p w:rsidR="00D0167B" w:rsidRPr="0042428F" w:rsidRDefault="00337CF5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Духовная жизнь кубанцев.</w:t>
            </w:r>
          </w:p>
        </w:tc>
        <w:tc>
          <w:tcPr>
            <w:tcW w:w="850" w:type="dxa"/>
          </w:tcPr>
          <w:p w:rsidR="00D0167B" w:rsidRPr="0042428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Default="002E0DA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Default="00D0167B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7B" w:rsidRPr="00CF457F" w:rsidRDefault="00D0167B" w:rsidP="001E3E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42428F" w:rsidRDefault="00337CF5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диалог культур, этническая толерантность, народная культура.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Характеризовать историческую роль Кубани как перекрёстка культур и цивилизаций. Описывать многообразие духовной жизни кубанцев. Объяснять особенности и специфику региональной идентичности, раскрывать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духовные ценности народной культуры. Используя дополнительные источники информации, готовить проекты по темам «Кубанское казачество - уникальное этнокультурное сообщество», «Достижения культуры современной Кубани» и др.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A70C1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2E0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</w:tcPr>
          <w:p w:rsidR="00D0167B" w:rsidRPr="00A70C1F" w:rsidRDefault="00337CF5" w:rsidP="00A70C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Система образования на Кубани. Культурная функция образовательных учреждений.</w:t>
            </w:r>
          </w:p>
        </w:tc>
        <w:tc>
          <w:tcPr>
            <w:tcW w:w="850" w:type="dxa"/>
          </w:tcPr>
          <w:p w:rsidR="00D0167B" w:rsidRPr="00A70C1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2E0DA1" w:rsidP="002E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</w:t>
            </w:r>
            <w:r w:rsidR="00D016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A1321C" w:rsidRDefault="002E0DA1" w:rsidP="000E6F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</w:t>
            </w:r>
          </w:p>
        </w:tc>
        <w:tc>
          <w:tcPr>
            <w:tcW w:w="5747" w:type="dxa"/>
          </w:tcPr>
          <w:p w:rsidR="00D0167B" w:rsidRPr="00A70C1F" w:rsidRDefault="00337CF5" w:rsidP="002E0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система образования, структура образования, инклюзивное образование.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Характеризовать систему общего образования. Раскрывать культурную функцию школ и учреждений дополнительного образования на территории Краснодарского края. Готовить сообщения, доклады по теме.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A70C1F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5" w:type="dxa"/>
          </w:tcPr>
          <w:p w:rsidR="00D0167B" w:rsidRPr="00A70C1F" w:rsidRDefault="00337CF5" w:rsidP="00116CA3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Высшие учебные заведения и научные центры Кубани.</w:t>
            </w:r>
          </w:p>
        </w:tc>
        <w:tc>
          <w:tcPr>
            <w:tcW w:w="850" w:type="dxa"/>
          </w:tcPr>
          <w:p w:rsidR="00D0167B" w:rsidRPr="00A70C1F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02.03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2E0DA1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 Краснодарского края</w:t>
            </w:r>
          </w:p>
        </w:tc>
        <w:tc>
          <w:tcPr>
            <w:tcW w:w="5747" w:type="dxa"/>
          </w:tcPr>
          <w:p w:rsidR="00D0167B" w:rsidRPr="00A70C1F" w:rsidRDefault="00337CF5" w:rsidP="002E0D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вуз,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бакалавриат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, магистратура.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Называть ведущие вузы края и научно-исследовательские институты (НИИ). Приводить примеры основных направлений научной деятельности и достижений ведущих кубанских НИИ. Давать оценку привлекательности Кубани как пространства образовательных и профессиональных траекторий. Готовить сообщения, доклады, проекты по теме.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A21278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6691" w:rsidRPr="00A2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</w:tcPr>
          <w:p w:rsidR="00D0167B" w:rsidRPr="00651447" w:rsidRDefault="00337CF5" w:rsidP="00275710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Конфес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сиональное многообразие региона.</w:t>
            </w:r>
          </w:p>
        </w:tc>
        <w:tc>
          <w:tcPr>
            <w:tcW w:w="850" w:type="dxa"/>
          </w:tcPr>
          <w:p w:rsidR="00D0167B" w:rsidRPr="00651447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D0167B" w:rsidP="009B1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1A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D0167B" w:rsidP="00A2127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747" w:type="dxa"/>
          </w:tcPr>
          <w:p w:rsidR="00D0167B" w:rsidRPr="00651447" w:rsidRDefault="00337CF5" w:rsidP="003F3C9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религия, религиозные культы, конфессиональное многообразие, свобода совести.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Характеризовать религиозную ситуацию в Краснодарском крае. Называть традиционные конфессии. Приводить примеры наиболее крупных храмов, действующих на Кубани и в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своём населённом пункте. Рассказывать о системе религиозного образования в крае. Готовить проекты по теме.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A2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5" w:type="dxa"/>
          </w:tcPr>
          <w:p w:rsidR="00D0167B" w:rsidRPr="00651447" w:rsidRDefault="00337CF5" w:rsidP="009B037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Культурное достояние Краснодарского края. Учреждения культуры.</w:t>
            </w:r>
          </w:p>
        </w:tc>
        <w:tc>
          <w:tcPr>
            <w:tcW w:w="850" w:type="dxa"/>
          </w:tcPr>
          <w:p w:rsidR="00D0167B" w:rsidRPr="00651447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651447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741432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D0167B" w:rsidRPr="00651447" w:rsidRDefault="00337CF5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культурное достояние, культурная жизнь.</w:t>
            </w: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8"/>
                <w:szCs w:val="28"/>
                <w:lang w:bidi="ru-RU"/>
              </w:rPr>
              <w:t xml:space="preserve">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Называть наиболее крупные учреждения культуры на Кубани и рассказывать об их деятельности. Приводить примеры учреждений культуры, расположенных в своём населённом пункте. Называть имена известных деятелей культуры Кубани. Оценивать роль театров, музеев, библиотек, выставочных залов в развитии культурного пространства региона. Делать вывод о многообразии культуры кубанского края.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5" w:type="dxa"/>
          </w:tcPr>
          <w:p w:rsidR="00D0167B" w:rsidRPr="00651447" w:rsidRDefault="00337CF5" w:rsidP="0065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Искусство и литература Кубани. Культурная политика в крае.</w:t>
            </w:r>
          </w:p>
        </w:tc>
        <w:tc>
          <w:tcPr>
            <w:tcW w:w="850" w:type="dxa"/>
          </w:tcPr>
          <w:p w:rsidR="00D0167B" w:rsidRPr="00651447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7473F3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23.03 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741432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D0167B" w:rsidRPr="00651447" w:rsidRDefault="00337CF5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Раскрывать значение понятий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малая городская скульптура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арт-фестиваль, авангардное искусство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bidi="ru-RU"/>
              </w:rPr>
              <w:t>.'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Рассказывать о литературной жизни Кубани. Называть имена кубанских прозаиков и поэтов и их произведения. Выделять основные жанры современного искусства Кубани, характеризовать их особенности. Называть имена кубанских художников, скульпторов, приводить примеры их работ. Рассказывать о роли талантливых художников и писателей в развитии культурной жизни кубанского региона. Давать собственную оценку развитию культуры на Кубани, комментировать проблемы, предлагать пути решения. Характеризовать основные приоритеты и направления региональной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политики в области культуры.</w:t>
            </w:r>
          </w:p>
        </w:tc>
      </w:tr>
      <w:tr w:rsidR="00337CF5" w:rsidRPr="00026881" w:rsidTr="004A3960">
        <w:trPr>
          <w:trHeight w:val="232"/>
        </w:trPr>
        <w:tc>
          <w:tcPr>
            <w:tcW w:w="14786" w:type="dxa"/>
            <w:gridSpan w:val="7"/>
          </w:tcPr>
          <w:p w:rsidR="00337CF5" w:rsidRPr="00EC4772" w:rsidRDefault="00337CF5" w:rsidP="007414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Итоговое повторение и проектная деятельность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(1 ч)</w:t>
            </w:r>
          </w:p>
        </w:tc>
      </w:tr>
      <w:tr w:rsidR="00741432" w:rsidRPr="00026881" w:rsidTr="009E2AE8">
        <w:trPr>
          <w:trHeight w:val="232"/>
        </w:trPr>
        <w:tc>
          <w:tcPr>
            <w:tcW w:w="776" w:type="dxa"/>
          </w:tcPr>
          <w:p w:rsidR="00741432" w:rsidRPr="00651447" w:rsidRDefault="0074143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5" w:type="dxa"/>
          </w:tcPr>
          <w:p w:rsidR="00741432" w:rsidRPr="00741432" w:rsidRDefault="00337CF5" w:rsidP="006514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Итоговое повторение по разделу V. Проектная деятельность.</w:t>
            </w:r>
          </w:p>
        </w:tc>
        <w:tc>
          <w:tcPr>
            <w:tcW w:w="850" w:type="dxa"/>
          </w:tcPr>
          <w:p w:rsidR="00741432" w:rsidRPr="00651447" w:rsidRDefault="0074143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432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741432" w:rsidRPr="00026881" w:rsidRDefault="0074143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41432" w:rsidRPr="00741432" w:rsidRDefault="00741432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«География Краснодарского края»</w:t>
            </w:r>
          </w:p>
        </w:tc>
        <w:tc>
          <w:tcPr>
            <w:tcW w:w="5747" w:type="dxa"/>
          </w:tcPr>
          <w:p w:rsidR="00741432" w:rsidRPr="00741432" w:rsidRDefault="00337CF5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Закрепить знания по теме «Кубань - культурный центр Юга России». Рассказывать об особенностях духовной жизни кубанского общества. Характеризовать систему образования в регионе. Определять особенности религиозной ситуации в крае. Делать выводы о развитии культурного пространства Краснодарского края. Представлять проекты по теме.</w:t>
            </w:r>
          </w:p>
        </w:tc>
      </w:tr>
      <w:tr w:rsidR="008F158A" w:rsidRPr="00026881" w:rsidTr="001442C0">
        <w:trPr>
          <w:trHeight w:val="232"/>
        </w:trPr>
        <w:tc>
          <w:tcPr>
            <w:tcW w:w="9039" w:type="dxa"/>
            <w:gridSpan w:val="6"/>
          </w:tcPr>
          <w:p w:rsidR="008F158A" w:rsidRPr="0043553B" w:rsidRDefault="008F158A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ru-RU"/>
              </w:rPr>
              <w:t xml:space="preserve">Заключение </w:t>
            </w: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(1 ч)</w:t>
            </w:r>
          </w:p>
        </w:tc>
        <w:tc>
          <w:tcPr>
            <w:tcW w:w="5747" w:type="dxa"/>
          </w:tcPr>
          <w:p w:rsidR="008F158A" w:rsidRPr="003F3C97" w:rsidRDefault="008F158A" w:rsidP="000E6F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5" w:type="dxa"/>
          </w:tcPr>
          <w:p w:rsidR="00D0167B" w:rsidRPr="00651447" w:rsidRDefault="008F158A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Современные тенденции развития кубанского региона.</w:t>
            </w:r>
          </w:p>
        </w:tc>
        <w:tc>
          <w:tcPr>
            <w:tcW w:w="850" w:type="dxa"/>
          </w:tcPr>
          <w:p w:rsidR="00D0167B" w:rsidRPr="00651447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651447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13.04  </w:t>
            </w: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026881" w:rsidRDefault="00D0167B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D0167B" w:rsidRPr="00651447" w:rsidRDefault="008F158A" w:rsidP="007414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Систематизировать знания по курсу к</w:t>
            </w:r>
            <w:proofErr w:type="gram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у-</w:t>
            </w:r>
            <w:proofErr w:type="gram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бановедения</w:t>
            </w:r>
            <w:proofErr w:type="spellEnd"/>
            <w:r w:rsidRPr="00EC4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в средней школе. Раскрывать роль и место Краснодарского края в российском социуме. Характеризовать современные тенденции развития кубанского региона. Высказывать собственные суждения о связи поколений и времён, а также о необходимости осознания себя полноправным представителем кубанского общества. Представлять сообщения, доклады, проекты по теме «Краснодарский край в начале XXI века. Человек и общество».</w:t>
            </w:r>
          </w:p>
        </w:tc>
      </w:tr>
      <w:tr w:rsidR="00741432" w:rsidRPr="00026881" w:rsidTr="009E2AE8">
        <w:trPr>
          <w:trHeight w:val="232"/>
        </w:trPr>
        <w:tc>
          <w:tcPr>
            <w:tcW w:w="776" w:type="dxa"/>
          </w:tcPr>
          <w:p w:rsidR="00741432" w:rsidRDefault="00741432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5" w:type="dxa"/>
          </w:tcPr>
          <w:p w:rsidR="00741432" w:rsidRPr="00741432" w:rsidRDefault="008F158A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1432">
              <w:rPr>
                <w:rFonts w:ascii="Times New Roman" w:eastAsia="Times New Roman" w:hAnsi="Times New Roman"/>
                <w:sz w:val="24"/>
                <w:szCs w:val="24"/>
              </w:rPr>
              <w:t>Портрет современной Кубани.</w:t>
            </w:r>
          </w:p>
        </w:tc>
        <w:tc>
          <w:tcPr>
            <w:tcW w:w="850" w:type="dxa"/>
          </w:tcPr>
          <w:p w:rsidR="00741432" w:rsidRPr="00651447" w:rsidRDefault="00741432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1432" w:rsidRPr="00651447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741432" w:rsidRPr="00026881" w:rsidRDefault="00741432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741432" w:rsidRPr="0043553B" w:rsidRDefault="00741432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Кубани</w:t>
            </w:r>
            <w:r w:rsidRPr="00435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7" w:type="dxa"/>
          </w:tcPr>
          <w:p w:rsidR="00741432" w:rsidRPr="008F158A" w:rsidRDefault="00741432" w:rsidP="007414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Раскрывать значение понятий социалистический реализм, художник-монументалист, городская (уличная) скульптура, вантовая конструкция. Используя дополнительные источники информации, характеризовать особенности развития изобразительного искусства на Кубани в конце XX - начале XXI в. Называть имена </w:t>
            </w:r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известных художников, скульпторов (С. Д.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t>Воржев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Л. А. Самокиш, А. А. Аполлонов, А. П.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Корнаев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др.), готовить сообщения, презентации об их творчестве. Рассказывать о спортивной жизни края и достижениях кубанских спортсменов. Называть имена выдающихся представителей спорта (А. И. Лавров, И. В. Караваева, А. Н. Москаленко и др.), готовить презентации об их достижениях. Приводить примеры, раскрывающие особенности повседневной жизни кубанского региона в конце XX - начале XXI в. Давать собственную оценку событиям повседневной жизни кубанцев. Готовить проекты по теме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651447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85" w:type="dxa"/>
          </w:tcPr>
          <w:p w:rsidR="00D0167B" w:rsidRPr="008F158A" w:rsidRDefault="00741432" w:rsidP="000471F9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158A">
              <w:rPr>
                <w:rFonts w:ascii="Times New Roman" w:eastAsia="Times New Roman" w:hAnsi="Times New Roman"/>
                <w:sz w:val="28"/>
                <w:szCs w:val="28"/>
              </w:rPr>
              <w:t>Итоговое повторение и проектная деятельность. Диалог культур</w:t>
            </w:r>
          </w:p>
        </w:tc>
        <w:tc>
          <w:tcPr>
            <w:tcW w:w="850" w:type="dxa"/>
          </w:tcPr>
          <w:p w:rsidR="00D0167B" w:rsidRPr="008F158A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0167B" w:rsidRPr="008F158A" w:rsidRDefault="009B1AF1" w:rsidP="00492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1134" w:type="dxa"/>
          </w:tcPr>
          <w:p w:rsidR="00D0167B" w:rsidRPr="008F158A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D0167B" w:rsidRPr="008F158A" w:rsidRDefault="00D0167B" w:rsidP="00F804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 </w:t>
            </w:r>
          </w:p>
        </w:tc>
        <w:tc>
          <w:tcPr>
            <w:tcW w:w="5747" w:type="dxa"/>
          </w:tcPr>
          <w:p w:rsidR="00D0167B" w:rsidRPr="008F158A" w:rsidRDefault="00741432" w:rsidP="003E44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Раскрывать значение понятий инвестиции, менталитет. Систематизировать знания о важнейших событиях, происходивших на Кубани с 1914 г. до настоящего времени. Характеризовать обстановку в регионе в годы войн и революций. Рассказывать о подвигах кубанцев на фронтах Первой мировой и Великой Отечественной войн. Закрепить знания об особенностях социально-экономического развития кубанского региона в XX - начале XXI в. Приводить примеры, характеризующие повседневную жизнь кубанского общества в разные периоды XX столетия и в первые десятилетия нынешнего века. Отмечать многонациональный колорит кубанского региона и такие черты характера жителей Кубани как любовь к малой родине, </w:t>
            </w:r>
            <w:r w:rsidRPr="008F15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веротерпимость, толерантность. Приводить примеры добрососедских отношений и взаимовлияния культур народов, проживающих на территории Краснодарского края. Объяснять, почему Кубань называют житницей, здравницей и жемчужиной России. Оценивать перспективы развития региона в XXI в. Создавать «портрет» современной Кубани. Готовить проект по одной из изученных тем</w:t>
            </w:r>
          </w:p>
        </w:tc>
      </w:tr>
      <w:tr w:rsidR="00D0167B" w:rsidRPr="00026881" w:rsidTr="00381FF5">
        <w:trPr>
          <w:trHeight w:val="232"/>
        </w:trPr>
        <w:tc>
          <w:tcPr>
            <w:tcW w:w="14786" w:type="dxa"/>
            <w:gridSpan w:val="7"/>
          </w:tcPr>
          <w:p w:rsidR="00D0167B" w:rsidRPr="005761D3" w:rsidRDefault="00D0167B" w:rsidP="002F7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741432" w:rsidRPr="00576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V.  ДУХОВНЫЕ ИСТОКИ КУБАНИ (4ч.)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549CD" w:rsidRDefault="00400CE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5" w:type="dxa"/>
          </w:tcPr>
          <w:p w:rsidR="00D0167B" w:rsidRPr="00C549CD" w:rsidRDefault="00400CE9" w:rsidP="00C04CF5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>Православные ценности в современном мире.</w:t>
            </w:r>
          </w:p>
        </w:tc>
        <w:tc>
          <w:tcPr>
            <w:tcW w:w="850" w:type="dxa"/>
          </w:tcPr>
          <w:p w:rsidR="00D0167B" w:rsidRPr="00C549CD" w:rsidRDefault="00400CE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0D2E64" w:rsidRDefault="00D0167B" w:rsidP="00400C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A1321C" w:rsidRDefault="00400CE9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>Презентация «Православные ценности в современном мире»</w:t>
            </w:r>
          </w:p>
        </w:tc>
        <w:tc>
          <w:tcPr>
            <w:tcW w:w="5747" w:type="dxa"/>
          </w:tcPr>
          <w:p w:rsidR="00D0167B" w:rsidRPr="00400CE9" w:rsidRDefault="000527DD" w:rsidP="000E6F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Рассуждать о вызовах современного мира и религии. Раскрывать понятие духовности, православные ценности. Вера в жизни современного человека. Смысл жизни в понимании христианина. Традиционные семейные ценности. Традиции православного воспитания. Понятия «любовь», «вера», «надежда», «верность», «доброта», «милосердие»</w:t>
            </w:r>
          </w:p>
        </w:tc>
      </w:tr>
      <w:tr w:rsidR="00D0167B" w:rsidRPr="00026881" w:rsidTr="009E2AE8">
        <w:trPr>
          <w:trHeight w:val="232"/>
        </w:trPr>
        <w:tc>
          <w:tcPr>
            <w:tcW w:w="776" w:type="dxa"/>
          </w:tcPr>
          <w:p w:rsidR="00D0167B" w:rsidRPr="00C549CD" w:rsidRDefault="00400CE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5" w:type="dxa"/>
          </w:tcPr>
          <w:p w:rsidR="00D0167B" w:rsidRPr="00C549CD" w:rsidRDefault="00400CE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>Духовно-нравственные основы культуры современного казачества.</w:t>
            </w:r>
          </w:p>
        </w:tc>
        <w:tc>
          <w:tcPr>
            <w:tcW w:w="850" w:type="dxa"/>
          </w:tcPr>
          <w:p w:rsidR="00D0167B" w:rsidRPr="00C549CD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167B" w:rsidRPr="00C549CD" w:rsidRDefault="00D0167B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026881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167B" w:rsidRPr="00A1321C" w:rsidRDefault="00400CE9" w:rsidP="00F80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 xml:space="preserve">Видеофильм о </w:t>
            </w:r>
            <w:proofErr w:type="gramStart"/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>современном</w:t>
            </w:r>
            <w:proofErr w:type="gramEnd"/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 xml:space="preserve"> казачества.</w:t>
            </w:r>
          </w:p>
        </w:tc>
        <w:tc>
          <w:tcPr>
            <w:tcW w:w="5747" w:type="dxa"/>
          </w:tcPr>
          <w:p w:rsidR="000527DD" w:rsidRPr="00400CE9" w:rsidRDefault="000527DD" w:rsidP="00052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об история религиозного образования в России и на Кубани.</w:t>
            </w:r>
            <w:proofErr w:type="gramEnd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Кубани. Жития священномучеников Михаила Лекторского, Иоанна Яковлева, Григория </w:t>
            </w:r>
            <w:proofErr w:type="spellStart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Конокотина</w:t>
            </w:r>
            <w:proofErr w:type="spellEnd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, Андрея Ковалева, Григория Троицкого. Икона «</w:t>
            </w:r>
            <w:proofErr w:type="spellStart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исповедники Кубанские».</w:t>
            </w:r>
          </w:p>
          <w:p w:rsidR="00D0167B" w:rsidRPr="00400CE9" w:rsidRDefault="000527DD" w:rsidP="00052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Особенности современной деятельности РПЦ. Основы социальной концепции РПЦ. Просветительская деятельность Кубанской митрополии в настоящее время.</w:t>
            </w:r>
          </w:p>
        </w:tc>
      </w:tr>
      <w:tr w:rsidR="00400CE9" w:rsidRPr="00026881" w:rsidTr="009E2AE8">
        <w:trPr>
          <w:trHeight w:val="232"/>
        </w:trPr>
        <w:tc>
          <w:tcPr>
            <w:tcW w:w="776" w:type="dxa"/>
          </w:tcPr>
          <w:p w:rsidR="00400CE9" w:rsidRPr="00C549CD" w:rsidRDefault="00400CE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85" w:type="dxa"/>
          </w:tcPr>
          <w:p w:rsidR="00400CE9" w:rsidRPr="00C549CD" w:rsidRDefault="00400CE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>Особенности духовной жизни современной Кубани.</w:t>
            </w:r>
          </w:p>
        </w:tc>
        <w:tc>
          <w:tcPr>
            <w:tcW w:w="850" w:type="dxa"/>
          </w:tcPr>
          <w:p w:rsidR="00400CE9" w:rsidRPr="00C549CD" w:rsidRDefault="00400CE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0CE9" w:rsidRPr="00C549CD" w:rsidRDefault="00400CE9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CE9" w:rsidRPr="00026881" w:rsidRDefault="00400CE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400CE9" w:rsidRPr="00A1321C" w:rsidRDefault="00400CE9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>Видеофильм об особенностях духовной жизни современной Кубани.</w:t>
            </w:r>
          </w:p>
        </w:tc>
        <w:tc>
          <w:tcPr>
            <w:tcW w:w="5747" w:type="dxa"/>
          </w:tcPr>
          <w:p w:rsidR="00400CE9" w:rsidRPr="00400CE9" w:rsidRDefault="00400CE9" w:rsidP="00400C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об история религиозного образования в России и на Кубани.</w:t>
            </w:r>
            <w:proofErr w:type="gramEnd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Кубани. Жития священномучеников Михаила Лекторского, Иоанна Яковлева, Григория </w:t>
            </w:r>
            <w:proofErr w:type="spellStart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Конокотина</w:t>
            </w:r>
            <w:proofErr w:type="spellEnd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, Андрея Ковалева, Григория Троицкого. Икона «</w:t>
            </w:r>
            <w:proofErr w:type="spellStart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исповедники Кубанские».</w:t>
            </w:r>
          </w:p>
          <w:p w:rsidR="00400CE9" w:rsidRPr="00400CE9" w:rsidRDefault="00400CE9" w:rsidP="00400C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C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Особенности современной деятельности РПЦ. Основы социальной концепции РПЦ. Просветительская деятельность Кубанской митрополии в настоящее время.</w:t>
            </w:r>
          </w:p>
        </w:tc>
      </w:tr>
      <w:tr w:rsidR="00400CE9" w:rsidRPr="00026881" w:rsidTr="009E2AE8">
        <w:trPr>
          <w:trHeight w:val="232"/>
        </w:trPr>
        <w:tc>
          <w:tcPr>
            <w:tcW w:w="776" w:type="dxa"/>
          </w:tcPr>
          <w:p w:rsidR="00400CE9" w:rsidRPr="00C549CD" w:rsidRDefault="00400CE9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5" w:type="dxa"/>
          </w:tcPr>
          <w:p w:rsidR="00400CE9" w:rsidRPr="00C549CD" w:rsidRDefault="00400CE9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0110">
              <w:rPr>
                <w:rFonts w:ascii="Times New Roman CYR" w:hAnsi="Times New Roman CYR" w:cs="Times New Roman CYR"/>
                <w:sz w:val="28"/>
                <w:szCs w:val="28"/>
              </w:rPr>
              <w:t>ЗАКЛЮЧЕНИЕ. Уроки прошлого в исторической памяти кубанцев.</w:t>
            </w:r>
          </w:p>
        </w:tc>
        <w:tc>
          <w:tcPr>
            <w:tcW w:w="850" w:type="dxa"/>
          </w:tcPr>
          <w:p w:rsidR="00400CE9" w:rsidRPr="00C549CD" w:rsidRDefault="00400CE9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0CE9" w:rsidRPr="00C549CD" w:rsidRDefault="00400CE9" w:rsidP="00CD09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CE9" w:rsidRPr="00026881" w:rsidRDefault="00400CE9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400CE9" w:rsidRPr="00A1321C" w:rsidRDefault="00400CE9" w:rsidP="00F80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400CE9" w:rsidRPr="00400CE9" w:rsidRDefault="00400CE9" w:rsidP="000527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167B" w:rsidRPr="00A22A5C" w:rsidTr="009E2AE8">
        <w:trPr>
          <w:trHeight w:val="232"/>
        </w:trPr>
        <w:tc>
          <w:tcPr>
            <w:tcW w:w="776" w:type="dxa"/>
          </w:tcPr>
          <w:p w:rsidR="00D0167B" w:rsidRPr="00C549CD" w:rsidRDefault="00D0167B" w:rsidP="004928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:rsidR="00D0167B" w:rsidRPr="00C549CD" w:rsidRDefault="00D0167B" w:rsidP="009B0375">
            <w:pPr>
              <w:shd w:val="clear" w:color="auto" w:fill="FFFFFF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D0167B" w:rsidRPr="00A22A5C" w:rsidRDefault="00D0167B" w:rsidP="00492870">
            <w:pPr>
              <w:shd w:val="clear" w:color="auto" w:fill="FFFFFF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  <w:tc>
          <w:tcPr>
            <w:tcW w:w="1134" w:type="dxa"/>
          </w:tcPr>
          <w:p w:rsidR="00D0167B" w:rsidRPr="00A22A5C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67B" w:rsidRPr="00A22A5C" w:rsidRDefault="00D0167B" w:rsidP="004928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167B" w:rsidRPr="00A22A5C" w:rsidRDefault="00D0167B" w:rsidP="004928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47" w:type="dxa"/>
          </w:tcPr>
          <w:p w:rsidR="00D0167B" w:rsidRPr="00A22A5C" w:rsidRDefault="00D0167B" w:rsidP="00216B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7E25" w:rsidRPr="00A22A5C" w:rsidRDefault="000B7E25" w:rsidP="00A22A5C">
      <w:pPr>
        <w:rPr>
          <w:rFonts w:ascii="Times New Roman" w:hAnsi="Times New Roman" w:cs="Times New Roman"/>
          <w:sz w:val="24"/>
          <w:szCs w:val="24"/>
        </w:rPr>
      </w:pPr>
    </w:p>
    <w:sectPr w:rsidR="000B7E25" w:rsidRPr="00A22A5C" w:rsidSect="00AA258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7B6152"/>
    <w:multiLevelType w:val="hybridMultilevel"/>
    <w:tmpl w:val="CC2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70"/>
    <w:rsid w:val="00026881"/>
    <w:rsid w:val="000471F9"/>
    <w:rsid w:val="00050F40"/>
    <w:rsid w:val="000527DD"/>
    <w:rsid w:val="00072571"/>
    <w:rsid w:val="0007775F"/>
    <w:rsid w:val="000A4482"/>
    <w:rsid w:val="000B7E25"/>
    <w:rsid w:val="000C1639"/>
    <w:rsid w:val="000C38E9"/>
    <w:rsid w:val="000D2E64"/>
    <w:rsid w:val="000E0E51"/>
    <w:rsid w:val="000E72D4"/>
    <w:rsid w:val="000F0451"/>
    <w:rsid w:val="00116CA3"/>
    <w:rsid w:val="0014581F"/>
    <w:rsid w:val="001667AD"/>
    <w:rsid w:val="00166F08"/>
    <w:rsid w:val="001A651C"/>
    <w:rsid w:val="001C7215"/>
    <w:rsid w:val="001E14FB"/>
    <w:rsid w:val="00216BFA"/>
    <w:rsid w:val="00245048"/>
    <w:rsid w:val="002564A2"/>
    <w:rsid w:val="00265C9D"/>
    <w:rsid w:val="00275710"/>
    <w:rsid w:val="002802C0"/>
    <w:rsid w:val="00286C91"/>
    <w:rsid w:val="002C225F"/>
    <w:rsid w:val="002D385E"/>
    <w:rsid w:val="002E0DA1"/>
    <w:rsid w:val="002E198D"/>
    <w:rsid w:val="002F0A4F"/>
    <w:rsid w:val="002F7B6C"/>
    <w:rsid w:val="00323412"/>
    <w:rsid w:val="00337CF5"/>
    <w:rsid w:val="0034101A"/>
    <w:rsid w:val="0035376D"/>
    <w:rsid w:val="00355D29"/>
    <w:rsid w:val="00386C67"/>
    <w:rsid w:val="003A47F5"/>
    <w:rsid w:val="003A7125"/>
    <w:rsid w:val="003E3F5E"/>
    <w:rsid w:val="003E4432"/>
    <w:rsid w:val="003F219C"/>
    <w:rsid w:val="003F3C97"/>
    <w:rsid w:val="00400CE9"/>
    <w:rsid w:val="0042428F"/>
    <w:rsid w:val="00426098"/>
    <w:rsid w:val="00433739"/>
    <w:rsid w:val="0043553B"/>
    <w:rsid w:val="00477974"/>
    <w:rsid w:val="00490A31"/>
    <w:rsid w:val="00492870"/>
    <w:rsid w:val="00493A6F"/>
    <w:rsid w:val="0049521C"/>
    <w:rsid w:val="004959B8"/>
    <w:rsid w:val="004B1176"/>
    <w:rsid w:val="004C4778"/>
    <w:rsid w:val="005410AB"/>
    <w:rsid w:val="00545B62"/>
    <w:rsid w:val="00557159"/>
    <w:rsid w:val="00564A97"/>
    <w:rsid w:val="005761D3"/>
    <w:rsid w:val="00584249"/>
    <w:rsid w:val="00592F2B"/>
    <w:rsid w:val="005940B3"/>
    <w:rsid w:val="005B6AED"/>
    <w:rsid w:val="005E5C7C"/>
    <w:rsid w:val="006050C9"/>
    <w:rsid w:val="00613D43"/>
    <w:rsid w:val="00635C8B"/>
    <w:rsid w:val="00651447"/>
    <w:rsid w:val="006D016D"/>
    <w:rsid w:val="006F36BD"/>
    <w:rsid w:val="00700D3B"/>
    <w:rsid w:val="00702853"/>
    <w:rsid w:val="00707BF8"/>
    <w:rsid w:val="00741432"/>
    <w:rsid w:val="007473F3"/>
    <w:rsid w:val="00752C50"/>
    <w:rsid w:val="00755170"/>
    <w:rsid w:val="007604C1"/>
    <w:rsid w:val="007B0B24"/>
    <w:rsid w:val="00824025"/>
    <w:rsid w:val="008A0B5D"/>
    <w:rsid w:val="008B4ABE"/>
    <w:rsid w:val="008F158A"/>
    <w:rsid w:val="00917458"/>
    <w:rsid w:val="0092228C"/>
    <w:rsid w:val="00932E20"/>
    <w:rsid w:val="00942009"/>
    <w:rsid w:val="00947562"/>
    <w:rsid w:val="009535F1"/>
    <w:rsid w:val="00955EDF"/>
    <w:rsid w:val="0098780C"/>
    <w:rsid w:val="009B0375"/>
    <w:rsid w:val="009B1AF1"/>
    <w:rsid w:val="009D1350"/>
    <w:rsid w:val="009E2AE8"/>
    <w:rsid w:val="00A1321C"/>
    <w:rsid w:val="00A17C53"/>
    <w:rsid w:val="00A21278"/>
    <w:rsid w:val="00A22A5C"/>
    <w:rsid w:val="00A379FF"/>
    <w:rsid w:val="00A607DF"/>
    <w:rsid w:val="00A70C1F"/>
    <w:rsid w:val="00A75BED"/>
    <w:rsid w:val="00A84F4F"/>
    <w:rsid w:val="00A87AAE"/>
    <w:rsid w:val="00AA2582"/>
    <w:rsid w:val="00AA2F0C"/>
    <w:rsid w:val="00AA62AA"/>
    <w:rsid w:val="00AB6691"/>
    <w:rsid w:val="00AD2478"/>
    <w:rsid w:val="00AD47B0"/>
    <w:rsid w:val="00AE0FC4"/>
    <w:rsid w:val="00AE4204"/>
    <w:rsid w:val="00B24ABC"/>
    <w:rsid w:val="00B30E0A"/>
    <w:rsid w:val="00B4268D"/>
    <w:rsid w:val="00B5668D"/>
    <w:rsid w:val="00B60506"/>
    <w:rsid w:val="00B926CF"/>
    <w:rsid w:val="00BA28A6"/>
    <w:rsid w:val="00BB1515"/>
    <w:rsid w:val="00BC633B"/>
    <w:rsid w:val="00BD0925"/>
    <w:rsid w:val="00BE1997"/>
    <w:rsid w:val="00BF26F4"/>
    <w:rsid w:val="00C04CF5"/>
    <w:rsid w:val="00C37C37"/>
    <w:rsid w:val="00C400D5"/>
    <w:rsid w:val="00C4562E"/>
    <w:rsid w:val="00C549CD"/>
    <w:rsid w:val="00CA10BE"/>
    <w:rsid w:val="00CB1758"/>
    <w:rsid w:val="00CB705F"/>
    <w:rsid w:val="00CB7768"/>
    <w:rsid w:val="00CD09BF"/>
    <w:rsid w:val="00CF457F"/>
    <w:rsid w:val="00D0167B"/>
    <w:rsid w:val="00D04756"/>
    <w:rsid w:val="00D1242B"/>
    <w:rsid w:val="00D21632"/>
    <w:rsid w:val="00D476DD"/>
    <w:rsid w:val="00D72192"/>
    <w:rsid w:val="00D76FA6"/>
    <w:rsid w:val="00D900A9"/>
    <w:rsid w:val="00DC1C06"/>
    <w:rsid w:val="00DC79D9"/>
    <w:rsid w:val="00DE0B6D"/>
    <w:rsid w:val="00E12F91"/>
    <w:rsid w:val="00E14DDF"/>
    <w:rsid w:val="00E44C12"/>
    <w:rsid w:val="00E45CDA"/>
    <w:rsid w:val="00E55E52"/>
    <w:rsid w:val="00EC233F"/>
    <w:rsid w:val="00F110D3"/>
    <w:rsid w:val="00F11D35"/>
    <w:rsid w:val="00F4184A"/>
    <w:rsid w:val="00F570A1"/>
    <w:rsid w:val="00F73871"/>
    <w:rsid w:val="00F77AB9"/>
    <w:rsid w:val="00F91E62"/>
    <w:rsid w:val="00FA467E"/>
    <w:rsid w:val="00FB68DE"/>
    <w:rsid w:val="00FC30D1"/>
    <w:rsid w:val="00FD114B"/>
    <w:rsid w:val="00FD6051"/>
    <w:rsid w:val="00FF315C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 + Полужирный"/>
    <w:basedOn w:val="a0"/>
    <w:rsid w:val="00D21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D21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2870"/>
    <w:pPr>
      <w:keepNext/>
      <w:shd w:val="clear" w:color="auto" w:fill="FFFFFF"/>
      <w:tabs>
        <w:tab w:val="num" w:pos="4320"/>
      </w:tabs>
      <w:suppressAutoHyphens/>
      <w:autoSpaceDE w:val="0"/>
      <w:spacing w:after="0" w:line="240" w:lineRule="auto"/>
      <w:ind w:left="4320" w:hanging="720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9287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table" w:styleId="a3">
    <w:name w:val="Table Grid"/>
    <w:basedOn w:val="a1"/>
    <w:uiPriority w:val="59"/>
    <w:rsid w:val="00492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10B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67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71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5571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nhideWhenUsed/>
    <w:rsid w:val="0055715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0A4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 + Полужирный"/>
    <w:basedOn w:val="a0"/>
    <w:rsid w:val="00D216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D216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396F-2A27-4317-ABC1-D3E6C56F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RePack by Diakov</cp:lastModifiedBy>
  <cp:revision>8</cp:revision>
  <cp:lastPrinted>2018-09-19T20:24:00Z</cp:lastPrinted>
  <dcterms:created xsi:type="dcterms:W3CDTF">2018-09-25T03:07:00Z</dcterms:created>
  <dcterms:modified xsi:type="dcterms:W3CDTF">2018-09-25T17:54:00Z</dcterms:modified>
</cp:coreProperties>
</file>