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7D" w:rsidRPr="00634172" w:rsidRDefault="0055687D" w:rsidP="00556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Тбилисский район</w:t>
      </w:r>
    </w:p>
    <w:p w:rsidR="0055687D" w:rsidRPr="00115DE8" w:rsidRDefault="0055687D" w:rsidP="00556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55687D" w:rsidRPr="00320499" w:rsidRDefault="0055687D" w:rsidP="00556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55687D" w:rsidRDefault="0055687D" w:rsidP="00556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5687D" w:rsidRPr="00346763" w:rsidRDefault="0055687D" w:rsidP="0055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5687D" w:rsidRPr="00D24C9E" w:rsidRDefault="0055687D" w:rsidP="0055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5687D" w:rsidRPr="00346763" w:rsidRDefault="0055687D" w:rsidP="0055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A55">
        <w:rPr>
          <w:rFonts w:ascii="Times New Roman" w:hAnsi="Times New Roman" w:cs="Times New Roman"/>
          <w:sz w:val="28"/>
          <w:szCs w:val="28"/>
          <w:u w:val="single"/>
        </w:rPr>
        <w:t>от 31</w:t>
      </w:r>
      <w:r w:rsidR="004A0471">
        <w:rPr>
          <w:rFonts w:ascii="Times New Roman" w:hAnsi="Times New Roman" w:cs="Times New Roman"/>
          <w:sz w:val="28"/>
          <w:szCs w:val="28"/>
          <w:u w:val="single"/>
        </w:rPr>
        <w:t xml:space="preserve"> августа 201</w:t>
      </w:r>
      <w:r w:rsidR="00757A5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24C9E">
        <w:rPr>
          <w:rFonts w:ascii="Times New Roman" w:hAnsi="Times New Roman" w:cs="Times New Roman"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A55">
        <w:rPr>
          <w:rFonts w:ascii="Times New Roman" w:hAnsi="Times New Roman" w:cs="Times New Roman"/>
          <w:sz w:val="28"/>
          <w:szCs w:val="28"/>
        </w:rPr>
        <w:t>протокол №7</w:t>
      </w:r>
    </w:p>
    <w:p w:rsidR="0055687D" w:rsidRPr="00346763" w:rsidRDefault="0055687D" w:rsidP="005568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</w:t>
      </w:r>
      <w:proofErr w:type="spellStart"/>
      <w:r w:rsidRPr="00373EFD">
        <w:rPr>
          <w:rFonts w:ascii="Times New Roman" w:hAnsi="Times New Roman" w:cs="Times New Roman"/>
          <w:sz w:val="28"/>
          <w:szCs w:val="28"/>
        </w:rPr>
        <w:t>_________</w:t>
      </w:r>
      <w:r w:rsidR="004A0471"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55687D" w:rsidRPr="00D24C9E" w:rsidRDefault="0055687D" w:rsidP="00556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55687D" w:rsidRPr="00D24C9E" w:rsidRDefault="0055687D" w:rsidP="0055687D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Pr="00D24C9E">
        <w:rPr>
          <w:rFonts w:ascii="Times New Roman" w:hAnsi="Times New Roman" w:cs="Times New Roman"/>
        </w:rPr>
        <w:t xml:space="preserve">                </w:t>
      </w:r>
    </w:p>
    <w:p w:rsidR="0055687D" w:rsidRDefault="0055687D" w:rsidP="00556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687D" w:rsidRPr="00506C98" w:rsidRDefault="0055687D" w:rsidP="005568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>
        <w:rPr>
          <w:rFonts w:ascii="Times New Roman" w:hAnsi="Times New Roman" w:cs="Times New Roman"/>
          <w:b/>
          <w:sz w:val="36"/>
          <w:szCs w:val="36"/>
        </w:rPr>
        <w:t>ММА</w:t>
      </w:r>
    </w:p>
    <w:p w:rsidR="0055687D" w:rsidRDefault="0055687D" w:rsidP="005568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55687D" w:rsidRDefault="0055687D" w:rsidP="0055687D">
      <w:pPr>
        <w:rPr>
          <w:rFonts w:ascii="Times New Roman" w:hAnsi="Times New Roman" w:cs="Times New Roman"/>
          <w:b/>
          <w:sz w:val="28"/>
          <w:szCs w:val="28"/>
        </w:rPr>
      </w:pPr>
    </w:p>
    <w:p w:rsidR="0055687D" w:rsidRDefault="0055687D" w:rsidP="00556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По</w:t>
      </w:r>
      <w:r w:rsidR="007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B33">
        <w:rPr>
          <w:rFonts w:ascii="Times New Roman" w:hAnsi="Times New Roman" w:cs="Times New Roman"/>
          <w:sz w:val="28"/>
          <w:szCs w:val="28"/>
          <w:u w:val="single"/>
        </w:rPr>
        <w:t>профориентационному</w:t>
      </w:r>
      <w:proofErr w:type="spellEnd"/>
      <w:r w:rsidR="00775B33">
        <w:rPr>
          <w:rFonts w:ascii="Times New Roman" w:hAnsi="Times New Roman" w:cs="Times New Roman"/>
          <w:sz w:val="28"/>
          <w:szCs w:val="28"/>
          <w:u w:val="single"/>
        </w:rPr>
        <w:t xml:space="preserve"> курсу «Растениеводство»____________________</w:t>
      </w:r>
    </w:p>
    <w:p w:rsidR="0055687D" w:rsidRPr="00880619" w:rsidRDefault="0055687D" w:rsidP="00556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осн</w:t>
      </w:r>
      <w:r w:rsidR="00775B33">
        <w:rPr>
          <w:rFonts w:ascii="Times New Roman" w:hAnsi="Times New Roman" w:cs="Times New Roman"/>
          <w:sz w:val="28"/>
          <w:szCs w:val="28"/>
          <w:u w:val="single"/>
        </w:rPr>
        <w:t>овное общее образование      9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775B33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55687D" w:rsidRPr="00431777" w:rsidRDefault="0055687D" w:rsidP="00556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775B33">
        <w:rPr>
          <w:rFonts w:ascii="Times New Roman" w:hAnsi="Times New Roman" w:cs="Times New Roman"/>
          <w:sz w:val="28"/>
          <w:szCs w:val="28"/>
          <w:u w:val="single"/>
        </w:rPr>
        <w:t>: 17  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775B33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5687D" w:rsidRPr="00431777" w:rsidRDefault="0055687D" w:rsidP="00556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Сергеевна_________________________</w:t>
      </w:r>
      <w:r w:rsidR="00775B33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687D" w:rsidRPr="004E74C0" w:rsidRDefault="0055687D" w:rsidP="00556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74C0">
        <w:rPr>
          <w:rFonts w:ascii="Times New Roman" w:hAnsi="Times New Roman" w:cs="Times New Roman"/>
          <w:sz w:val="28"/>
          <w:szCs w:val="28"/>
          <w:u w:val="single"/>
        </w:rPr>
        <w:t>примерной программы основного общего образования  "Технология. Сельскохозяйственный труд"</w:t>
      </w:r>
      <w:r w:rsidR="00757A55" w:rsidRPr="004E7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74C0">
        <w:rPr>
          <w:rFonts w:ascii="Times New Roman" w:hAnsi="Times New Roman" w:cs="Times New Roman"/>
          <w:sz w:val="28"/>
          <w:szCs w:val="28"/>
          <w:u w:val="single"/>
        </w:rPr>
        <w:t>, Москва "Просвещение" 2010 год.</w:t>
      </w:r>
    </w:p>
    <w:p w:rsidR="0055687D" w:rsidRPr="004E74C0" w:rsidRDefault="0055687D" w:rsidP="0055687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687D" w:rsidRDefault="0055687D" w:rsidP="0055687D">
      <w:pPr>
        <w:rPr>
          <w:rFonts w:ascii="Times New Roman" w:hAnsi="Times New Roman" w:cs="Times New Roman"/>
          <w:sz w:val="28"/>
          <w:szCs w:val="28"/>
        </w:rPr>
      </w:pPr>
    </w:p>
    <w:p w:rsidR="0055687D" w:rsidRDefault="0055687D" w:rsidP="0055687D">
      <w:pPr>
        <w:rPr>
          <w:rFonts w:ascii="Times New Roman" w:hAnsi="Times New Roman" w:cs="Times New Roman"/>
        </w:rPr>
      </w:pPr>
    </w:p>
    <w:p w:rsidR="00BF76CE" w:rsidRDefault="00BF76CE" w:rsidP="0048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6CE" w:rsidRDefault="00BF76CE" w:rsidP="0048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6CE" w:rsidRDefault="00BF76CE" w:rsidP="0048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485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5A2" w:rsidRPr="00485967" w:rsidRDefault="00C46ACD" w:rsidP="00485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F6249" w:rsidRPr="00BE4406" w:rsidRDefault="00FF6249" w:rsidP="00FF6249">
      <w:pPr>
        <w:pStyle w:val="a7"/>
        <w:tabs>
          <w:tab w:val="left" w:pos="1845"/>
          <w:tab w:val="left" w:pos="2160"/>
          <w:tab w:val="center" w:pos="4677"/>
        </w:tabs>
        <w:ind w:left="690"/>
        <w:jc w:val="both"/>
        <w:rPr>
          <w:rFonts w:ascii="Times New Roman" w:hAnsi="Times New Roman"/>
          <w:b/>
          <w:sz w:val="28"/>
          <w:szCs w:val="28"/>
        </w:rPr>
      </w:pPr>
      <w:r w:rsidRPr="00BE4406">
        <w:rPr>
          <w:rFonts w:ascii="Times New Roman" w:hAnsi="Times New Roman"/>
          <w:b/>
          <w:sz w:val="28"/>
          <w:szCs w:val="28"/>
        </w:rPr>
        <w:lastRenderedPageBreak/>
        <w:t xml:space="preserve">1.Пояснительная записка. </w:t>
      </w:r>
    </w:p>
    <w:p w:rsidR="00FF6249" w:rsidRPr="00BE4406" w:rsidRDefault="000D7ECE" w:rsidP="00FF6249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spellStart"/>
      <w:r w:rsidRPr="00BE4406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курсу</w:t>
      </w:r>
      <w:r w:rsidR="00FF6249" w:rsidRPr="00BE4406">
        <w:rPr>
          <w:rFonts w:ascii="Times New Roman" w:hAnsi="Times New Roman" w:cs="Times New Roman"/>
          <w:sz w:val="28"/>
          <w:szCs w:val="28"/>
        </w:rPr>
        <w:t xml:space="preserve"> соответствует требованиям и положениям:</w:t>
      </w:r>
    </w:p>
    <w:p w:rsidR="00FF6249" w:rsidRPr="00BE4406" w:rsidRDefault="00FF6249" w:rsidP="00FF6249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FF6249" w:rsidRPr="00BE4406" w:rsidRDefault="00FF6249" w:rsidP="00FF6249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-основной образовательной программы основного общего образования МБОУ «СОШ №6».</w:t>
      </w:r>
    </w:p>
    <w:p w:rsidR="00FF6249" w:rsidRPr="00BE4406" w:rsidRDefault="00FF6249" w:rsidP="000D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406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</w:t>
      </w:r>
      <w:r w:rsidR="00077A0C" w:rsidRPr="00BE4406">
        <w:rPr>
          <w:rFonts w:ascii="Times New Roman" w:hAnsi="Times New Roman" w:cs="Times New Roman"/>
          <w:sz w:val="28"/>
          <w:szCs w:val="28"/>
        </w:rPr>
        <w:t xml:space="preserve"> примерной программы основного общего образования  "Технология. Сельскохозяйственный труд"</w:t>
      </w:r>
      <w:r w:rsidR="00077A0C" w:rsidRPr="00BE4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7ECE" w:rsidRPr="00BE4406">
        <w:rPr>
          <w:rFonts w:ascii="Times New Roman" w:hAnsi="Times New Roman" w:cs="Times New Roman"/>
          <w:sz w:val="28"/>
          <w:szCs w:val="28"/>
        </w:rPr>
        <w:t xml:space="preserve"> </w:t>
      </w:r>
      <w:r w:rsidRPr="00BE4406">
        <w:rPr>
          <w:rFonts w:ascii="Times New Roman" w:hAnsi="Times New Roman" w:cs="Times New Roman"/>
          <w:sz w:val="28"/>
          <w:szCs w:val="28"/>
        </w:rPr>
        <w:t xml:space="preserve">составленной на основе: </w:t>
      </w:r>
    </w:p>
    <w:p w:rsidR="00FF6249" w:rsidRPr="00BE4406" w:rsidRDefault="00FF6249" w:rsidP="000D7EC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296EA8" w:rsidRDefault="000D7ECE" w:rsidP="0029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- </w:t>
      </w:r>
      <w:r w:rsidR="00077A0C" w:rsidRPr="00BE4406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 "Технология. Сельскохозяйственный труд" , Москва "Просвещение" 2010 год.</w:t>
      </w:r>
      <w:r w:rsidR="00FF6249" w:rsidRPr="00BE4406">
        <w:rPr>
          <w:rFonts w:ascii="Times New Roman" w:hAnsi="Times New Roman" w:cs="Times New Roman"/>
          <w:b/>
          <w:sz w:val="28"/>
          <w:szCs w:val="28"/>
        </w:rPr>
        <w:t xml:space="preserve">  2.Планируемые результаты освоения </w:t>
      </w:r>
      <w:proofErr w:type="spellStart"/>
      <w:r w:rsidRPr="00BE4406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BE4406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A76AAA" w:rsidRPr="00BE4406">
        <w:rPr>
          <w:rFonts w:ascii="Times New Roman" w:hAnsi="Times New Roman" w:cs="Times New Roman"/>
          <w:b/>
          <w:sz w:val="28"/>
          <w:szCs w:val="28"/>
        </w:rPr>
        <w:t xml:space="preserve"> «Растениеводство»</w:t>
      </w:r>
      <w:r w:rsidR="00FF6249" w:rsidRPr="00BE4406">
        <w:rPr>
          <w:rFonts w:ascii="Times New Roman" w:hAnsi="Times New Roman" w:cs="Times New Roman"/>
          <w:b/>
          <w:sz w:val="28"/>
          <w:szCs w:val="28"/>
        </w:rPr>
        <w:t>:</w:t>
      </w:r>
    </w:p>
    <w:p w:rsidR="004F3196" w:rsidRPr="00296EA8" w:rsidRDefault="00FF6249" w:rsidP="0029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4F3196" w:rsidRPr="00BE4406" w:rsidRDefault="004F3196" w:rsidP="0029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 Знать/понимать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агротехнические особенности основных видов и сортов сельскохозяйственных культур своего региона.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в виде рисунка, эскиза план размещения культур на приусадебном или пришкольном участке; 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проводить фенологические наблюдения и осуществлять их анализ;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 выбирать покровные материалы для сооружений защищенного грунта.</w:t>
      </w:r>
    </w:p>
    <w:p w:rsidR="00FF6249" w:rsidRPr="00BE4406" w:rsidRDefault="00FF6249" w:rsidP="00FF6249">
      <w:pPr>
        <w:pStyle w:val="p16"/>
        <w:shd w:val="clear" w:color="auto" w:fill="FFFFFF"/>
        <w:spacing w:before="0" w:beforeAutospacing="0" w:after="0" w:afterAutospacing="0"/>
        <w:jc w:val="both"/>
        <w:rPr>
          <w:rStyle w:val="s11"/>
          <w:iCs/>
          <w:color w:val="000000"/>
          <w:sz w:val="28"/>
          <w:szCs w:val="28"/>
          <w:u w:val="single"/>
        </w:rPr>
      </w:pPr>
      <w:r w:rsidRPr="00BE440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4F3196" w:rsidRPr="00557E14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</w:t>
      </w:r>
      <w:r w:rsidR="00557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жизни </w:t>
      </w:r>
      <w:r w:rsidRPr="00BE4406">
        <w:rPr>
          <w:rFonts w:ascii="Times New Roman" w:hAnsi="Times New Roman" w:cs="Times New Roman"/>
          <w:sz w:val="28"/>
          <w:szCs w:val="28"/>
        </w:rPr>
        <w:t>для</w:t>
      </w:r>
      <w:r w:rsidRPr="00BE440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7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406">
        <w:rPr>
          <w:rFonts w:ascii="Times New Roman" w:hAnsi="Times New Roman" w:cs="Times New Roman"/>
          <w:sz w:val="28"/>
          <w:szCs w:val="28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</w:t>
      </w:r>
      <w:r w:rsidR="00557E14">
        <w:rPr>
          <w:rFonts w:ascii="Times New Roman" w:hAnsi="Times New Roman" w:cs="Times New Roman"/>
          <w:sz w:val="28"/>
          <w:szCs w:val="28"/>
        </w:rPr>
        <w:t>тений от вредителей и болезней.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3.Личностные, </w:t>
      </w:r>
      <w:proofErr w:type="spellStart"/>
      <w:r>
        <w:rPr>
          <w:b/>
          <w:bCs/>
          <w:color w:val="000000"/>
          <w:sz w:val="28"/>
          <w:szCs w:val="28"/>
        </w:rPr>
        <w:t>м</w:t>
      </w:r>
      <w:r w:rsidRPr="009A05E3">
        <w:rPr>
          <w:b/>
          <w:bCs/>
          <w:color w:val="000000"/>
          <w:sz w:val="28"/>
          <w:szCs w:val="28"/>
        </w:rPr>
        <w:t>етапредметные</w:t>
      </w:r>
      <w:proofErr w:type="spellEnd"/>
      <w:r w:rsidRPr="009A05E3">
        <w:rPr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557E14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 xml:space="preserve">освоения </w:t>
      </w:r>
      <w:proofErr w:type="spellStart"/>
      <w:r w:rsidRPr="00BE4406">
        <w:rPr>
          <w:b/>
          <w:sz w:val="28"/>
          <w:szCs w:val="28"/>
        </w:rPr>
        <w:t>профориентационного</w:t>
      </w:r>
      <w:proofErr w:type="spellEnd"/>
      <w:r w:rsidRPr="00BE4406">
        <w:rPr>
          <w:b/>
          <w:sz w:val="28"/>
          <w:szCs w:val="28"/>
        </w:rPr>
        <w:t xml:space="preserve"> курса «Растениеводство»</w:t>
      </w:r>
      <w:r w:rsidRPr="00557E14">
        <w:rPr>
          <w:b/>
          <w:sz w:val="28"/>
          <w:szCs w:val="28"/>
        </w:rPr>
        <w:t xml:space="preserve"> 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Личностными результатами</w:t>
      </w:r>
      <w:r w:rsidRPr="009A05E3">
        <w:rPr>
          <w:color w:val="000000"/>
          <w:sz w:val="28"/>
          <w:szCs w:val="28"/>
        </w:rPr>
        <w:t xml:space="preserve"> освоения выпускниками основной школы программы «Технология», направление </w:t>
      </w:r>
      <w:proofErr w:type="spellStart"/>
      <w:r w:rsidRPr="00BE4406">
        <w:rPr>
          <w:b/>
          <w:sz w:val="28"/>
          <w:szCs w:val="28"/>
        </w:rPr>
        <w:t>профориентационного</w:t>
      </w:r>
      <w:proofErr w:type="spellEnd"/>
      <w:r w:rsidRPr="00BE4406">
        <w:rPr>
          <w:b/>
          <w:sz w:val="28"/>
          <w:szCs w:val="28"/>
        </w:rPr>
        <w:t xml:space="preserve"> курса «Растениеводство»</w:t>
      </w:r>
      <w:r w:rsidRPr="009A05E3">
        <w:rPr>
          <w:color w:val="000000"/>
          <w:sz w:val="28"/>
          <w:szCs w:val="28"/>
        </w:rPr>
        <w:t>, являются: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выражение желания уч</w:t>
      </w:r>
      <w:r>
        <w:rPr>
          <w:color w:val="000000"/>
          <w:sz w:val="28"/>
          <w:szCs w:val="28"/>
        </w:rPr>
        <w:t xml:space="preserve">иться и трудиться в сельскохозяйственном </w:t>
      </w:r>
      <w:r w:rsidRPr="009A05E3">
        <w:rPr>
          <w:color w:val="000000"/>
          <w:sz w:val="28"/>
          <w:szCs w:val="28"/>
        </w:rPr>
        <w:t xml:space="preserve"> производстве для удовлетворения текущих и перспективных потребностей;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трудолюбия и ответственности за качество своей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овладение установками, нормами и правилами научной организации умственного и физического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становление профессионального самоопределения в выбранной сфере профессиональной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образовательной и профессиональной карьеры;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необходимости общественно-полезного труда как условия безопасной и эффективной социализации;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готовность к рациональному ведению домашнего хозяйства;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самооценка готовности к предпринимательской деятельности в сфере обслуживающего  труда.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коммуникативной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знаковых систем и средств для кодирования и оформления информации в процессе коммуникации;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публичная презентация и защита проекта технического изделия;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 xml:space="preserve">разработка вариантов рекламных образов, </w:t>
      </w:r>
      <w:proofErr w:type="spellStart"/>
      <w:r w:rsidRPr="009A05E3">
        <w:rPr>
          <w:color w:val="000000"/>
          <w:sz w:val="28"/>
          <w:szCs w:val="28"/>
        </w:rPr>
        <w:t>слоганов</w:t>
      </w:r>
      <w:proofErr w:type="spellEnd"/>
      <w:r w:rsidRPr="009A05E3">
        <w:rPr>
          <w:color w:val="000000"/>
          <w:sz w:val="28"/>
          <w:szCs w:val="28"/>
        </w:rPr>
        <w:t xml:space="preserve"> и лейблов;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потребительская оценка зрительного ряда действующей рекламы.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A05E3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9A05E3">
        <w:rPr>
          <w:b/>
          <w:bCs/>
          <w:color w:val="000000"/>
          <w:sz w:val="28"/>
          <w:szCs w:val="28"/>
        </w:rPr>
        <w:t xml:space="preserve"> результатами</w:t>
      </w:r>
      <w:r w:rsidRPr="009A05E3">
        <w:rPr>
          <w:color w:val="000000"/>
          <w:sz w:val="28"/>
          <w:szCs w:val="28"/>
        </w:rPr>
        <w:t xml:space="preserve"> освоения выпускниками основной школы программы «Технология», направление </w:t>
      </w:r>
      <w:proofErr w:type="spellStart"/>
      <w:r w:rsidRPr="00BE4406">
        <w:rPr>
          <w:b/>
          <w:sz w:val="28"/>
          <w:szCs w:val="28"/>
        </w:rPr>
        <w:t>профориентационного</w:t>
      </w:r>
      <w:proofErr w:type="spellEnd"/>
      <w:r w:rsidRPr="00BE4406">
        <w:rPr>
          <w:b/>
          <w:sz w:val="28"/>
          <w:szCs w:val="28"/>
        </w:rPr>
        <w:t xml:space="preserve"> курса «Растениеводство»</w:t>
      </w:r>
      <w:r w:rsidRPr="009A05E3">
        <w:rPr>
          <w:color w:val="000000"/>
          <w:sz w:val="28"/>
          <w:szCs w:val="28"/>
        </w:rPr>
        <w:t>, являются: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Регулятивные: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планирование процесса познавательно-трудовой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Коммуникативные: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самостоятельная организация и выполнение различных творческих работ по созданию технических изделий;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– виртуальное и натурное моделирование технических и технологических процессов объектов;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-осуществлять контроль, коррекцию, оценку действий партнёра, уметь убеждать.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Познавательные: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согласование и координация совместной познавательно-трудовой деятельности с другими ее участниками;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диагностика результатов познавательно-трудовой деятельности по принятым критериям и показателям.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культуры труда в соответствии с технологической культурой производства;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безопасности познавательно-трудовой деятельности и созидательного труда.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Работа с текстом: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выявление потребностей, проектирование и создание объектов, имеющих потребительную стоимость;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ИКТ-компетентность: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 осуществлять информационное подключение по глобальной сети Интернет.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Предметными результатами</w:t>
      </w:r>
      <w:r w:rsidRPr="009A05E3">
        <w:rPr>
          <w:color w:val="000000"/>
          <w:sz w:val="28"/>
          <w:szCs w:val="28"/>
        </w:rPr>
        <w:t xml:space="preserve"> освоения выпускниками основной школы программы «Технология», направление </w:t>
      </w:r>
      <w:proofErr w:type="spellStart"/>
      <w:r w:rsidRPr="00BE4406">
        <w:rPr>
          <w:b/>
          <w:sz w:val="28"/>
          <w:szCs w:val="28"/>
        </w:rPr>
        <w:t>профориентационного</w:t>
      </w:r>
      <w:proofErr w:type="spellEnd"/>
      <w:r w:rsidRPr="00BE4406">
        <w:rPr>
          <w:b/>
          <w:sz w:val="28"/>
          <w:szCs w:val="28"/>
        </w:rPr>
        <w:t xml:space="preserve"> курса «Растениеводство»</w:t>
      </w:r>
      <w:r w:rsidRPr="00557E14">
        <w:rPr>
          <w:b/>
          <w:sz w:val="28"/>
          <w:szCs w:val="28"/>
        </w:rPr>
        <w:t xml:space="preserve"> </w:t>
      </w:r>
      <w:r w:rsidRPr="009A05E3">
        <w:rPr>
          <w:color w:val="000000"/>
          <w:sz w:val="28"/>
          <w:szCs w:val="28"/>
        </w:rPr>
        <w:t>являются: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познавательной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оценка технологических свойств материалов и областей их применения;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трудовой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материалов с учетом характера объекта труда и технологии;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норм и правил безопасности труда и пожарной безопасности;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трудовой и технологической дисциплины;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выявление допущенных ошибок в процессе труда и обоснование способов их исправления;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документирование результатов труда и проектной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расчет себестоимости продукта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мотивационной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выраженная готовность к труду в сфере материального производства;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ответственности за качество результатов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эстетической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дизайнерское проектирование технического изделия;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моделирование художественного оформления объекта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разработка варианта рекламы выполненного технического объекта;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опрятное содержание рабочей одежды.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психофизической сфере: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557E14" w:rsidRPr="009A05E3" w:rsidRDefault="00557E14" w:rsidP="00557E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A76AAA" w:rsidRPr="00296EA8" w:rsidRDefault="00557E14" w:rsidP="00296EA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FF6249" w:rsidRPr="00BE4406" w:rsidRDefault="00557E14" w:rsidP="00FF6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F6249" w:rsidRPr="00BE4406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A76AAA" w:rsidRPr="00BE4406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="00A76AAA" w:rsidRPr="00BE4406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A76AAA" w:rsidRPr="00BE4406">
        <w:rPr>
          <w:rFonts w:ascii="Times New Roman" w:hAnsi="Times New Roman" w:cs="Times New Roman"/>
          <w:b/>
          <w:sz w:val="28"/>
          <w:szCs w:val="28"/>
        </w:rPr>
        <w:t xml:space="preserve"> курса «Растениеводство»</w:t>
      </w:r>
      <w:r w:rsidR="00FF6249" w:rsidRPr="00BE4406">
        <w:rPr>
          <w:rFonts w:ascii="Times New Roman" w:hAnsi="Times New Roman" w:cs="Times New Roman"/>
          <w:b/>
          <w:sz w:val="28"/>
          <w:szCs w:val="28"/>
        </w:rPr>
        <w:t>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Охрана и улучшение почв </w:t>
      </w:r>
      <w:r w:rsidRPr="00BE4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( 4 час)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Экологический и экономический аспект обработки почвы и применения удобрений, </w:t>
      </w:r>
      <w:proofErr w:type="spellStart"/>
      <w:r w:rsidRPr="00BE4406">
        <w:rPr>
          <w:rFonts w:ascii="Times New Roman" w:hAnsi="Times New Roman" w:cs="Times New Roman"/>
          <w:sz w:val="28"/>
          <w:szCs w:val="28"/>
        </w:rPr>
        <w:t>мероприя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>-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406">
        <w:rPr>
          <w:rFonts w:ascii="Times New Roman" w:hAnsi="Times New Roman" w:cs="Times New Roman"/>
          <w:sz w:val="28"/>
          <w:szCs w:val="28"/>
        </w:rPr>
        <w:lastRenderedPageBreak/>
        <w:t>тия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по охране почв и повышению плодородия. </w:t>
      </w:r>
      <w:r w:rsidRPr="00BE4406">
        <w:rPr>
          <w:rFonts w:ascii="Times New Roman" w:hAnsi="Times New Roman" w:cs="Times New Roman"/>
          <w:i/>
          <w:iCs/>
          <w:sz w:val="28"/>
          <w:szCs w:val="28"/>
        </w:rPr>
        <w:t>Составление почвенных карт</w:t>
      </w:r>
      <w:r w:rsidRPr="00BE4406">
        <w:rPr>
          <w:rFonts w:ascii="Times New Roman" w:hAnsi="Times New Roman" w:cs="Times New Roman"/>
          <w:sz w:val="28"/>
          <w:szCs w:val="28"/>
        </w:rPr>
        <w:t>. Основные элементы питания растений, простые методы агрохимического анализа. Растения- индикаторы кислотности почвы.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Профессии, связанные с охраной и улучшением почв.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Взятие почвенных проб, определение кислотности почвы на пришкольном и приусадебном уча-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406">
        <w:rPr>
          <w:rFonts w:ascii="Times New Roman" w:hAnsi="Times New Roman" w:cs="Times New Roman"/>
          <w:sz w:val="28"/>
          <w:szCs w:val="28"/>
        </w:rPr>
        <w:t>стке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(совместно с учителем химии), ознакомление с почвенными картами, составление плана внесения удобрений или извести по данным почвенных карт, определение нормы внесения под конкретные культуры, расчет необходимого общего количества и планируемых затрат, внесение удобрений под осеннюю обработку почвы, разработка плана </w:t>
      </w:r>
      <w:proofErr w:type="spellStart"/>
      <w:r w:rsidRPr="00BE4406">
        <w:rPr>
          <w:rFonts w:ascii="Times New Roman" w:hAnsi="Times New Roman" w:cs="Times New Roman"/>
          <w:sz w:val="28"/>
          <w:szCs w:val="28"/>
        </w:rPr>
        <w:t>почвоохранных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мероприятий на учебно-опытном участке, оценка культуры применения минеральных удобрений в своем селе.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Минеральные удобрения, известь, образцы почвенных карт, реактивы и оборудование для </w:t>
      </w:r>
      <w:proofErr w:type="spellStart"/>
      <w:r w:rsidRPr="00BE4406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>-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406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кислотности почвы.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производства продукции растениеводства на пришкольном участке 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406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Организация и планирование производства сельскохозяйственной продукции в личном подсобном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хозяйстве или на школьном учебно-опытном участке для удовлетворения потребностей семьи, школьной столовой.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Составление плана размещения культур на участке, определение примерного объема производства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продукции и расчет площади под культуры с учетом потребностей семьи, </w:t>
      </w:r>
      <w:r w:rsidRPr="00BE4406">
        <w:rPr>
          <w:rFonts w:ascii="Times New Roman" w:hAnsi="Times New Roman" w:cs="Times New Roman"/>
          <w:i/>
          <w:iCs/>
          <w:sz w:val="28"/>
          <w:szCs w:val="28"/>
        </w:rPr>
        <w:t>определение планируемого дохода, прибыли.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Справочная литература по нормам потребления продуктов питания, урожайности ведущих сель-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406">
        <w:rPr>
          <w:rFonts w:ascii="Times New Roman" w:hAnsi="Times New Roman" w:cs="Times New Roman"/>
          <w:sz w:val="28"/>
          <w:szCs w:val="28"/>
        </w:rPr>
        <w:t>скохозяйственных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культур региона.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Творческая, проектная деятельность </w:t>
      </w:r>
      <w:r w:rsidRPr="00BE44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(8 час)</w:t>
      </w:r>
      <w:r w:rsidRPr="00BE44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Понятие о маркетинговом исследовании. Поиск информации в различных источниках. Разработка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технологии получения выбранного вида продукции. Порядок составления бизнес-плана. Доход и прибыль. Понятие о налогообложении.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 xml:space="preserve">Выдвижение предпринимательской идеи в сфере производства сельскохозяйственной продукции. Выбор вида продукции с учетом возможного потребительского спроса. Анализ возможностей получения </w:t>
      </w:r>
      <w:r w:rsidRPr="00BE4406">
        <w:rPr>
          <w:rFonts w:ascii="Times New Roman" w:hAnsi="Times New Roman" w:cs="Times New Roman"/>
          <w:sz w:val="28"/>
          <w:szCs w:val="28"/>
        </w:rPr>
        <w:lastRenderedPageBreak/>
        <w:t xml:space="preserve">данного вида продукции, планирование технологического процесса. Определение путей </w:t>
      </w:r>
      <w:proofErr w:type="spellStart"/>
      <w:r w:rsidRPr="00BE4406">
        <w:rPr>
          <w:rFonts w:ascii="Times New Roman" w:hAnsi="Times New Roman" w:cs="Times New Roman"/>
          <w:sz w:val="28"/>
          <w:szCs w:val="28"/>
        </w:rPr>
        <w:t>рекламирова-ния</w:t>
      </w:r>
      <w:proofErr w:type="spellEnd"/>
      <w:r w:rsidRPr="00BE4406">
        <w:rPr>
          <w:rFonts w:ascii="Times New Roman" w:hAnsi="Times New Roman" w:cs="Times New Roman"/>
          <w:sz w:val="28"/>
          <w:szCs w:val="28"/>
        </w:rPr>
        <w:t xml:space="preserve"> и реализации. Защита проекта.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4406">
        <w:rPr>
          <w:rFonts w:ascii="Times New Roman" w:hAnsi="Times New Roman" w:cs="Times New Roman"/>
          <w:i/>
          <w:iCs/>
          <w:sz w:val="28"/>
          <w:szCs w:val="28"/>
        </w:rPr>
        <w:t>Варианты тем проектов.</w:t>
      </w:r>
    </w:p>
    <w:p w:rsidR="004F3196" w:rsidRPr="00BE4406" w:rsidRDefault="004F3196" w:rsidP="004F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Выращивание лекарственных растений на УОУ и в ЛПХ</w:t>
      </w:r>
      <w:r w:rsidRPr="00BE44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E4406">
        <w:rPr>
          <w:rFonts w:ascii="Times New Roman" w:hAnsi="Times New Roman" w:cs="Times New Roman"/>
          <w:sz w:val="28"/>
          <w:szCs w:val="28"/>
        </w:rPr>
        <w:t>выращивание посадочного материала</w:t>
      </w:r>
    </w:p>
    <w:p w:rsidR="004F3196" w:rsidRPr="00BE4406" w:rsidRDefault="004F3196" w:rsidP="004F3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06">
        <w:rPr>
          <w:rFonts w:ascii="Times New Roman" w:hAnsi="Times New Roman" w:cs="Times New Roman"/>
          <w:sz w:val="28"/>
          <w:szCs w:val="28"/>
        </w:rPr>
        <w:t>элитных сортов земляники, смородины,.</w:t>
      </w:r>
    </w:p>
    <w:p w:rsidR="003E7454" w:rsidRPr="00BE4406" w:rsidRDefault="003E7454" w:rsidP="003E7454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06">
        <w:rPr>
          <w:rFonts w:ascii="Times New Roman" w:hAnsi="Times New Roman" w:cs="Times New Roman"/>
          <w:b/>
          <w:sz w:val="28"/>
          <w:szCs w:val="28"/>
        </w:rPr>
        <w:t>4.Тематическое планирование.</w:t>
      </w:r>
    </w:p>
    <w:tbl>
      <w:tblPr>
        <w:tblStyle w:val="a9"/>
        <w:tblW w:w="0" w:type="auto"/>
        <w:tblLook w:val="04A0"/>
      </w:tblPr>
      <w:tblGrid>
        <w:gridCol w:w="2131"/>
        <w:gridCol w:w="908"/>
        <w:gridCol w:w="2812"/>
        <w:gridCol w:w="908"/>
        <w:gridCol w:w="2812"/>
      </w:tblGrid>
      <w:tr w:rsidR="00FF35FF" w:rsidRPr="00BE4406" w:rsidTr="00BE4406">
        <w:tc>
          <w:tcPr>
            <w:tcW w:w="2131" w:type="dxa"/>
          </w:tcPr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08" w:type="dxa"/>
          </w:tcPr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12" w:type="dxa"/>
          </w:tcPr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908" w:type="dxa"/>
          </w:tcPr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12" w:type="dxa"/>
          </w:tcPr>
          <w:p w:rsidR="00FF35FF" w:rsidRPr="00BE4406" w:rsidRDefault="00FF35FF" w:rsidP="00476F3E">
            <w:pPr>
              <w:jc w:val="center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FF35FF" w:rsidRPr="00BE4406" w:rsidRDefault="00FF35FF" w:rsidP="00476F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(на уровне учебных действий).</w:t>
            </w:r>
          </w:p>
        </w:tc>
      </w:tr>
      <w:tr w:rsidR="00D04481" w:rsidRPr="00BE4406" w:rsidTr="00BE4406">
        <w:tc>
          <w:tcPr>
            <w:tcW w:w="2131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bCs/>
                <w:sz w:val="28"/>
                <w:szCs w:val="28"/>
              </w:rPr>
              <w:t>Охрана и улучшение почв</w:t>
            </w: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2" w:type="dxa"/>
          </w:tcPr>
          <w:p w:rsidR="00D04481" w:rsidRPr="00BE4406" w:rsidRDefault="00D04481" w:rsidP="00FF35FF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Cs/>
                <w:sz w:val="28"/>
                <w:szCs w:val="28"/>
              </w:rPr>
              <w:t>Охрана и улучшение почв</w:t>
            </w: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 w:val="restart"/>
          </w:tcPr>
          <w:p w:rsidR="00D04481" w:rsidRPr="00BE4406" w:rsidRDefault="00D04481" w:rsidP="00D044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Овладеет экологическими и экономическими аспектами  обработки почвы и применения удобрений, </w:t>
            </w:r>
            <w:proofErr w:type="spellStart"/>
            <w:r w:rsidRPr="00BE4406">
              <w:rPr>
                <w:sz w:val="28"/>
                <w:szCs w:val="28"/>
              </w:rPr>
              <w:t>мероприя</w:t>
            </w:r>
            <w:proofErr w:type="spellEnd"/>
            <w:r w:rsidRPr="00BE4406">
              <w:rPr>
                <w:sz w:val="28"/>
                <w:szCs w:val="28"/>
              </w:rPr>
              <w:t>-</w:t>
            </w:r>
          </w:p>
          <w:p w:rsidR="00D04481" w:rsidRPr="00BE4406" w:rsidRDefault="00D04481" w:rsidP="00D044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E4406">
              <w:rPr>
                <w:sz w:val="28"/>
                <w:szCs w:val="28"/>
              </w:rPr>
              <w:t>тиями</w:t>
            </w:r>
            <w:proofErr w:type="spellEnd"/>
            <w:r w:rsidRPr="00BE4406">
              <w:rPr>
                <w:sz w:val="28"/>
                <w:szCs w:val="28"/>
              </w:rPr>
              <w:t xml:space="preserve">  по охране почв и повышению плодородия. </w:t>
            </w:r>
            <w:r w:rsidR="00557E14">
              <w:rPr>
                <w:i/>
                <w:iCs/>
                <w:sz w:val="28"/>
                <w:szCs w:val="28"/>
              </w:rPr>
              <w:t>Составлять е почвенные кар</w:t>
            </w:r>
            <w:r w:rsidRPr="00BE4406">
              <w:rPr>
                <w:i/>
                <w:iCs/>
                <w:sz w:val="28"/>
                <w:szCs w:val="28"/>
              </w:rPr>
              <w:t>т</w:t>
            </w:r>
            <w:r w:rsidR="00557E14">
              <w:rPr>
                <w:sz w:val="28"/>
                <w:szCs w:val="28"/>
              </w:rPr>
              <w:t>ы</w:t>
            </w:r>
            <w:r w:rsidRPr="00BE4406">
              <w:rPr>
                <w:sz w:val="28"/>
                <w:szCs w:val="28"/>
              </w:rPr>
              <w:t xml:space="preserve"> Применять основные элементы питания растений, простые методы агрохимического анализа. Находить информацию  о растениях- индикаторах кислотности почвы.</w:t>
            </w:r>
          </w:p>
          <w:p w:rsidR="00D04481" w:rsidRPr="00BE4406" w:rsidRDefault="00D04481" w:rsidP="00D044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Познакомится с профессиями, связанными с охраной и улучшением почв.</w:t>
            </w:r>
          </w:p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04481" w:rsidRPr="00BE4406" w:rsidTr="00BE4406">
        <w:tc>
          <w:tcPr>
            <w:tcW w:w="2131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D04481" w:rsidRPr="00BE4406" w:rsidRDefault="00D04481" w:rsidP="00A85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  <w:r w:rsidRPr="00BE4406">
              <w:rPr>
                <w:sz w:val="28"/>
                <w:szCs w:val="28"/>
              </w:rPr>
              <w:t xml:space="preserve"> Взятие почвенных проб, определение кислотности почвы на пришкольном  участке</w:t>
            </w:r>
          </w:p>
          <w:p w:rsidR="00D04481" w:rsidRPr="00BE4406" w:rsidRDefault="00D04481" w:rsidP="00A85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Ознакомление с почвенными картами</w:t>
            </w:r>
          </w:p>
          <w:p w:rsidR="00D04481" w:rsidRPr="00BE4406" w:rsidRDefault="00D04481" w:rsidP="00D044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812" w:type="dxa"/>
            <w:vMerge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04481" w:rsidRPr="00BE4406" w:rsidTr="00BE4406">
        <w:tc>
          <w:tcPr>
            <w:tcW w:w="2131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D04481" w:rsidRPr="00BE4406" w:rsidRDefault="00D04481" w:rsidP="00D044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</w:p>
          <w:p w:rsidR="00D04481" w:rsidRPr="00BE4406" w:rsidRDefault="00D04481" w:rsidP="00D04481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Составление плана внесения удобрений или извести по данным почвенных карт, определение нормы внесения под конкретные культуры, расчет необходимого общего количества и планируемых затрат, внесение удобрений под осеннюю обработку почвы</w:t>
            </w: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04481" w:rsidRPr="00BE4406" w:rsidTr="00BE4406">
        <w:tc>
          <w:tcPr>
            <w:tcW w:w="2131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Разработка </w:t>
            </w:r>
            <w:r w:rsidRPr="00BE4406">
              <w:rPr>
                <w:sz w:val="28"/>
                <w:szCs w:val="28"/>
              </w:rPr>
              <w:lastRenderedPageBreak/>
              <w:t xml:space="preserve">плана </w:t>
            </w:r>
            <w:proofErr w:type="spellStart"/>
            <w:r w:rsidRPr="00BE4406">
              <w:rPr>
                <w:sz w:val="28"/>
                <w:szCs w:val="28"/>
              </w:rPr>
              <w:t>почвоохранных</w:t>
            </w:r>
            <w:proofErr w:type="spellEnd"/>
            <w:r w:rsidRPr="00BE4406">
              <w:rPr>
                <w:sz w:val="28"/>
                <w:szCs w:val="28"/>
              </w:rPr>
              <w:t xml:space="preserve"> мероприятий на учебно-опытном участке, оценка культуры применения минеральных удобрений в своем селе.</w:t>
            </w:r>
          </w:p>
        </w:tc>
        <w:tc>
          <w:tcPr>
            <w:tcW w:w="908" w:type="dxa"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12" w:type="dxa"/>
            <w:vMerge/>
          </w:tcPr>
          <w:p w:rsidR="00D04481" w:rsidRPr="00BE4406" w:rsidRDefault="00D04481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31DD" w:rsidRPr="00BE4406" w:rsidTr="00BE4406">
        <w:tc>
          <w:tcPr>
            <w:tcW w:w="2131" w:type="dxa"/>
          </w:tcPr>
          <w:p w:rsidR="007E31DD" w:rsidRPr="00BE4406" w:rsidRDefault="007E31DD" w:rsidP="00D044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lastRenderedPageBreak/>
              <w:t>Организация производства продукции растениеводства</w:t>
            </w:r>
          </w:p>
          <w:p w:rsidR="007E31DD" w:rsidRPr="00BE4406" w:rsidRDefault="007E31DD" w:rsidP="00D04481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на пришкольном участке и в ЛПХ</w:t>
            </w:r>
          </w:p>
        </w:tc>
        <w:tc>
          <w:tcPr>
            <w:tcW w:w="908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2" w:type="dxa"/>
          </w:tcPr>
          <w:p w:rsidR="007E31DD" w:rsidRPr="00BE4406" w:rsidRDefault="007E31DD" w:rsidP="00A85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Организация производства продукции растениеводства</w:t>
            </w:r>
          </w:p>
          <w:p w:rsidR="007E31DD" w:rsidRPr="00BE4406" w:rsidRDefault="007E31DD" w:rsidP="00A85708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на пришкольном участке и в ЛПХ</w:t>
            </w:r>
          </w:p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 w:val="restart"/>
          </w:tcPr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Овладеет организацией  и планированием производства сельскохозяйственной продукции в личном подсобном</w:t>
            </w:r>
          </w:p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хозяйстве или на школьном учебно-опытном участке для удовлетворения потребностей семьи, школьной столовой.</w:t>
            </w:r>
          </w:p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31DD" w:rsidRPr="00BE4406" w:rsidTr="00BE4406">
        <w:tc>
          <w:tcPr>
            <w:tcW w:w="2131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работа.</w:t>
            </w:r>
          </w:p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Составление плана размещения культур на участке,</w:t>
            </w:r>
          </w:p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2" w:type="dxa"/>
            <w:vMerge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31DD" w:rsidRPr="00BE4406" w:rsidTr="00BE4406">
        <w:tc>
          <w:tcPr>
            <w:tcW w:w="2131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Определение примерного объема производства</w:t>
            </w:r>
          </w:p>
          <w:p w:rsidR="007E31DD" w:rsidRPr="00BE4406" w:rsidRDefault="007E31DD" w:rsidP="007E31D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продукции и расчет площади под культуры с учетом потребностей семьи, </w:t>
            </w:r>
            <w:r w:rsidRPr="00BE4406">
              <w:rPr>
                <w:iCs/>
                <w:sz w:val="28"/>
                <w:szCs w:val="28"/>
              </w:rPr>
              <w:t>определение планируемого дохода, прибыли.</w:t>
            </w:r>
          </w:p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E31DD" w:rsidRPr="00BE4406" w:rsidRDefault="006834F4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2" w:type="dxa"/>
            <w:vMerge/>
          </w:tcPr>
          <w:p w:rsidR="007E31DD" w:rsidRPr="00BE4406" w:rsidRDefault="007E31DD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12" w:type="dxa"/>
          </w:tcPr>
          <w:p w:rsidR="00BE4406" w:rsidRPr="00BE4406" w:rsidRDefault="00BE4406" w:rsidP="007E31DD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Творческая проектная деятельность 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 w:val="restart"/>
          </w:tcPr>
          <w:p w:rsidR="00BE4406" w:rsidRPr="00BE4406" w:rsidRDefault="00BE4406" w:rsidP="00BE44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Овладеет   маркетинговым исследованиям. Искать и использовать  информацию</w:t>
            </w:r>
            <w:r w:rsidRPr="00BE440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различных источниках. </w:t>
            </w:r>
            <w:r>
              <w:rPr>
                <w:sz w:val="28"/>
                <w:szCs w:val="28"/>
              </w:rPr>
              <w:lastRenderedPageBreak/>
              <w:t>Разрабатывать</w:t>
            </w:r>
          </w:p>
          <w:p w:rsidR="00BE4406" w:rsidRPr="00BE4406" w:rsidRDefault="00BE4406" w:rsidP="00BE44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технологии получения выбранного вида продукции. </w:t>
            </w:r>
            <w:r>
              <w:rPr>
                <w:sz w:val="28"/>
                <w:szCs w:val="28"/>
              </w:rPr>
              <w:t>Составлять  бизнес-план</w:t>
            </w:r>
            <w:r w:rsidRPr="00BE44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Определять д</w:t>
            </w:r>
            <w:r w:rsidRPr="00BE4406">
              <w:rPr>
                <w:sz w:val="28"/>
                <w:szCs w:val="28"/>
              </w:rPr>
              <w:t>оход и прибыль. Понятие о налогообложении.</w:t>
            </w:r>
          </w:p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E4406" w:rsidRPr="00BE4406" w:rsidRDefault="00BE4406" w:rsidP="007E31DD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</w:p>
          <w:p w:rsidR="00BE4406" w:rsidRPr="00BE4406" w:rsidRDefault="00BE4406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Выдвижение предпринимательской идеи в сфере </w:t>
            </w:r>
            <w:r w:rsidRPr="00BE4406">
              <w:rPr>
                <w:sz w:val="28"/>
                <w:szCs w:val="28"/>
              </w:rPr>
              <w:lastRenderedPageBreak/>
              <w:t xml:space="preserve">производства сельскохозяйственной  продукции. 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12" w:type="dxa"/>
            <w:vMerge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Выбор вида продукции с учетом возможного потребительского спроса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2" w:type="dxa"/>
            <w:vMerge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E4406" w:rsidRPr="00BE4406" w:rsidRDefault="00BE4406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Анализ возможностей получения данного вида продукции, планирование технологического процесса..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E4406" w:rsidRPr="00BE4406" w:rsidRDefault="00BE4406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Определение путей рекламирования и реализации.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2" w:type="dxa"/>
            <w:vMerge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BE4406" w:rsidRPr="00BE4406" w:rsidRDefault="00BE4406" w:rsidP="007E3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Защита проекта.</w:t>
            </w:r>
          </w:p>
        </w:tc>
        <w:tc>
          <w:tcPr>
            <w:tcW w:w="908" w:type="dxa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2" w:type="dxa"/>
            <w:vMerge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E4406" w:rsidRPr="00BE4406" w:rsidTr="00BE4406">
        <w:tc>
          <w:tcPr>
            <w:tcW w:w="2131" w:type="dxa"/>
          </w:tcPr>
          <w:p w:rsidR="00BE4406" w:rsidRPr="00BE4406" w:rsidRDefault="00BE4406" w:rsidP="00BE4406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4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 -</w:t>
            </w:r>
          </w:p>
          <w:p w:rsidR="00BE4406" w:rsidRPr="00BE4406" w:rsidRDefault="00BE4406" w:rsidP="00BE4406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Практических работ</w:t>
            </w:r>
          </w:p>
        </w:tc>
        <w:tc>
          <w:tcPr>
            <w:tcW w:w="7440" w:type="dxa"/>
            <w:gridSpan w:val="4"/>
          </w:tcPr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17</w:t>
            </w:r>
          </w:p>
          <w:p w:rsidR="00BE4406" w:rsidRPr="00BE4406" w:rsidRDefault="00BE4406" w:rsidP="003E7454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10</w:t>
            </w:r>
          </w:p>
        </w:tc>
      </w:tr>
    </w:tbl>
    <w:p w:rsidR="00FF35FF" w:rsidRPr="00BE4406" w:rsidRDefault="00FF35FF" w:rsidP="003E7454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4401"/>
      </w:tblGrid>
      <w:tr w:rsidR="002E6830" w:rsidRPr="00ED347C" w:rsidTr="002E6830">
        <w:tc>
          <w:tcPr>
            <w:tcW w:w="5170" w:type="dxa"/>
          </w:tcPr>
          <w:p w:rsidR="002E6830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830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830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СОЛГАСОВАНО</w:t>
            </w:r>
          </w:p>
          <w:p w:rsidR="002E6830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2E6830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2E6830" w:rsidRPr="00BD0173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73">
              <w:rPr>
                <w:rFonts w:ascii="Times New Roman" w:hAnsi="Times New Roman"/>
                <w:sz w:val="24"/>
                <w:szCs w:val="24"/>
              </w:rPr>
              <w:t>учителей спортивно-эстетического цикла</w:t>
            </w:r>
          </w:p>
          <w:p w:rsidR="002E6830" w:rsidRPr="00BD0173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73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  <w:p w:rsidR="002E6830" w:rsidRPr="00BD0173" w:rsidRDefault="00BE4406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 августа 2018</w:t>
            </w:r>
            <w:r w:rsidR="002E6830" w:rsidRPr="00BD0173">
              <w:rPr>
                <w:rFonts w:ascii="Times New Roman" w:hAnsi="Times New Roman"/>
                <w:sz w:val="24"/>
                <w:szCs w:val="24"/>
              </w:rPr>
              <w:t>г. № 1</w:t>
            </w:r>
          </w:p>
          <w:p w:rsidR="002E6830" w:rsidRPr="00ED347C" w:rsidRDefault="002E6830" w:rsidP="004F31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73">
              <w:rPr>
                <w:rFonts w:ascii="Times New Roman" w:hAnsi="Times New Roman"/>
                <w:sz w:val="24"/>
                <w:szCs w:val="24"/>
              </w:rPr>
              <w:t>_______________Л.С.Косякова</w:t>
            </w:r>
          </w:p>
        </w:tc>
        <w:tc>
          <w:tcPr>
            <w:tcW w:w="4401" w:type="dxa"/>
          </w:tcPr>
          <w:p w:rsidR="002E6830" w:rsidRDefault="002E6830" w:rsidP="004F31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2E6830" w:rsidRDefault="002E6830" w:rsidP="004F31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E6830" w:rsidRDefault="002E6830" w:rsidP="002E6830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       Заместитель директора                                                                           по УВР МБОУ «СОШ №6»                                                                                                                             </w:t>
            </w:r>
            <w:proofErr w:type="spellStart"/>
            <w:r w:rsidR="004A0471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С.А.Борзенко</w:t>
            </w:r>
            <w:proofErr w:type="spellEnd"/>
          </w:p>
          <w:p w:rsidR="002E6830" w:rsidRPr="00ED347C" w:rsidRDefault="002E6830" w:rsidP="002E6830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BE4406">
              <w:rPr>
                <w:rFonts w:ascii="Times New Roman" w:hAnsi="Times New Roman"/>
                <w:sz w:val="24"/>
                <w:szCs w:val="24"/>
              </w:rPr>
              <w:t xml:space="preserve">                              30 августа 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E6830" w:rsidRDefault="002E6830" w:rsidP="002E6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021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6830" w:rsidRDefault="002E6830" w:rsidP="00947A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7A4C" w:rsidRDefault="00947A4C" w:rsidP="00947A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7A4C" w:rsidRPr="00A20C01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7A4C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7A4C" w:rsidRPr="00A20C01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947A4C" w:rsidRPr="00A20C01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947A4C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62A12"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47A4C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7A4C" w:rsidRPr="00A20C01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7A4C" w:rsidRPr="00634172" w:rsidRDefault="00947A4C" w:rsidP="0094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947A4C" w:rsidRPr="00115DE8" w:rsidRDefault="00947A4C" w:rsidP="00947A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947A4C" w:rsidRPr="00320499" w:rsidRDefault="00947A4C" w:rsidP="0094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947A4C" w:rsidRDefault="00947A4C" w:rsidP="00947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A4C" w:rsidRDefault="00947A4C" w:rsidP="00947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A4C" w:rsidRPr="00675A33" w:rsidRDefault="00947A4C" w:rsidP="00947A4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947A4C" w:rsidRDefault="00947A4C" w:rsidP="00947A4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947A4C" w:rsidRDefault="00947A4C" w:rsidP="00947A4C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профориентационному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курсу «Растениеводство»__________________</w:t>
      </w:r>
    </w:p>
    <w:p w:rsidR="00947A4C" w:rsidRDefault="00947A4C" w:rsidP="00947A4C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9 «А», «Б»                       ______________________________</w:t>
      </w:r>
    </w:p>
    <w:p w:rsidR="00947A4C" w:rsidRPr="00BF77A4" w:rsidRDefault="00947A4C" w:rsidP="00947A4C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947A4C" w:rsidRDefault="00947A4C" w:rsidP="00947A4C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17    часов;       в неделю         1             час_______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47A4C" w:rsidRDefault="00947A4C" w:rsidP="00947A4C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по______________</w:t>
      </w:r>
      <w:r w:rsidRPr="00947A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профориентационному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курсу «Растениеводство»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_для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_ 9 класса учителя____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065D2B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 w:rsidR="004A047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47A4C" w:rsidRDefault="00947A4C" w:rsidP="0094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2A12">
        <w:rPr>
          <w:rFonts w:ascii="Times New Roman" w:hAnsi="Times New Roman" w:cs="Times New Roman"/>
          <w:sz w:val="28"/>
          <w:szCs w:val="28"/>
          <w:u w:val="single"/>
        </w:rPr>
        <w:t>примерной программы основного общего образования  "Технология. Сельскохозяйственный труд"</w:t>
      </w:r>
      <w:r w:rsidR="00562A12" w:rsidRPr="004E7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2A12">
        <w:rPr>
          <w:rFonts w:ascii="Times New Roman" w:hAnsi="Times New Roman" w:cs="Times New Roman"/>
          <w:sz w:val="28"/>
          <w:szCs w:val="28"/>
          <w:u w:val="single"/>
        </w:rPr>
        <w:t>, Москва "Просвещение" 2010 год.</w:t>
      </w:r>
    </w:p>
    <w:p w:rsidR="00947A4C" w:rsidRDefault="00947A4C" w:rsidP="00947A4C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947A4C" w:rsidRDefault="00947A4C" w:rsidP="00947A4C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47A4C" w:rsidRDefault="00947A4C" w:rsidP="00947A4C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55E15" w:rsidRDefault="00D55E15" w:rsidP="00947A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55E15" w:rsidSect="003E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ED8"/>
    <w:multiLevelType w:val="multilevel"/>
    <w:tmpl w:val="EACA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54473"/>
    <w:multiLevelType w:val="multilevel"/>
    <w:tmpl w:val="4CA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7469B"/>
    <w:multiLevelType w:val="multilevel"/>
    <w:tmpl w:val="B16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B2AF8"/>
    <w:multiLevelType w:val="multilevel"/>
    <w:tmpl w:val="4A3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F1253"/>
    <w:multiLevelType w:val="multilevel"/>
    <w:tmpl w:val="3B7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A90"/>
    <w:multiLevelType w:val="multilevel"/>
    <w:tmpl w:val="53E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66B1B"/>
    <w:multiLevelType w:val="multilevel"/>
    <w:tmpl w:val="6FB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4114C"/>
    <w:multiLevelType w:val="multilevel"/>
    <w:tmpl w:val="6ED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E1FB5"/>
    <w:multiLevelType w:val="multilevel"/>
    <w:tmpl w:val="582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657D0"/>
    <w:multiLevelType w:val="multilevel"/>
    <w:tmpl w:val="017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87400"/>
    <w:multiLevelType w:val="multilevel"/>
    <w:tmpl w:val="6B3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E45F9"/>
    <w:multiLevelType w:val="multilevel"/>
    <w:tmpl w:val="3C6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21967"/>
    <w:multiLevelType w:val="multilevel"/>
    <w:tmpl w:val="78C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42CB2"/>
    <w:multiLevelType w:val="multilevel"/>
    <w:tmpl w:val="EDCE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AE341D"/>
    <w:multiLevelType w:val="multilevel"/>
    <w:tmpl w:val="1AC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D3456"/>
    <w:multiLevelType w:val="multilevel"/>
    <w:tmpl w:val="E93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261E2"/>
    <w:multiLevelType w:val="multilevel"/>
    <w:tmpl w:val="D69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C2FDC"/>
    <w:multiLevelType w:val="multilevel"/>
    <w:tmpl w:val="A168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F33391"/>
    <w:multiLevelType w:val="multilevel"/>
    <w:tmpl w:val="15C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AA2449"/>
    <w:multiLevelType w:val="multilevel"/>
    <w:tmpl w:val="89C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C66F0"/>
    <w:multiLevelType w:val="multilevel"/>
    <w:tmpl w:val="B668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D6336"/>
    <w:multiLevelType w:val="multilevel"/>
    <w:tmpl w:val="B29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E2BCB"/>
    <w:multiLevelType w:val="multilevel"/>
    <w:tmpl w:val="9AB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7427A"/>
    <w:multiLevelType w:val="multilevel"/>
    <w:tmpl w:val="F02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B7749"/>
    <w:multiLevelType w:val="multilevel"/>
    <w:tmpl w:val="0A6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500A6"/>
    <w:multiLevelType w:val="multilevel"/>
    <w:tmpl w:val="30D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FB6479"/>
    <w:multiLevelType w:val="multilevel"/>
    <w:tmpl w:val="A7B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C1092"/>
    <w:multiLevelType w:val="multilevel"/>
    <w:tmpl w:val="E64C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E1C0B"/>
    <w:multiLevelType w:val="multilevel"/>
    <w:tmpl w:val="091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A5371"/>
    <w:multiLevelType w:val="multilevel"/>
    <w:tmpl w:val="BF0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B7313"/>
    <w:multiLevelType w:val="multilevel"/>
    <w:tmpl w:val="F66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8352FF"/>
    <w:multiLevelType w:val="multilevel"/>
    <w:tmpl w:val="7C8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F01F9"/>
    <w:multiLevelType w:val="multilevel"/>
    <w:tmpl w:val="CEF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0C3989"/>
    <w:multiLevelType w:val="multilevel"/>
    <w:tmpl w:val="D22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A4DCB"/>
    <w:multiLevelType w:val="multilevel"/>
    <w:tmpl w:val="56A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3F150C"/>
    <w:multiLevelType w:val="multilevel"/>
    <w:tmpl w:val="339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56D55"/>
    <w:multiLevelType w:val="multilevel"/>
    <w:tmpl w:val="4E8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DC4132"/>
    <w:multiLevelType w:val="multilevel"/>
    <w:tmpl w:val="BE0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82C10"/>
    <w:multiLevelType w:val="multilevel"/>
    <w:tmpl w:val="253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585C9C"/>
    <w:multiLevelType w:val="multilevel"/>
    <w:tmpl w:val="1C2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61001"/>
    <w:multiLevelType w:val="multilevel"/>
    <w:tmpl w:val="700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996910"/>
    <w:multiLevelType w:val="multilevel"/>
    <w:tmpl w:val="BB6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C1692E"/>
    <w:multiLevelType w:val="multilevel"/>
    <w:tmpl w:val="926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8E1FD1"/>
    <w:multiLevelType w:val="multilevel"/>
    <w:tmpl w:val="8D6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0110F4"/>
    <w:multiLevelType w:val="multilevel"/>
    <w:tmpl w:val="311C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52476B"/>
    <w:multiLevelType w:val="multilevel"/>
    <w:tmpl w:val="20E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77EE5"/>
    <w:multiLevelType w:val="multilevel"/>
    <w:tmpl w:val="D8F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A63D46"/>
    <w:multiLevelType w:val="multilevel"/>
    <w:tmpl w:val="E6A2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E95958"/>
    <w:multiLevelType w:val="multilevel"/>
    <w:tmpl w:val="B49A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346801"/>
    <w:multiLevelType w:val="multilevel"/>
    <w:tmpl w:val="9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A10CBD"/>
    <w:multiLevelType w:val="multilevel"/>
    <w:tmpl w:val="E07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026A36"/>
    <w:multiLevelType w:val="multilevel"/>
    <w:tmpl w:val="CBB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2"/>
  </w:num>
  <w:num w:numId="3">
    <w:abstractNumId w:val="9"/>
  </w:num>
  <w:num w:numId="4">
    <w:abstractNumId w:val="51"/>
  </w:num>
  <w:num w:numId="5">
    <w:abstractNumId w:val="34"/>
  </w:num>
  <w:num w:numId="6">
    <w:abstractNumId w:val="39"/>
  </w:num>
  <w:num w:numId="7">
    <w:abstractNumId w:val="7"/>
  </w:num>
  <w:num w:numId="8">
    <w:abstractNumId w:val="18"/>
  </w:num>
  <w:num w:numId="9">
    <w:abstractNumId w:val="46"/>
  </w:num>
  <w:num w:numId="10">
    <w:abstractNumId w:val="0"/>
  </w:num>
  <w:num w:numId="11">
    <w:abstractNumId w:val="45"/>
  </w:num>
  <w:num w:numId="12">
    <w:abstractNumId w:val="27"/>
  </w:num>
  <w:num w:numId="13">
    <w:abstractNumId w:val="24"/>
  </w:num>
  <w:num w:numId="14">
    <w:abstractNumId w:val="32"/>
  </w:num>
  <w:num w:numId="15">
    <w:abstractNumId w:val="31"/>
  </w:num>
  <w:num w:numId="16">
    <w:abstractNumId w:val="4"/>
  </w:num>
  <w:num w:numId="17">
    <w:abstractNumId w:val="15"/>
  </w:num>
  <w:num w:numId="18">
    <w:abstractNumId w:val="49"/>
  </w:num>
  <w:num w:numId="19">
    <w:abstractNumId w:val="40"/>
  </w:num>
  <w:num w:numId="20">
    <w:abstractNumId w:val="3"/>
  </w:num>
  <w:num w:numId="21">
    <w:abstractNumId w:val="23"/>
  </w:num>
  <w:num w:numId="22">
    <w:abstractNumId w:val="16"/>
  </w:num>
  <w:num w:numId="23">
    <w:abstractNumId w:val="6"/>
  </w:num>
  <w:num w:numId="24">
    <w:abstractNumId w:val="26"/>
  </w:num>
  <w:num w:numId="25">
    <w:abstractNumId w:val="35"/>
  </w:num>
  <w:num w:numId="26">
    <w:abstractNumId w:val="14"/>
  </w:num>
  <w:num w:numId="27">
    <w:abstractNumId w:val="25"/>
  </w:num>
  <w:num w:numId="28">
    <w:abstractNumId w:val="28"/>
  </w:num>
  <w:num w:numId="29">
    <w:abstractNumId w:val="20"/>
  </w:num>
  <w:num w:numId="30">
    <w:abstractNumId w:val="1"/>
  </w:num>
  <w:num w:numId="31">
    <w:abstractNumId w:val="10"/>
  </w:num>
  <w:num w:numId="32">
    <w:abstractNumId w:val="30"/>
  </w:num>
  <w:num w:numId="33">
    <w:abstractNumId w:val="38"/>
  </w:num>
  <w:num w:numId="34">
    <w:abstractNumId w:val="8"/>
  </w:num>
  <w:num w:numId="35">
    <w:abstractNumId w:val="5"/>
  </w:num>
  <w:num w:numId="36">
    <w:abstractNumId w:val="17"/>
  </w:num>
  <w:num w:numId="37">
    <w:abstractNumId w:val="44"/>
  </w:num>
  <w:num w:numId="38">
    <w:abstractNumId w:val="41"/>
  </w:num>
  <w:num w:numId="39">
    <w:abstractNumId w:val="52"/>
  </w:num>
  <w:num w:numId="40">
    <w:abstractNumId w:val="12"/>
  </w:num>
  <w:num w:numId="41">
    <w:abstractNumId w:val="29"/>
  </w:num>
  <w:num w:numId="42">
    <w:abstractNumId w:val="48"/>
  </w:num>
  <w:num w:numId="43">
    <w:abstractNumId w:val="13"/>
  </w:num>
  <w:num w:numId="44">
    <w:abstractNumId w:val="36"/>
  </w:num>
  <w:num w:numId="45">
    <w:abstractNumId w:val="47"/>
  </w:num>
  <w:num w:numId="46">
    <w:abstractNumId w:val="33"/>
  </w:num>
  <w:num w:numId="47">
    <w:abstractNumId w:val="50"/>
  </w:num>
  <w:num w:numId="48">
    <w:abstractNumId w:val="2"/>
  </w:num>
  <w:num w:numId="49">
    <w:abstractNumId w:val="43"/>
  </w:num>
  <w:num w:numId="50">
    <w:abstractNumId w:val="37"/>
  </w:num>
  <w:num w:numId="51">
    <w:abstractNumId w:val="19"/>
  </w:num>
  <w:num w:numId="52">
    <w:abstractNumId w:val="21"/>
  </w:num>
  <w:num w:numId="53">
    <w:abstractNumId w:val="2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E3F"/>
    <w:rsid w:val="0002121F"/>
    <w:rsid w:val="00065D2B"/>
    <w:rsid w:val="00077A0C"/>
    <w:rsid w:val="000B3F20"/>
    <w:rsid w:val="000D7ECE"/>
    <w:rsid w:val="000F1D28"/>
    <w:rsid w:val="001B0E29"/>
    <w:rsid w:val="00273B1E"/>
    <w:rsid w:val="002822AE"/>
    <w:rsid w:val="00296EA8"/>
    <w:rsid w:val="002B6138"/>
    <w:rsid w:val="002E6830"/>
    <w:rsid w:val="002F428F"/>
    <w:rsid w:val="003E7454"/>
    <w:rsid w:val="00485967"/>
    <w:rsid w:val="004A0471"/>
    <w:rsid w:val="004E74C0"/>
    <w:rsid w:val="004F3196"/>
    <w:rsid w:val="004F6D32"/>
    <w:rsid w:val="0055687D"/>
    <w:rsid w:val="00557E14"/>
    <w:rsid w:val="00562A12"/>
    <w:rsid w:val="0064441D"/>
    <w:rsid w:val="006834F4"/>
    <w:rsid w:val="006C5C48"/>
    <w:rsid w:val="00757A55"/>
    <w:rsid w:val="00775B33"/>
    <w:rsid w:val="007C77E8"/>
    <w:rsid w:val="007D297C"/>
    <w:rsid w:val="007E31DD"/>
    <w:rsid w:val="008112D0"/>
    <w:rsid w:val="008C3913"/>
    <w:rsid w:val="00947A4C"/>
    <w:rsid w:val="00953389"/>
    <w:rsid w:val="00A76AAA"/>
    <w:rsid w:val="00A85708"/>
    <w:rsid w:val="00AD33B5"/>
    <w:rsid w:val="00B120DD"/>
    <w:rsid w:val="00BD0173"/>
    <w:rsid w:val="00BE4406"/>
    <w:rsid w:val="00BF76CE"/>
    <w:rsid w:val="00C46ACD"/>
    <w:rsid w:val="00C67E06"/>
    <w:rsid w:val="00C97C5E"/>
    <w:rsid w:val="00D04481"/>
    <w:rsid w:val="00D1244B"/>
    <w:rsid w:val="00D16692"/>
    <w:rsid w:val="00D33E3F"/>
    <w:rsid w:val="00D3680A"/>
    <w:rsid w:val="00D55E15"/>
    <w:rsid w:val="00D875A2"/>
    <w:rsid w:val="00DB7EE0"/>
    <w:rsid w:val="00E43FFE"/>
    <w:rsid w:val="00FD7E07"/>
    <w:rsid w:val="00FF35FF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D"/>
  </w:style>
  <w:style w:type="paragraph" w:styleId="1">
    <w:name w:val="heading 1"/>
    <w:basedOn w:val="a"/>
    <w:link w:val="10"/>
    <w:uiPriority w:val="9"/>
    <w:qFormat/>
    <w:rsid w:val="00D3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E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3E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3F"/>
  </w:style>
  <w:style w:type="character" w:styleId="a4">
    <w:name w:val="Emphasis"/>
    <w:basedOn w:val="a0"/>
    <w:uiPriority w:val="20"/>
    <w:qFormat/>
    <w:rsid w:val="00D33E3F"/>
    <w:rPr>
      <w:i/>
      <w:iCs/>
    </w:rPr>
  </w:style>
  <w:style w:type="paragraph" w:styleId="a5">
    <w:name w:val="Normal (Web)"/>
    <w:basedOn w:val="a"/>
    <w:uiPriority w:val="99"/>
    <w:unhideWhenUsed/>
    <w:rsid w:val="00D3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3E3F"/>
    <w:rPr>
      <w:b/>
      <w:bCs/>
    </w:rPr>
  </w:style>
  <w:style w:type="paragraph" w:styleId="a7">
    <w:name w:val="List Paragraph"/>
    <w:basedOn w:val="a"/>
    <w:uiPriority w:val="34"/>
    <w:qFormat/>
    <w:rsid w:val="000212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8">
    <w:name w:val="p8"/>
    <w:basedOn w:val="a"/>
    <w:rsid w:val="00F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6249"/>
  </w:style>
  <w:style w:type="character" w:customStyle="1" w:styleId="s13">
    <w:name w:val="s13"/>
    <w:basedOn w:val="a0"/>
    <w:rsid w:val="00FF6249"/>
  </w:style>
  <w:style w:type="character" w:customStyle="1" w:styleId="s11">
    <w:name w:val="s11"/>
    <w:basedOn w:val="a0"/>
    <w:rsid w:val="00FF6249"/>
  </w:style>
  <w:style w:type="paragraph" w:styleId="a8">
    <w:name w:val="No Spacing"/>
    <w:uiPriority w:val="1"/>
    <w:qFormat/>
    <w:rsid w:val="003E74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3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05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26</cp:revision>
  <cp:lastPrinted>2018-09-23T17:54:00Z</cp:lastPrinted>
  <dcterms:created xsi:type="dcterms:W3CDTF">2016-08-28T18:41:00Z</dcterms:created>
  <dcterms:modified xsi:type="dcterms:W3CDTF">2018-09-23T17:56:00Z</dcterms:modified>
</cp:coreProperties>
</file>