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13" w:rsidRDefault="009045DA" w:rsidP="00904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B1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математике </w:t>
      </w:r>
      <w:r>
        <w:rPr>
          <w:rFonts w:ascii="Times New Roman" w:hAnsi="Times New Roman" w:cs="Times New Roman"/>
          <w:b/>
          <w:sz w:val="24"/>
          <w:szCs w:val="24"/>
        </w:rPr>
        <w:t>7 к</w:t>
      </w:r>
      <w:r w:rsidRPr="007B1B13">
        <w:rPr>
          <w:rFonts w:ascii="Times New Roman" w:hAnsi="Times New Roman" w:cs="Times New Roman"/>
          <w:b/>
          <w:sz w:val="24"/>
          <w:szCs w:val="24"/>
        </w:rPr>
        <w:t>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45DA" w:rsidRPr="009045DA" w:rsidRDefault="009045DA" w:rsidP="0090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математики в 7 классе на базовом  уровне получают развитие  содержательные линии «Алгебра», «Геометрия», «Элементы логики, комбинаторики, статистики».</w:t>
      </w:r>
    </w:p>
    <w:p w:rsidR="009045DA" w:rsidRPr="009045DA" w:rsidRDefault="009045DA" w:rsidP="0090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  <w:r w:rsidRPr="0090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 для формирования у учащихся представлений о роли математики в развитии цивилизации и культуры.</w:t>
      </w:r>
    </w:p>
    <w:p w:rsidR="009045DA" w:rsidRPr="009045DA" w:rsidRDefault="009045DA" w:rsidP="0090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90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045DA" w:rsidRPr="009045DA" w:rsidRDefault="009045DA" w:rsidP="0090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логики, комбинаторики, статистики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вариантов. 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учебных тем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7450"/>
        <w:gridCol w:w="1872"/>
      </w:tblGrid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курса математики 5-6 классов.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и их преобразования.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геометрические сведения 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45DA" w:rsidRPr="009045DA" w:rsidTr="009045DA">
        <w:tc>
          <w:tcPr>
            <w:tcW w:w="709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0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2" w:type="dxa"/>
          </w:tcPr>
          <w:p w:rsidR="009045DA" w:rsidRPr="009045DA" w:rsidRDefault="009045DA" w:rsidP="009045D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175ч</w:t>
            </w:r>
          </w:p>
        </w:tc>
      </w:tr>
    </w:tbl>
    <w:p w:rsidR="009045DA" w:rsidRPr="009045DA" w:rsidRDefault="009045DA" w:rsidP="0090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Математика» изучается на ступени основного общего образования в качестве обязательного предмета с 5 по 9 класс. Программа  рассчитана на 5 часов в неделю, не более  35 учебных недель. В программу включены часы на промежуточный и итоговый контроль.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работ -13. 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результате изучения математики на базовом уровне ученик должен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0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знать/понимать: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математической науки для решения задач, возникающих в теории и практике; 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практики и вопросов, возникающих в самой математике для формирования и развития математической науки; историю развития понятия числа;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Алгебра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арифметические действия, сочетая устные и письменные приемы, применение вычислительных устройств; степени с натуральным показателем,  пользоваться оценкой и прикидкой при практических расчетах;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 известным формулам и правилам преобразования буквенных выражений, включающих степени;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вычислять значения числовых и буквенных выражений, осуществляя необходимые подстановки и преобразования;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определять значение функции по значению аргумента при различных способах задания функции;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графики изученных функций;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по графику </w:t>
      </w:r>
      <w:r w:rsidRPr="00904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простейших случаях по формуле  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и свойства функций, находить по графику функции</w:t>
      </w:r>
      <w:r w:rsidRPr="00904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и наименьшие значения;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линейные </w:t>
      </w:r>
      <w:proofErr w:type="gram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,</w:t>
      </w:r>
      <w:proofErr w:type="gram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системы уравнений;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уравнения </w:t>
      </w:r>
      <w:r w:rsidRPr="009045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условию задачи;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для приближенного решения уравнений и </w:t>
      </w:r>
      <w:proofErr w:type="gram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  графический</w:t>
      </w:r>
      <w:proofErr w:type="gram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изображать на координатной плоскости множества решений простейших уравнений и их систем;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систематизированные знания  об основных свойствах простейших геометрических    фигур,  о равенстве фигур;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доказывать равенство данных фигур, опираясь на  изученные признаки; 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отработать навыки решения задач на построение с помощью циркуля и линейки;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</w:t>
      </w:r>
      <w:proofErr w:type="gram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систематическими  сведениями</w:t>
      </w:r>
      <w:proofErr w:type="gram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параллельности прямых;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аксиому параллельных прямых;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расширенные знания  о треугольниках;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логики, комбинаторики, статистики и теории вероятностей.</w:t>
      </w:r>
    </w:p>
    <w:p w:rsidR="009045DA" w:rsidRPr="009045DA" w:rsidRDefault="009045DA" w:rsidP="009045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9045DA" w:rsidRPr="009045DA" w:rsidRDefault="009045DA" w:rsidP="009045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комбинаторные задачи путем систематического перебора возможных вариантов и с использованием правила умножения; </w:t>
      </w:r>
    </w:p>
    <w:p w:rsidR="009045DA" w:rsidRPr="009045DA" w:rsidRDefault="009045DA" w:rsidP="009045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045DA" w:rsidRPr="009045DA" w:rsidRDefault="009045DA" w:rsidP="009045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распознавания логически некорректных рассуждений; </w:t>
      </w:r>
    </w:p>
    <w:p w:rsidR="009045DA" w:rsidRPr="009045DA" w:rsidRDefault="009045DA" w:rsidP="009045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записи математических утверждений, доказательств;</w:t>
      </w:r>
    </w:p>
    <w:p w:rsidR="009045DA" w:rsidRPr="009045DA" w:rsidRDefault="009045DA" w:rsidP="009045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учебных и практических задач, требующих систематического перебора вариантов.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0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90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–методический комплект</w:t>
      </w:r>
      <w:r w:rsidRPr="0090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                                               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Алгебра.</w:t>
      </w:r>
      <w:r w:rsidRPr="0090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для 7 класса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Ю.Н.Макарычев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Н.Г.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К.И.Нешков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С.Б. Суворова; Под редакцией С.А.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Теляк</w:t>
      </w:r>
      <w:r w:rsidR="00D84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 w:rsidR="00D84C9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2018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Геометрия</w:t>
      </w:r>
      <w:r w:rsidRPr="0090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для 7-9 классов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В.Ф.Бутузов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Кадомц</w:t>
      </w:r>
      <w:r w:rsidR="00D84C9D">
        <w:rPr>
          <w:rFonts w:ascii="Times New Roman" w:eastAsia="Times New Roman" w:hAnsi="Times New Roman" w:cs="Times New Roman"/>
          <w:sz w:val="24"/>
          <w:szCs w:val="24"/>
          <w:lang w:eastAsia="ru-RU"/>
        </w:rPr>
        <w:t>ев и др. - М.: Просвещение, 2018</w:t>
      </w: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3.Л. И.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Кузнецова,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С.Б.Суворова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Дидактические</w:t>
      </w:r>
      <w:proofErr w:type="gram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алгебре.7 кл</w:t>
      </w:r>
      <w:r w:rsidR="00D84C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асс.» Москва « Просвещение» 2018</w:t>
      </w:r>
      <w:bookmarkStart w:id="0" w:name="_GoBack"/>
      <w:bookmarkEnd w:id="0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Б.Г. </w:t>
      </w:r>
      <w:proofErr w:type="spellStart"/>
      <w:proofErr w:type="gram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Зив,В.М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Мейлер</w:t>
      </w:r>
      <w:proofErr w:type="spellEnd"/>
      <w:r w:rsidRPr="0090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«Дидактические материалы по геометрии для 7 класса»</w:t>
      </w:r>
    </w:p>
    <w:p w:rsidR="009045DA" w:rsidRPr="009045DA" w:rsidRDefault="009045DA" w:rsidP="00904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DA" w:rsidRPr="009045DA" w:rsidRDefault="009045DA" w:rsidP="00904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45DA" w:rsidRPr="009045DA" w:rsidSect="000609BE">
      <w:pgSz w:w="11906" w:h="16838"/>
      <w:pgMar w:top="426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DA"/>
    <w:rsid w:val="000609BE"/>
    <w:rsid w:val="009045DA"/>
    <w:rsid w:val="00D84C9D"/>
    <w:rsid w:val="00F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6CF9"/>
  <w15:docId w15:val="{E3189319-4830-4AA6-B891-BCC8FFE0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4618000125</dc:creator>
  <cp:lastModifiedBy>User</cp:lastModifiedBy>
  <cp:revision>4</cp:revision>
  <dcterms:created xsi:type="dcterms:W3CDTF">2014-09-29T12:56:00Z</dcterms:created>
  <dcterms:modified xsi:type="dcterms:W3CDTF">2019-06-29T18:00:00Z</dcterms:modified>
</cp:coreProperties>
</file>