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5C" w:rsidRPr="0030565C" w:rsidRDefault="0030565C" w:rsidP="0030565C">
      <w:pPr>
        <w:shd w:val="clear" w:color="auto" w:fill="FFFFFF"/>
        <w:tabs>
          <w:tab w:val="left" w:pos="0"/>
        </w:tabs>
        <w:spacing w:after="0"/>
        <w:ind w:right="32"/>
        <w:contextualSpacing/>
        <w:jc w:val="right"/>
        <w:rPr>
          <w:rFonts w:ascii="Times New Roman" w:hAnsi="Times New Roman" w:cs="Times New Roman"/>
          <w:b/>
          <w:color w:val="000000"/>
          <w:sz w:val="24"/>
          <w:szCs w:val="24"/>
        </w:rPr>
      </w:pPr>
    </w:p>
    <w:tbl>
      <w:tblPr>
        <w:tblW w:w="9856" w:type="dxa"/>
        <w:tblLook w:val="04A0"/>
      </w:tblPr>
      <w:tblGrid>
        <w:gridCol w:w="4928"/>
        <w:gridCol w:w="4928"/>
      </w:tblGrid>
      <w:tr w:rsidR="0030565C" w:rsidRPr="0030565C" w:rsidTr="00802912">
        <w:trPr>
          <w:trHeight w:val="2684"/>
        </w:trPr>
        <w:tc>
          <w:tcPr>
            <w:tcW w:w="4928" w:type="dxa"/>
          </w:tcPr>
          <w:p w:rsidR="0030565C" w:rsidRPr="0030565C" w:rsidRDefault="0030565C" w:rsidP="0030565C">
            <w:pPr>
              <w:spacing w:after="0"/>
              <w:rPr>
                <w:rFonts w:ascii="Times New Roman" w:hAnsi="Times New Roman" w:cs="Times New Roman"/>
                <w:sz w:val="24"/>
                <w:szCs w:val="24"/>
              </w:rPr>
            </w:pPr>
          </w:p>
          <w:p w:rsidR="0030565C" w:rsidRPr="0030565C" w:rsidRDefault="0030565C" w:rsidP="0030565C">
            <w:pPr>
              <w:spacing w:after="0"/>
              <w:rPr>
                <w:rFonts w:ascii="Times New Roman" w:hAnsi="Times New Roman" w:cs="Times New Roman"/>
                <w:sz w:val="24"/>
                <w:szCs w:val="24"/>
              </w:rPr>
            </w:pPr>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Мнение профсоюзной организации                                                                                                                                                                                                                                  учтено</w:t>
            </w:r>
          </w:p>
          <w:p w:rsidR="0030565C" w:rsidRPr="0030565C" w:rsidRDefault="0030565C" w:rsidP="0030565C">
            <w:pPr>
              <w:spacing w:after="0"/>
              <w:rPr>
                <w:rFonts w:ascii="Times New Roman" w:hAnsi="Times New Roman" w:cs="Times New Roman"/>
                <w:sz w:val="24"/>
                <w:szCs w:val="24"/>
              </w:rPr>
            </w:pPr>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Председатель </w:t>
            </w:r>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профсоюзного комитета</w:t>
            </w:r>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___________О.И. </w:t>
            </w:r>
            <w:proofErr w:type="spellStart"/>
            <w:r w:rsidRPr="0030565C">
              <w:rPr>
                <w:rFonts w:ascii="Times New Roman" w:hAnsi="Times New Roman" w:cs="Times New Roman"/>
                <w:sz w:val="24"/>
                <w:szCs w:val="24"/>
              </w:rPr>
              <w:t>Коршакова</w:t>
            </w:r>
            <w:proofErr w:type="spellEnd"/>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___________ 2024 года</w:t>
            </w:r>
          </w:p>
        </w:tc>
        <w:tc>
          <w:tcPr>
            <w:tcW w:w="4928" w:type="dxa"/>
          </w:tcPr>
          <w:p w:rsidR="0030565C" w:rsidRPr="0030565C" w:rsidRDefault="0030565C" w:rsidP="0030565C">
            <w:pPr>
              <w:spacing w:after="0"/>
              <w:ind w:left="34"/>
              <w:rPr>
                <w:rFonts w:ascii="Times New Roman" w:hAnsi="Times New Roman" w:cs="Times New Roman"/>
                <w:sz w:val="24"/>
                <w:szCs w:val="24"/>
              </w:rPr>
            </w:pPr>
            <w:r w:rsidRPr="0030565C">
              <w:rPr>
                <w:rFonts w:ascii="Times New Roman" w:hAnsi="Times New Roman" w:cs="Times New Roman"/>
                <w:sz w:val="24"/>
                <w:szCs w:val="24"/>
              </w:rPr>
              <w:t xml:space="preserve"> </w:t>
            </w:r>
          </w:p>
          <w:p w:rsidR="0030565C" w:rsidRPr="0030565C" w:rsidRDefault="0030565C" w:rsidP="0030565C">
            <w:pPr>
              <w:spacing w:after="0"/>
              <w:ind w:left="34"/>
              <w:rPr>
                <w:rFonts w:ascii="Times New Roman" w:hAnsi="Times New Roman" w:cs="Times New Roman"/>
                <w:sz w:val="24"/>
                <w:szCs w:val="24"/>
              </w:rPr>
            </w:pPr>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«УТВЕРЖДЕНО» </w:t>
            </w:r>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приказом директора МБОУ «СОШ № 6» </w:t>
            </w:r>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от 30.12.2023 года № __</w:t>
            </w:r>
            <w:r>
              <w:rPr>
                <w:rFonts w:ascii="Times New Roman" w:hAnsi="Times New Roman" w:cs="Times New Roman"/>
                <w:sz w:val="24"/>
                <w:szCs w:val="24"/>
              </w:rPr>
              <w:t>8</w:t>
            </w:r>
            <w:r w:rsidRPr="0030565C">
              <w:rPr>
                <w:rFonts w:ascii="Times New Roman" w:hAnsi="Times New Roman" w:cs="Times New Roman"/>
                <w:sz w:val="24"/>
                <w:szCs w:val="24"/>
              </w:rPr>
              <w:t>_________</w:t>
            </w:r>
          </w:p>
          <w:p w:rsidR="0030565C" w:rsidRPr="0030565C" w:rsidRDefault="0030565C" w:rsidP="0030565C">
            <w:pPr>
              <w:spacing w:after="0"/>
              <w:ind w:left="34"/>
              <w:rPr>
                <w:rFonts w:ascii="Times New Roman" w:hAnsi="Times New Roman" w:cs="Times New Roman"/>
                <w:sz w:val="24"/>
                <w:szCs w:val="24"/>
              </w:rPr>
            </w:pPr>
            <w:r w:rsidRPr="0030565C">
              <w:rPr>
                <w:rFonts w:ascii="Times New Roman" w:hAnsi="Times New Roman" w:cs="Times New Roman"/>
                <w:sz w:val="24"/>
                <w:szCs w:val="24"/>
              </w:rPr>
              <w:t>Директор МБОУ «СОШ № 6»</w:t>
            </w:r>
          </w:p>
          <w:p w:rsidR="0030565C" w:rsidRPr="0030565C" w:rsidRDefault="0030565C" w:rsidP="0030565C">
            <w:pPr>
              <w:spacing w:after="0"/>
              <w:ind w:left="34"/>
              <w:rPr>
                <w:rFonts w:ascii="Times New Roman" w:hAnsi="Times New Roman" w:cs="Times New Roman"/>
                <w:sz w:val="24"/>
                <w:szCs w:val="24"/>
              </w:rPr>
            </w:pPr>
            <w:r w:rsidRPr="0030565C">
              <w:rPr>
                <w:rFonts w:ascii="Times New Roman" w:hAnsi="Times New Roman" w:cs="Times New Roman"/>
                <w:sz w:val="24"/>
                <w:szCs w:val="24"/>
              </w:rPr>
              <w:t>___</w:t>
            </w:r>
            <w:r>
              <w:rPr>
                <w:rFonts w:ascii="Times New Roman" w:hAnsi="Times New Roman" w:cs="Times New Roman"/>
                <w:noProof/>
                <w:sz w:val="24"/>
                <w:szCs w:val="24"/>
              </w:rPr>
              <w:drawing>
                <wp:inline distT="0" distB="0" distL="0" distR="0">
                  <wp:extent cx="1213087" cy="1225898"/>
                  <wp:effectExtent l="19050" t="0" r="6113" b="0"/>
                  <wp:docPr id="2" name="Рисунок 2" descr="C:\Users\User\Downloads\Круглая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Круглая печать.jpg"/>
                          <pic:cNvPicPr>
                            <a:picLocks noChangeAspect="1" noChangeArrowheads="1"/>
                          </pic:cNvPicPr>
                        </pic:nvPicPr>
                        <pic:blipFill>
                          <a:blip r:embed="rId5"/>
                          <a:srcRect/>
                          <a:stretch>
                            <a:fillRect/>
                          </a:stretch>
                        </pic:blipFill>
                        <pic:spPr bwMode="auto">
                          <a:xfrm>
                            <a:off x="0" y="0"/>
                            <a:ext cx="1224746" cy="1237680"/>
                          </a:xfrm>
                          <a:prstGeom prst="rect">
                            <a:avLst/>
                          </a:prstGeom>
                          <a:noFill/>
                          <a:ln w="9525">
                            <a:noFill/>
                            <a:miter lim="800000"/>
                            <a:headEnd/>
                            <a:tailEnd/>
                          </a:ln>
                        </pic:spPr>
                      </pic:pic>
                    </a:graphicData>
                  </a:graphic>
                </wp:inline>
              </w:drawing>
            </w:r>
            <w:r w:rsidRPr="0030565C">
              <w:rPr>
                <w:rFonts w:ascii="Times New Roman" w:hAnsi="Times New Roman" w:cs="Times New Roman"/>
                <w:sz w:val="24"/>
                <w:szCs w:val="24"/>
              </w:rPr>
              <w:t>_</w:t>
            </w:r>
            <w:r>
              <w:rPr>
                <w:rFonts w:ascii="Times New Roman" w:hAnsi="Times New Roman" w:cs="Times New Roman"/>
                <w:noProof/>
                <w:sz w:val="24"/>
                <w:szCs w:val="24"/>
              </w:rPr>
              <w:drawing>
                <wp:inline distT="0" distB="0" distL="0" distR="0">
                  <wp:extent cx="543657" cy="633046"/>
                  <wp:effectExtent l="19050" t="0" r="8793" b="0"/>
                  <wp:docPr id="1" name="Рисунок 1" descr="C:\Users\User\Desktop\Рабочий стол\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подпись.JPG"/>
                          <pic:cNvPicPr>
                            <a:picLocks noChangeAspect="1" noChangeArrowheads="1"/>
                          </pic:cNvPicPr>
                        </pic:nvPicPr>
                        <pic:blipFill>
                          <a:blip r:embed="rId6" cstate="print"/>
                          <a:srcRect/>
                          <a:stretch>
                            <a:fillRect/>
                          </a:stretch>
                        </pic:blipFill>
                        <pic:spPr bwMode="auto">
                          <a:xfrm>
                            <a:off x="0" y="0"/>
                            <a:ext cx="543699" cy="633095"/>
                          </a:xfrm>
                          <a:prstGeom prst="rect">
                            <a:avLst/>
                          </a:prstGeom>
                          <a:noFill/>
                          <a:ln w="9525">
                            <a:noFill/>
                            <a:miter lim="800000"/>
                            <a:headEnd/>
                            <a:tailEnd/>
                          </a:ln>
                        </pic:spPr>
                      </pic:pic>
                    </a:graphicData>
                  </a:graphic>
                </wp:inline>
              </w:drawing>
            </w:r>
            <w:r>
              <w:rPr>
                <w:rFonts w:ascii="Times New Roman" w:hAnsi="Times New Roman" w:cs="Times New Roman"/>
                <w:sz w:val="24"/>
                <w:szCs w:val="24"/>
              </w:rPr>
              <w:t>_______</w:t>
            </w:r>
            <w:r w:rsidRPr="0030565C">
              <w:rPr>
                <w:rFonts w:ascii="Times New Roman" w:hAnsi="Times New Roman" w:cs="Times New Roman"/>
                <w:sz w:val="24"/>
                <w:szCs w:val="24"/>
              </w:rPr>
              <w:t>И.А. Костина</w:t>
            </w:r>
          </w:p>
          <w:p w:rsidR="0030565C" w:rsidRPr="0030565C" w:rsidRDefault="0030565C" w:rsidP="0030565C">
            <w:pPr>
              <w:spacing w:after="0"/>
              <w:rPr>
                <w:rFonts w:ascii="Times New Roman" w:hAnsi="Times New Roman" w:cs="Times New Roman"/>
                <w:sz w:val="24"/>
                <w:szCs w:val="24"/>
              </w:rPr>
            </w:pPr>
          </w:p>
          <w:p w:rsidR="0030565C" w:rsidRPr="0030565C" w:rsidRDefault="0030565C" w:rsidP="0030565C">
            <w:pPr>
              <w:spacing w:after="0"/>
              <w:ind w:left="34"/>
              <w:rPr>
                <w:rFonts w:ascii="Times New Roman" w:hAnsi="Times New Roman" w:cs="Times New Roman"/>
                <w:sz w:val="24"/>
                <w:szCs w:val="24"/>
              </w:rPr>
            </w:pPr>
            <w:r w:rsidRPr="0030565C">
              <w:rPr>
                <w:rFonts w:ascii="Times New Roman" w:hAnsi="Times New Roman" w:cs="Times New Roman"/>
                <w:sz w:val="24"/>
                <w:szCs w:val="24"/>
              </w:rPr>
              <w:t xml:space="preserve">  Согласовано</w:t>
            </w:r>
          </w:p>
          <w:p w:rsidR="0030565C" w:rsidRPr="0030565C" w:rsidRDefault="0030565C" w:rsidP="0030565C">
            <w:pPr>
              <w:spacing w:after="0"/>
              <w:ind w:left="34"/>
              <w:rPr>
                <w:rFonts w:ascii="Times New Roman" w:hAnsi="Times New Roman" w:cs="Times New Roman"/>
                <w:sz w:val="24"/>
                <w:szCs w:val="24"/>
              </w:rPr>
            </w:pPr>
            <w:r w:rsidRPr="0030565C">
              <w:rPr>
                <w:rFonts w:ascii="Times New Roman" w:hAnsi="Times New Roman" w:cs="Times New Roman"/>
                <w:sz w:val="24"/>
                <w:szCs w:val="24"/>
              </w:rPr>
              <w:t xml:space="preserve">на заседании управляющего совета МБОУ «СОШ № 6»                         </w:t>
            </w:r>
          </w:p>
          <w:p w:rsidR="0030565C" w:rsidRPr="0030565C" w:rsidRDefault="0030565C" w:rsidP="0030565C">
            <w:pPr>
              <w:spacing w:after="0"/>
              <w:ind w:left="34"/>
              <w:rPr>
                <w:rFonts w:ascii="Times New Roman" w:hAnsi="Times New Roman" w:cs="Times New Roman"/>
                <w:color w:val="FF0000"/>
                <w:sz w:val="24"/>
                <w:szCs w:val="24"/>
              </w:rPr>
            </w:pPr>
            <w:r w:rsidRPr="0030565C">
              <w:rPr>
                <w:rFonts w:ascii="Times New Roman" w:hAnsi="Times New Roman" w:cs="Times New Roman"/>
                <w:sz w:val="24"/>
                <w:szCs w:val="24"/>
              </w:rPr>
              <w:t xml:space="preserve">Протокол №_1__ </w:t>
            </w:r>
            <w:r w:rsidRPr="0030565C">
              <w:rPr>
                <w:rFonts w:ascii="Times New Roman" w:hAnsi="Times New Roman" w:cs="Times New Roman"/>
                <w:color w:val="FF0000"/>
                <w:sz w:val="24"/>
                <w:szCs w:val="24"/>
              </w:rPr>
              <w:t xml:space="preserve">                          </w:t>
            </w:r>
          </w:p>
          <w:p w:rsidR="0030565C" w:rsidRPr="0030565C" w:rsidRDefault="0030565C" w:rsidP="0030565C">
            <w:pPr>
              <w:spacing w:after="0"/>
              <w:ind w:left="34"/>
              <w:rPr>
                <w:rFonts w:ascii="Times New Roman" w:hAnsi="Times New Roman" w:cs="Times New Roman"/>
                <w:sz w:val="24"/>
                <w:szCs w:val="24"/>
              </w:rPr>
            </w:pPr>
            <w:r w:rsidRPr="0030565C">
              <w:rPr>
                <w:rFonts w:ascii="Times New Roman" w:hAnsi="Times New Roman" w:cs="Times New Roman"/>
                <w:sz w:val="24"/>
                <w:szCs w:val="24"/>
              </w:rPr>
              <w:t>от  «__30_» ___12_____________</w:t>
            </w:r>
            <w:r w:rsidRPr="0030565C">
              <w:rPr>
                <w:rFonts w:ascii="Times New Roman" w:hAnsi="Times New Roman" w:cs="Times New Roman"/>
                <w:color w:val="FF0000"/>
                <w:sz w:val="24"/>
                <w:szCs w:val="24"/>
              </w:rPr>
              <w:t xml:space="preserve"> </w:t>
            </w:r>
            <w:r w:rsidRPr="0030565C">
              <w:rPr>
                <w:rFonts w:ascii="Times New Roman" w:hAnsi="Times New Roman" w:cs="Times New Roman"/>
                <w:sz w:val="24"/>
                <w:szCs w:val="24"/>
              </w:rPr>
              <w:t>2023  года</w:t>
            </w:r>
          </w:p>
          <w:p w:rsidR="0030565C" w:rsidRPr="0030565C" w:rsidRDefault="0030565C" w:rsidP="0030565C">
            <w:pPr>
              <w:spacing w:after="0"/>
              <w:ind w:left="34"/>
              <w:rPr>
                <w:rFonts w:ascii="Times New Roman" w:hAnsi="Times New Roman" w:cs="Times New Roman"/>
                <w:sz w:val="24"/>
                <w:szCs w:val="24"/>
              </w:rPr>
            </w:pPr>
            <w:r w:rsidRPr="0030565C">
              <w:rPr>
                <w:rFonts w:ascii="Times New Roman" w:hAnsi="Times New Roman" w:cs="Times New Roman"/>
                <w:sz w:val="24"/>
                <w:szCs w:val="24"/>
              </w:rPr>
              <w:t>Председатель управляющего совета ________________Н.В. Дубовик</w:t>
            </w:r>
            <w:r w:rsidRPr="0030565C">
              <w:rPr>
                <w:rFonts w:ascii="Times New Roman" w:hAnsi="Times New Roman" w:cs="Times New Roman"/>
                <w:sz w:val="24"/>
                <w:szCs w:val="24"/>
              </w:rPr>
              <w:tab/>
            </w:r>
            <w:r w:rsidRPr="0030565C">
              <w:rPr>
                <w:rFonts w:ascii="Times New Roman" w:hAnsi="Times New Roman" w:cs="Times New Roman"/>
                <w:sz w:val="24"/>
                <w:szCs w:val="24"/>
              </w:rPr>
              <w:tab/>
            </w:r>
            <w:r w:rsidRPr="0030565C">
              <w:rPr>
                <w:rFonts w:ascii="Times New Roman" w:hAnsi="Times New Roman" w:cs="Times New Roman"/>
                <w:sz w:val="24"/>
                <w:szCs w:val="24"/>
              </w:rPr>
              <w:tab/>
              <w:t xml:space="preserve"> </w:t>
            </w:r>
          </w:p>
        </w:tc>
      </w:tr>
    </w:tbl>
    <w:p w:rsidR="0030565C" w:rsidRPr="0030565C" w:rsidRDefault="0030565C" w:rsidP="0030565C">
      <w:pPr>
        <w:spacing w:after="0"/>
        <w:jc w:val="right"/>
        <w:rPr>
          <w:rFonts w:ascii="Times New Roman" w:hAnsi="Times New Roman" w:cs="Times New Roman"/>
          <w:b/>
          <w:sz w:val="24"/>
          <w:szCs w:val="24"/>
        </w:rPr>
      </w:pP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ПОЛОЖЕНИЕ</w:t>
      </w: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color w:val="000000"/>
          <w:sz w:val="24"/>
          <w:szCs w:val="24"/>
        </w:rPr>
        <w:t>об отраслевой системе оплаты труда работников</w:t>
      </w:r>
      <w:r w:rsidRPr="0030565C">
        <w:rPr>
          <w:rFonts w:ascii="Times New Roman" w:hAnsi="Times New Roman" w:cs="Times New Roman"/>
          <w:b/>
          <w:sz w:val="24"/>
          <w:szCs w:val="24"/>
        </w:rPr>
        <w:t xml:space="preserve"> </w:t>
      </w: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 xml:space="preserve">  муниципального бюджетного общеобразовательного учреждения </w:t>
      </w: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 xml:space="preserve">«Средняя общеобразовательная школа № 6» имени Проничевой Серафимы Ивановны </w:t>
      </w: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муниципального образования Тбилисский район</w:t>
      </w:r>
    </w:p>
    <w:p w:rsidR="0030565C" w:rsidRPr="0030565C" w:rsidRDefault="0030565C" w:rsidP="0030565C">
      <w:pPr>
        <w:spacing w:after="0"/>
        <w:rPr>
          <w:rFonts w:ascii="Times New Roman" w:hAnsi="Times New Roman" w:cs="Times New Roman"/>
          <w:sz w:val="24"/>
          <w:szCs w:val="24"/>
        </w:rPr>
      </w:pP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1. Общие положения</w:t>
      </w:r>
    </w:p>
    <w:p w:rsidR="0030565C" w:rsidRPr="0030565C" w:rsidRDefault="0030565C" w:rsidP="0030565C">
      <w:pPr>
        <w:spacing w:after="0"/>
        <w:jc w:val="both"/>
        <w:rPr>
          <w:rFonts w:ascii="Times New Roman" w:hAnsi="Times New Roman" w:cs="Times New Roman"/>
          <w:sz w:val="24"/>
          <w:szCs w:val="24"/>
        </w:rPr>
      </w:pPr>
    </w:p>
    <w:p w:rsidR="0030565C" w:rsidRPr="0030565C" w:rsidRDefault="0030565C" w:rsidP="0030565C">
      <w:pPr>
        <w:numPr>
          <w:ilvl w:val="1"/>
          <w:numId w:val="1"/>
        </w:numPr>
        <w:spacing w:after="0" w:line="240" w:lineRule="auto"/>
        <w:ind w:left="0" w:firstLine="0"/>
        <w:jc w:val="both"/>
        <w:rPr>
          <w:rFonts w:ascii="Times New Roman" w:hAnsi="Times New Roman" w:cs="Times New Roman"/>
          <w:sz w:val="24"/>
          <w:szCs w:val="24"/>
        </w:rPr>
      </w:pPr>
      <w:r w:rsidRPr="0030565C">
        <w:rPr>
          <w:rFonts w:ascii="Times New Roman" w:hAnsi="Times New Roman" w:cs="Times New Roman"/>
          <w:sz w:val="24"/>
          <w:szCs w:val="24"/>
        </w:rPr>
        <w:t>Настоящее Положение об отраслевой системе оплаты труда работников  МБОУ «СОШ № 6» муниципального образования Тбилисский район (далее – Положение) разработано в целях развития кадрового потенциала</w:t>
      </w:r>
      <w:proofErr w:type="gramStart"/>
      <w:r w:rsidRPr="0030565C">
        <w:rPr>
          <w:rFonts w:ascii="Times New Roman" w:hAnsi="Times New Roman" w:cs="Times New Roman"/>
          <w:sz w:val="24"/>
          <w:szCs w:val="24"/>
        </w:rPr>
        <w:t xml:space="preserve"> ,</w:t>
      </w:r>
      <w:proofErr w:type="gramEnd"/>
      <w:r w:rsidRPr="0030565C">
        <w:rPr>
          <w:rFonts w:ascii="Times New Roman" w:hAnsi="Times New Roman" w:cs="Times New Roman"/>
          <w:sz w:val="24"/>
          <w:szCs w:val="24"/>
        </w:rPr>
        <w:t>совершенствования  систем оплаты труда работников МБОУ «СОШ № 6», усиления материальной заинтерес</w:t>
      </w:r>
      <w:r w:rsidRPr="0030565C">
        <w:rPr>
          <w:rFonts w:ascii="Times New Roman" w:hAnsi="Times New Roman" w:cs="Times New Roman"/>
          <w:sz w:val="24"/>
          <w:szCs w:val="24"/>
        </w:rPr>
        <w:t>о</w:t>
      </w:r>
      <w:r w:rsidRPr="0030565C">
        <w:rPr>
          <w:rFonts w:ascii="Times New Roman" w:hAnsi="Times New Roman" w:cs="Times New Roman"/>
          <w:sz w:val="24"/>
          <w:szCs w:val="24"/>
        </w:rPr>
        <w:t xml:space="preserve">ванности в повышении эффективности и результативности труда. </w:t>
      </w:r>
    </w:p>
    <w:p w:rsidR="0030565C" w:rsidRPr="0030565C" w:rsidRDefault="0030565C" w:rsidP="0030565C">
      <w:pPr>
        <w:numPr>
          <w:ilvl w:val="1"/>
          <w:numId w:val="1"/>
        </w:numPr>
        <w:spacing w:after="0" w:line="240" w:lineRule="auto"/>
        <w:ind w:left="0" w:firstLine="0"/>
        <w:jc w:val="both"/>
        <w:rPr>
          <w:rFonts w:ascii="Times New Roman" w:hAnsi="Times New Roman" w:cs="Times New Roman"/>
          <w:sz w:val="24"/>
          <w:szCs w:val="24"/>
        </w:rPr>
      </w:pPr>
      <w:r w:rsidRPr="0030565C">
        <w:rPr>
          <w:rFonts w:ascii="Times New Roman" w:hAnsi="Times New Roman" w:cs="Times New Roman"/>
          <w:sz w:val="24"/>
          <w:szCs w:val="24"/>
        </w:rPr>
        <w:t xml:space="preserve"> </w:t>
      </w:r>
      <w:proofErr w:type="gramStart"/>
      <w:r w:rsidRPr="0030565C">
        <w:rPr>
          <w:rFonts w:ascii="Times New Roman" w:hAnsi="Times New Roman" w:cs="Times New Roman"/>
          <w:sz w:val="24"/>
          <w:szCs w:val="24"/>
        </w:rPr>
        <w:t>Положение об отраслевой системе оплаты труда работников государственных образовательных организаций и государственных учреждений образования Краснодарского края (далее – Положение) разработано в целях развития кадрового потенциала, совершенствования систем оплаты труда работников государственных образовательных организаций и государственных учреждений образования Краснодарского, усиления материальной заинтересованности в повышении эффективности и результативности их труда и на основании следующих нормативных правовых актов Российской Федерации и Краснодарского края:</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Трудовой кодекс Российской Федерации (далее – ТК РФ);</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Федеральный закон от 29 декабря 2012 г. № 273-ФЗ "Об образовании в Российской Федерации" (далее – Федеральный закон № 273-ФЗ);</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Постановление № 225);</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постановление Государственного комитета СССР по труду и социальным вопросам и Секретариата ВЦСПС от 31 января 1985 г. № 31/3-30 "Об утверждении "Общих положений Единого тарифно-квалификационного справочника работ и профессий рабочих народного хозяйства СССР"; раздела "Профессии рабочих, общие для всех отраслей народного хозяйства" Единого тарифно-квалификационного справочника работ и профессий рабочих, выпуск 1" (далее – Постановление № 31);</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приказ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(далее – Приказ № 216н);</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приказ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(далее – Приказ № 248н);</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Приказ № 761н);</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приказ Министерства здравоохранения и социального развития Российской Федерации от 15 августа 2011 г.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(далее – Приказ № 916н);</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приказ Министерства здравоохранения и социального развития Российской Федерации от 27 февраля 2012 г. № 165н "Об утверждении профессиональных квалификационных групп должностей работников физической культуры и спорта" (далее – Приказ № 165н);</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Приказ Министерства здравоохранения и социального развития Российской Федерации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(далее – Приказ № 559н);</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приказ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w:t>
      </w:r>
      <w:r w:rsidRPr="0030565C">
        <w:rPr>
          <w:rFonts w:ascii="Times New Roman" w:hAnsi="Times New Roman" w:cs="Times New Roman"/>
          <w:sz w:val="24"/>
          <w:szCs w:val="24"/>
        </w:rPr>
        <w:lastRenderedPageBreak/>
        <w:t>педагогических и иных работников организаций, осуществляющих образовательную деятельность" (далее – Приказ № 536);</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Закон Краснодарского края от 11 ноября 2008 г. № 1572-КЗ "Об оплате труда работников государственных учреждений Краснодарского края" (далее – Закон № 1572-КЗ);</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Закон Краснодарского края от 16 июля 2013 г. № 2770-КЗ "Об образовании в Краснодарском крае" (далее – Закон № 2770-КЗ);</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постановление Губернатора Краснодарского края от 6 сентября 2023 г. № 684 "Об общих требованиях к положениям об установлении отраслевых </w:t>
      </w:r>
      <w:proofErr w:type="gramStart"/>
      <w:r w:rsidRPr="0030565C">
        <w:rPr>
          <w:rFonts w:ascii="Times New Roman" w:hAnsi="Times New Roman" w:cs="Times New Roman"/>
          <w:sz w:val="24"/>
          <w:szCs w:val="24"/>
        </w:rPr>
        <w:t>систем оплаты труда работников государственных учреждений Краснодарского</w:t>
      </w:r>
      <w:proofErr w:type="gramEnd"/>
      <w:r w:rsidRPr="0030565C">
        <w:rPr>
          <w:rFonts w:ascii="Times New Roman" w:hAnsi="Times New Roman" w:cs="Times New Roman"/>
          <w:sz w:val="24"/>
          <w:szCs w:val="24"/>
        </w:rPr>
        <w:t xml:space="preserve"> края" (далее – Общие требования);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постановление главы администрации (губернатора) Краснодарского края от 27 ноября 2008 г. № 1218 "О введении отраслевой </w:t>
      </w:r>
      <w:proofErr w:type="gramStart"/>
      <w:r w:rsidRPr="0030565C">
        <w:rPr>
          <w:rFonts w:ascii="Times New Roman" w:hAnsi="Times New Roman" w:cs="Times New Roman"/>
          <w:sz w:val="24"/>
          <w:szCs w:val="24"/>
        </w:rPr>
        <w:t>системы оплаты труда работников государственных образовательных организаций</w:t>
      </w:r>
      <w:proofErr w:type="gramEnd"/>
      <w:r w:rsidRPr="0030565C">
        <w:rPr>
          <w:rFonts w:ascii="Times New Roman" w:hAnsi="Times New Roman" w:cs="Times New Roman"/>
          <w:sz w:val="24"/>
          <w:szCs w:val="24"/>
        </w:rPr>
        <w:t xml:space="preserve"> и государственных учреждений образования Краснодарского края";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отраслевое соглашение по организациям, находящимся в ведении министерства образования, науки и молодежной политики Краснодарского края;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иные нормативные правовые акты Российской Федерации и Краснодарского края, регулирующие вопросы оплаты труда.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 настоящем Положении используются следующие понятия: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-У</w:t>
      </w:r>
      <w:proofErr w:type="gramStart"/>
      <w:r w:rsidRPr="0030565C">
        <w:rPr>
          <w:rFonts w:ascii="Times New Roman" w:hAnsi="Times New Roman" w:cs="Times New Roman"/>
          <w:sz w:val="24"/>
          <w:szCs w:val="24"/>
        </w:rPr>
        <w:t>О-</w:t>
      </w:r>
      <w:proofErr w:type="gramEnd"/>
      <w:r w:rsidRPr="0030565C">
        <w:rPr>
          <w:rFonts w:ascii="Times New Roman" w:hAnsi="Times New Roman" w:cs="Times New Roman"/>
          <w:sz w:val="24"/>
          <w:szCs w:val="24"/>
        </w:rPr>
        <w:t xml:space="preserve"> управление образованием муниципального образования Тбилисский район</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6» имени Проничевой Серафимы Ивановны   (далее соответственно – МБОУ «СОШ № 6»);</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-работник МБОУ «СОШ № 6» – физическое лицо, состоящее в трудовых отношениях с МБОУ «СОШ № 6» в соответствии с ТК РФ;</w:t>
      </w:r>
    </w:p>
    <w:p w:rsidR="0030565C" w:rsidRPr="0030565C" w:rsidRDefault="0030565C" w:rsidP="0030565C">
      <w:pPr>
        <w:spacing w:after="0"/>
        <w:jc w:val="both"/>
        <w:rPr>
          <w:rFonts w:ascii="Times New Roman" w:hAnsi="Times New Roman" w:cs="Times New Roman"/>
          <w:sz w:val="24"/>
          <w:szCs w:val="24"/>
        </w:rPr>
      </w:pPr>
      <w:proofErr w:type="gramStart"/>
      <w:r w:rsidRPr="0030565C">
        <w:rPr>
          <w:rFonts w:ascii="Times New Roman" w:hAnsi="Times New Roman" w:cs="Times New Roman"/>
          <w:sz w:val="24"/>
          <w:szCs w:val="24"/>
        </w:rPr>
        <w:t>-руководитель и его заместитель, руководитель структурного подразделения и его заместитель, иной руководитель – работник  МБОУ «СОШ № 6» , должность которого отнесена к категории административно-управленческого персонала и включена в один или несколько из следующих документов: номенклатуру, утверждаемую Правительством Российской Федерации в соответствии с частью 2 статьи 46 Федерального закона № 273-ФЗ, часть 1 раздела 1 "Должности руководителей" Постановления № 37, раздел "Квалификационные характеристики должностей работников</w:t>
      </w:r>
      <w:proofErr w:type="gramEnd"/>
      <w:r w:rsidRPr="0030565C">
        <w:rPr>
          <w:rFonts w:ascii="Times New Roman" w:hAnsi="Times New Roman" w:cs="Times New Roman"/>
          <w:sz w:val="24"/>
          <w:szCs w:val="24"/>
        </w:rPr>
        <w:t xml:space="preserve"> образования" Единого квалификационного справочника должностей руководителей, специалистов и служащих, утвержденного Приказом № 761н;</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 xml:space="preserve">-педагогический работник – работник МБОУ «СОШ № 6», </w:t>
      </w:r>
      <w:proofErr w:type="gramStart"/>
      <w:r w:rsidRPr="0030565C">
        <w:rPr>
          <w:rFonts w:ascii="Times New Roman" w:hAnsi="Times New Roman" w:cs="Times New Roman"/>
          <w:sz w:val="24"/>
          <w:szCs w:val="24"/>
        </w:rPr>
        <w:t>осуществляющих</w:t>
      </w:r>
      <w:proofErr w:type="gramEnd"/>
      <w:r w:rsidRPr="0030565C">
        <w:rPr>
          <w:rFonts w:ascii="Times New Roman" w:hAnsi="Times New Roman" w:cs="Times New Roman"/>
          <w:sz w:val="24"/>
          <w:szCs w:val="24"/>
        </w:rPr>
        <w:t xml:space="preserve"> образовательную деятельность, должность которого включена в номенклатуру, утверждаемую Правительством Российской Федерации в соответствии с частью 2 статьи 46 Федерального закона № 273-ФЗ;</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 xml:space="preserve">-специалист </w:t>
      </w:r>
      <w:proofErr w:type="gramStart"/>
      <w:r w:rsidRPr="0030565C">
        <w:rPr>
          <w:rFonts w:ascii="Times New Roman" w:hAnsi="Times New Roman" w:cs="Times New Roman"/>
          <w:sz w:val="24"/>
          <w:szCs w:val="24"/>
        </w:rPr>
        <w:t>–р</w:t>
      </w:r>
      <w:proofErr w:type="gramEnd"/>
      <w:r w:rsidRPr="0030565C">
        <w:rPr>
          <w:rFonts w:ascii="Times New Roman" w:hAnsi="Times New Roman" w:cs="Times New Roman"/>
          <w:sz w:val="24"/>
          <w:szCs w:val="24"/>
        </w:rPr>
        <w:t>аботник МБОУ «СОШ № 6», освоивший специальную программу обучения (либо получающий образование соответствующего уровня, указанного в частях 3, 3</w:t>
      </w:r>
      <w:r w:rsidRPr="0030565C">
        <w:rPr>
          <w:rFonts w:ascii="Times New Roman" w:hAnsi="Times New Roman" w:cs="Times New Roman"/>
          <w:sz w:val="24"/>
          <w:szCs w:val="24"/>
          <w:vertAlign w:val="superscript"/>
        </w:rPr>
        <w:t>1</w:t>
      </w:r>
      <w:r w:rsidRPr="0030565C">
        <w:rPr>
          <w:rFonts w:ascii="Times New Roman" w:hAnsi="Times New Roman" w:cs="Times New Roman"/>
          <w:sz w:val="24"/>
          <w:szCs w:val="24"/>
        </w:rPr>
        <w:t>, 4, 4</w:t>
      </w:r>
      <w:r w:rsidRPr="0030565C">
        <w:rPr>
          <w:rFonts w:ascii="Times New Roman" w:hAnsi="Times New Roman" w:cs="Times New Roman"/>
          <w:sz w:val="24"/>
          <w:szCs w:val="24"/>
          <w:vertAlign w:val="superscript"/>
        </w:rPr>
        <w:t>1</w:t>
      </w:r>
      <w:r w:rsidRPr="0030565C">
        <w:rPr>
          <w:rFonts w:ascii="Times New Roman" w:hAnsi="Times New Roman" w:cs="Times New Roman"/>
          <w:sz w:val="24"/>
          <w:szCs w:val="24"/>
        </w:rPr>
        <w:t xml:space="preserve"> статьи 46 Федерального закона № 273-ФЗ) и обладающий специальными знаниями по должности, необходимых для выполнения трудовых функций, в разделе "Должности специалистов" Постановления № 37, Приказа № 761н, Приказа № 541н, Приказа № 251н, Приказа № 916н, либо имеющий утвержденный профессиональный стандарт;</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 xml:space="preserve">-оклад (должностной оклад) – фиксированный </w:t>
      </w:r>
      <w:proofErr w:type="gramStart"/>
      <w:r w:rsidRPr="0030565C">
        <w:rPr>
          <w:rFonts w:ascii="Times New Roman" w:hAnsi="Times New Roman" w:cs="Times New Roman"/>
          <w:sz w:val="24"/>
          <w:szCs w:val="24"/>
        </w:rPr>
        <w:t>размер оплаты труда</w:t>
      </w:r>
      <w:proofErr w:type="gramEnd"/>
      <w:r w:rsidRPr="0030565C">
        <w:rPr>
          <w:rFonts w:ascii="Times New Roman" w:hAnsi="Times New Roman" w:cs="Times New Roman"/>
          <w:sz w:val="24"/>
          <w:szCs w:val="24"/>
        </w:rPr>
        <w:t xml:space="preserve"> работника МБОУ «СОШ № 6»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lastRenderedPageBreak/>
        <w:t xml:space="preserve">-ставка заработной платы – фиксированный </w:t>
      </w:r>
      <w:proofErr w:type="gramStart"/>
      <w:r w:rsidRPr="0030565C">
        <w:rPr>
          <w:rFonts w:ascii="Times New Roman" w:hAnsi="Times New Roman" w:cs="Times New Roman"/>
          <w:sz w:val="24"/>
          <w:szCs w:val="24"/>
        </w:rPr>
        <w:t>размер оплаты труда</w:t>
      </w:r>
      <w:proofErr w:type="gramEnd"/>
      <w:r w:rsidRPr="0030565C">
        <w:rPr>
          <w:rFonts w:ascii="Times New Roman" w:hAnsi="Times New Roman" w:cs="Times New Roman"/>
          <w:sz w:val="24"/>
          <w:szCs w:val="24"/>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1.3. Настоящее Положение определяет порядок </w:t>
      </w:r>
      <w:proofErr w:type="gramStart"/>
      <w:r w:rsidRPr="0030565C">
        <w:rPr>
          <w:rFonts w:ascii="Times New Roman" w:hAnsi="Times New Roman" w:cs="Times New Roman"/>
          <w:sz w:val="24"/>
          <w:szCs w:val="24"/>
        </w:rPr>
        <w:t>формирования системы оплаты труда работников</w:t>
      </w:r>
      <w:proofErr w:type="gramEnd"/>
      <w:r w:rsidRPr="0030565C">
        <w:rPr>
          <w:rFonts w:ascii="Times New Roman" w:hAnsi="Times New Roman" w:cs="Times New Roman"/>
          <w:sz w:val="24"/>
          <w:szCs w:val="24"/>
        </w:rPr>
        <w:t xml:space="preserve"> МБОУ «СОШ № 6»за счет средств бюджета муниципального образования Тбилисский район.</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Система оплаты труда за счет средств, поступающих от приносящей доход деятельности, разрабатывается МБОУ «СОШ № 6» самостоятельно с учетом подходов к формированию систем оплаты труда, определенных настоящим Положением.</w:t>
      </w:r>
    </w:p>
    <w:p w:rsidR="0030565C" w:rsidRPr="0030565C" w:rsidRDefault="0030565C" w:rsidP="0030565C">
      <w:pPr>
        <w:spacing w:after="0"/>
        <w:ind w:firstLine="840"/>
        <w:jc w:val="both"/>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bookmarkStart w:id="0" w:name="30j0zll" w:colFirst="0" w:colLast="0"/>
      <w:bookmarkEnd w:id="0"/>
      <w:r w:rsidRPr="0030565C">
        <w:rPr>
          <w:rFonts w:ascii="Times New Roman" w:hAnsi="Times New Roman" w:cs="Times New Roman"/>
          <w:sz w:val="24"/>
          <w:szCs w:val="24"/>
        </w:rPr>
        <w:t>1.4. Настоящее Положение включает в себя:</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общие положения;</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основные условия оплаты труда работников МБОУ «СОШ № 6»;</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порядок и условия установления выплат компенсационного характера;</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порядок и условия установления выплат стимулирующего характера;</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порядок и условия оплаты труда руководителя учреждения, его заместителей;</w:t>
      </w:r>
    </w:p>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другие вопросы оплаты труда.</w:t>
      </w:r>
    </w:p>
    <w:p w:rsidR="0030565C" w:rsidRPr="0030565C" w:rsidRDefault="0030565C" w:rsidP="0030565C">
      <w:pPr>
        <w:spacing w:after="0"/>
        <w:ind w:firstLine="709"/>
        <w:jc w:val="both"/>
        <w:rPr>
          <w:rFonts w:ascii="Times New Roman" w:hAnsi="Times New Roman" w:cs="Times New Roman"/>
          <w:sz w:val="24"/>
          <w:szCs w:val="24"/>
        </w:rPr>
      </w:pPr>
      <w:bookmarkStart w:id="1" w:name="1fob9te" w:colFirst="0" w:colLast="0"/>
      <w:bookmarkEnd w:id="1"/>
      <w:r w:rsidRPr="0030565C">
        <w:rPr>
          <w:rFonts w:ascii="Times New Roman" w:hAnsi="Times New Roman" w:cs="Times New Roman"/>
          <w:sz w:val="24"/>
          <w:szCs w:val="24"/>
        </w:rPr>
        <w:t>1.5. Оплата труда работников  МБОУ «СОШ № 6» устанавливается с учетом: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color w:val="000000"/>
          <w:sz w:val="24"/>
          <w:szCs w:val="24"/>
        </w:rPr>
        <w:t>единого тарифно-квалификационного справочника работ и профессий рабочих</w:t>
      </w:r>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color w:val="000000"/>
          <w:sz w:val="24"/>
          <w:szCs w:val="24"/>
        </w:rPr>
        <w:t>единого квалификационного справочника должностей руководителей, специалистов и служащих</w:t>
      </w:r>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color w:val="000000"/>
          <w:sz w:val="24"/>
          <w:szCs w:val="24"/>
        </w:rPr>
        <w:t>государственных гарантий по оплате труда</w:t>
      </w:r>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color w:val="000000"/>
          <w:sz w:val="24"/>
          <w:szCs w:val="24"/>
        </w:rPr>
        <w:t>минимальных размеров окладов (должностных окладов), ставок заработной платы по профессиональным квалификационным группам</w:t>
      </w:r>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color w:val="000000"/>
          <w:sz w:val="24"/>
          <w:szCs w:val="24"/>
        </w:rPr>
        <w:t>перечня</w:t>
      </w:r>
      <w:r w:rsidRPr="0030565C">
        <w:rPr>
          <w:rFonts w:ascii="Times New Roman" w:hAnsi="Times New Roman" w:cs="Times New Roman"/>
          <w:sz w:val="24"/>
          <w:szCs w:val="24"/>
        </w:rPr>
        <w:t xml:space="preserve"> видов выплат компенсационного характера;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color w:val="000000"/>
          <w:sz w:val="24"/>
          <w:szCs w:val="24"/>
        </w:rPr>
        <w:t>перечня</w:t>
      </w:r>
      <w:r w:rsidRPr="0030565C">
        <w:rPr>
          <w:rFonts w:ascii="Times New Roman" w:hAnsi="Times New Roman" w:cs="Times New Roman"/>
          <w:sz w:val="24"/>
          <w:szCs w:val="24"/>
        </w:rPr>
        <w:t xml:space="preserve"> видов выплат стимулирующего характера;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rsidR="0030565C" w:rsidRPr="0030565C" w:rsidRDefault="0030565C" w:rsidP="0030565C">
      <w:pPr>
        <w:spacing w:after="0"/>
        <w:ind w:firstLine="709"/>
        <w:rPr>
          <w:rFonts w:ascii="Times New Roman" w:hAnsi="Times New Roman" w:cs="Times New Roman"/>
          <w:sz w:val="24"/>
          <w:szCs w:val="24"/>
        </w:rPr>
      </w:pPr>
      <w:r w:rsidRPr="0030565C">
        <w:rPr>
          <w:rFonts w:ascii="Times New Roman" w:hAnsi="Times New Roman" w:cs="Times New Roman"/>
          <w:sz w:val="24"/>
          <w:szCs w:val="24"/>
        </w:rPr>
        <w:t>согласования с Тбилисской районной организацией профессионального союза работников народного образования и науки Российской Федерации.</w:t>
      </w:r>
    </w:p>
    <w:p w:rsidR="0030565C" w:rsidRPr="0030565C" w:rsidRDefault="0030565C" w:rsidP="0030565C">
      <w:pPr>
        <w:spacing w:after="0"/>
        <w:ind w:firstLine="709"/>
        <w:jc w:val="both"/>
        <w:rPr>
          <w:rFonts w:ascii="Times New Roman" w:hAnsi="Times New Roman" w:cs="Times New Roman"/>
          <w:sz w:val="24"/>
          <w:szCs w:val="24"/>
        </w:rPr>
      </w:pPr>
      <w:bookmarkStart w:id="2" w:name="3znysh7" w:colFirst="0" w:colLast="0"/>
      <w:bookmarkEnd w:id="2"/>
      <w:r w:rsidRPr="0030565C">
        <w:rPr>
          <w:rFonts w:ascii="Times New Roman" w:hAnsi="Times New Roman" w:cs="Times New Roman"/>
          <w:sz w:val="24"/>
          <w:szCs w:val="24"/>
        </w:rPr>
        <w:t xml:space="preserve">1.6. Условия оплаты труда работника МБОУ «СОШ № 6» , в том числе размеры оклада (должностного оклада), ставки заработной платы, компенсационных и стимулирующих выплат, </w:t>
      </w:r>
      <w:hyperlink r:id="rId7">
        <w:proofErr w:type="gramStart"/>
        <w:r w:rsidRPr="0030565C">
          <w:rPr>
            <w:rFonts w:ascii="Times New Roman" w:hAnsi="Times New Roman" w:cs="Times New Roman"/>
            <w:color w:val="000000"/>
            <w:sz w:val="24"/>
            <w:szCs w:val="24"/>
          </w:rPr>
          <w:t>показател</w:t>
        </w:r>
      </w:hyperlink>
      <w:r w:rsidRPr="0030565C">
        <w:rPr>
          <w:rFonts w:ascii="Times New Roman" w:hAnsi="Times New Roman" w:cs="Times New Roman"/>
          <w:sz w:val="24"/>
          <w:szCs w:val="24"/>
        </w:rPr>
        <w:t>ей</w:t>
      </w:r>
      <w:proofErr w:type="gramEnd"/>
      <w:r w:rsidRPr="0030565C">
        <w:rPr>
          <w:rFonts w:ascii="Times New Roman" w:hAnsi="Times New Roman" w:cs="Times New Roman"/>
          <w:sz w:val="24"/>
          <w:szCs w:val="24"/>
        </w:rPr>
        <w:t xml:space="preserve">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государственных услуг (выполненных работ) являются обязательными для включения в трудовой договор.</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заключении трудовых договоров с работниками МБОУ «СОШ № 6»   использовать примерную форму трудового договора с работником МБОУ «СОШ № 6» ,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
    <w:p w:rsidR="0030565C" w:rsidRPr="0030565C" w:rsidRDefault="0030565C" w:rsidP="0030565C">
      <w:pPr>
        <w:spacing w:after="0"/>
        <w:ind w:firstLine="709"/>
        <w:jc w:val="both"/>
        <w:rPr>
          <w:rFonts w:ascii="Times New Roman" w:hAnsi="Times New Roman" w:cs="Times New Roman"/>
          <w:sz w:val="24"/>
          <w:szCs w:val="24"/>
        </w:rPr>
      </w:pPr>
      <w:bookmarkStart w:id="3" w:name="2et92p0" w:colFirst="0" w:colLast="0"/>
      <w:bookmarkEnd w:id="3"/>
      <w:r w:rsidRPr="0030565C">
        <w:rPr>
          <w:rFonts w:ascii="Times New Roman" w:hAnsi="Times New Roman" w:cs="Times New Roman"/>
          <w:sz w:val="24"/>
          <w:szCs w:val="24"/>
        </w:rPr>
        <w:t>1.7. Определение размеров заработной платы работника МБОУ «СОШ № 6»  осуществляется по основной должности, а также по каждой должности, занимаемой в порядке совместительства, раздельно.</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Оплата труда работников МБОУ «СОШ № 6» ,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30565C" w:rsidRPr="0030565C" w:rsidRDefault="0030565C" w:rsidP="0030565C">
      <w:pPr>
        <w:spacing w:after="0"/>
        <w:ind w:firstLine="709"/>
        <w:jc w:val="both"/>
        <w:rPr>
          <w:rFonts w:ascii="Times New Roman" w:hAnsi="Times New Roman" w:cs="Times New Roman"/>
          <w:sz w:val="24"/>
          <w:szCs w:val="24"/>
        </w:rPr>
      </w:pPr>
      <w:bookmarkStart w:id="4" w:name="tyjcwt" w:colFirst="0" w:colLast="0"/>
      <w:bookmarkEnd w:id="4"/>
      <w:r w:rsidRPr="0030565C">
        <w:rPr>
          <w:rFonts w:ascii="Times New Roman" w:hAnsi="Times New Roman" w:cs="Times New Roman"/>
          <w:sz w:val="24"/>
          <w:szCs w:val="24"/>
        </w:rPr>
        <w:t xml:space="preserve">1.8. Заработная плата каждого работника МБОУ «СОШ № 6»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w:t>
      </w:r>
      <w:hyperlink r:id="rId8">
        <w:r w:rsidRPr="0030565C">
          <w:rPr>
            <w:rFonts w:ascii="Times New Roman" w:hAnsi="Times New Roman" w:cs="Times New Roman"/>
            <w:color w:val="000000"/>
            <w:sz w:val="24"/>
            <w:szCs w:val="24"/>
          </w:rPr>
          <w:t>Трудовым кодексом</w:t>
        </w:r>
      </w:hyperlink>
      <w:r w:rsidRPr="0030565C">
        <w:rPr>
          <w:rFonts w:ascii="Times New Roman" w:hAnsi="Times New Roman" w:cs="Times New Roman"/>
          <w:sz w:val="24"/>
          <w:szCs w:val="24"/>
        </w:rPr>
        <w:t xml:space="preserve"> Российской Федерации.</w:t>
      </w:r>
    </w:p>
    <w:p w:rsidR="0030565C" w:rsidRPr="0030565C" w:rsidRDefault="0030565C" w:rsidP="0030565C">
      <w:pPr>
        <w:spacing w:after="0"/>
        <w:ind w:firstLine="709"/>
        <w:jc w:val="both"/>
        <w:rPr>
          <w:rFonts w:ascii="Times New Roman" w:hAnsi="Times New Roman" w:cs="Times New Roman"/>
          <w:sz w:val="24"/>
          <w:szCs w:val="24"/>
        </w:rPr>
      </w:pPr>
      <w:bookmarkStart w:id="5" w:name="3dy6vkm" w:colFirst="0" w:colLast="0"/>
      <w:bookmarkEnd w:id="5"/>
      <w:r w:rsidRPr="0030565C">
        <w:rPr>
          <w:rFonts w:ascii="Times New Roman" w:hAnsi="Times New Roman" w:cs="Times New Roman"/>
          <w:sz w:val="24"/>
          <w:szCs w:val="24"/>
        </w:rPr>
        <w:t xml:space="preserve">1.9. На основе настоящего Положения МБОУ «СОШ № 6»  разрабатывают положение об оплате труда, не противоречащее настоящему Положению и действующему </w:t>
      </w:r>
      <w:hyperlink r:id="rId9">
        <w:r w:rsidRPr="0030565C">
          <w:rPr>
            <w:rFonts w:ascii="Times New Roman" w:hAnsi="Times New Roman" w:cs="Times New Roman"/>
            <w:color w:val="000000"/>
            <w:sz w:val="24"/>
            <w:szCs w:val="24"/>
          </w:rPr>
          <w:t>законодательству</w:t>
        </w:r>
      </w:hyperlink>
      <w:r w:rsidRPr="0030565C">
        <w:rPr>
          <w:rFonts w:ascii="Times New Roman" w:hAnsi="Times New Roman" w:cs="Times New Roman"/>
          <w:sz w:val="24"/>
          <w:szCs w:val="24"/>
        </w:rPr>
        <w:t xml:space="preserve"> в сфере труда.</w:t>
      </w:r>
    </w:p>
    <w:p w:rsidR="0030565C" w:rsidRPr="0030565C" w:rsidRDefault="0030565C" w:rsidP="0030565C">
      <w:pPr>
        <w:spacing w:after="0"/>
        <w:ind w:firstLine="709"/>
        <w:jc w:val="both"/>
        <w:rPr>
          <w:rFonts w:ascii="Times New Roman" w:hAnsi="Times New Roman" w:cs="Times New Roman"/>
          <w:sz w:val="24"/>
          <w:szCs w:val="24"/>
        </w:rPr>
      </w:pPr>
      <w:bookmarkStart w:id="6" w:name="1t3h5sf" w:colFirst="0" w:colLast="0"/>
      <w:bookmarkEnd w:id="6"/>
      <w:r w:rsidRPr="0030565C">
        <w:rPr>
          <w:rFonts w:ascii="Times New Roman" w:hAnsi="Times New Roman" w:cs="Times New Roman"/>
          <w:sz w:val="24"/>
          <w:szCs w:val="24"/>
        </w:rPr>
        <w:t>1.10. Оплата труда работников МБОУ «СОШ № 6»  производится в пределах фонда оплаты труда, утвержденного в бюджетной смете или плане финансово–хозяйственной деятельности учреждения на соответствующий финансовый год.</w:t>
      </w:r>
    </w:p>
    <w:p w:rsidR="0030565C" w:rsidRPr="0030565C" w:rsidRDefault="0030565C" w:rsidP="0030565C">
      <w:pPr>
        <w:spacing w:after="0"/>
        <w:ind w:firstLine="709"/>
        <w:jc w:val="both"/>
        <w:rPr>
          <w:rFonts w:ascii="Times New Roman" w:hAnsi="Times New Roman" w:cs="Times New Roman"/>
          <w:sz w:val="24"/>
          <w:szCs w:val="24"/>
        </w:rPr>
      </w:pPr>
      <w:bookmarkStart w:id="7" w:name="4d34og8" w:colFirst="0" w:colLast="0"/>
      <w:bookmarkEnd w:id="7"/>
      <w:r w:rsidRPr="0030565C">
        <w:rPr>
          <w:rFonts w:ascii="Times New Roman" w:hAnsi="Times New Roman" w:cs="Times New Roman"/>
          <w:sz w:val="24"/>
          <w:szCs w:val="24"/>
        </w:rPr>
        <w:t>1.11. Объем бюджетных ассигнований на обеспечение выполнения функций учреждений в части оплаты труда работников МБОУ «СОШ № 6», предусматриваемый Министерству, может быть уменьшен только при условии уменьшения объема предоставляемых ими государственных услуг (выполненных работ, сетевых показателей).</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оптимизации штатного расписания фонд оплаты труда МБОУ «СОШ № 6»  не уменьшается.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1.12. Формирование фонда оплаты труда осуществляется МБОУ «СОШ № 6»  в пределах выделенных средств бюджета Краснодарского края и иных источников, не запрещенных законодательством Российской Федерации.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Примерный Порядок формирования фонда оплаты труда МБОУ «СОШ № 6»  за счет средств бюджета Краснодарского края устанавливается правовым актом Министерства.</w:t>
      </w:r>
    </w:p>
    <w:p w:rsidR="0030565C" w:rsidRPr="0030565C" w:rsidRDefault="0030565C" w:rsidP="0030565C">
      <w:pPr>
        <w:spacing w:after="0"/>
        <w:ind w:firstLine="709"/>
        <w:jc w:val="both"/>
        <w:rPr>
          <w:rFonts w:ascii="Times New Roman" w:hAnsi="Times New Roman" w:cs="Times New Roman"/>
          <w:sz w:val="24"/>
          <w:szCs w:val="24"/>
        </w:rPr>
      </w:pPr>
    </w:p>
    <w:p w:rsidR="0030565C" w:rsidRPr="0030565C" w:rsidRDefault="0030565C" w:rsidP="0030565C">
      <w:pPr>
        <w:pStyle w:val="1"/>
        <w:ind w:firstLine="709"/>
        <w:rPr>
          <w:b w:val="0"/>
          <w:color w:val="000000"/>
          <w:sz w:val="24"/>
          <w:szCs w:val="24"/>
        </w:rPr>
      </w:pPr>
      <w:r w:rsidRPr="0030565C">
        <w:rPr>
          <w:b w:val="0"/>
          <w:color w:val="000000"/>
          <w:sz w:val="24"/>
          <w:szCs w:val="24"/>
        </w:rPr>
        <w:t xml:space="preserve">2. Основные условия оплаты труда работников </w:t>
      </w:r>
      <w:r w:rsidRPr="0030565C">
        <w:rPr>
          <w:b w:val="0"/>
          <w:sz w:val="24"/>
          <w:szCs w:val="24"/>
        </w:rPr>
        <w:t>МБОУ «СОШ № 6»</w:t>
      </w:r>
    </w:p>
    <w:p w:rsidR="0030565C" w:rsidRPr="0030565C" w:rsidRDefault="0030565C" w:rsidP="0030565C">
      <w:pPr>
        <w:spacing w:after="0"/>
        <w:ind w:firstLine="709"/>
        <w:jc w:val="both"/>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2.1. </w:t>
      </w:r>
      <w:bookmarkStart w:id="8" w:name="2s8eyo1" w:colFirst="0" w:colLast="0"/>
      <w:bookmarkEnd w:id="8"/>
      <w:r w:rsidRPr="0030565C">
        <w:rPr>
          <w:rFonts w:ascii="Times New Roman" w:hAnsi="Times New Roman" w:cs="Times New Roman"/>
          <w:sz w:val="24"/>
          <w:szCs w:val="24"/>
        </w:rPr>
        <w:t>Оплата труда работников МБОУ «СОШ № 6» ,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окладов (должностных окладов).</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2.2. 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2.3. Установление окладов (должностных окладов), ставок заработной платы.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2.3.1. </w:t>
      </w:r>
      <w:proofErr w:type="gramStart"/>
      <w:r w:rsidRPr="0030565C">
        <w:rPr>
          <w:rFonts w:ascii="Times New Roman" w:hAnsi="Times New Roman" w:cs="Times New Roman"/>
          <w:sz w:val="24"/>
          <w:szCs w:val="24"/>
        </w:rPr>
        <w:t xml:space="preserve">Размеры </w:t>
      </w:r>
      <w:r w:rsidRPr="0030565C">
        <w:rPr>
          <w:rFonts w:ascii="Times New Roman" w:hAnsi="Times New Roman" w:cs="Times New Roman"/>
          <w:color w:val="000000"/>
          <w:sz w:val="24"/>
          <w:szCs w:val="24"/>
        </w:rPr>
        <w:t>окладов (должностных окладов), ставок заработной платы</w:t>
      </w:r>
      <w:r w:rsidRPr="0030565C">
        <w:rPr>
          <w:rFonts w:ascii="Times New Roman" w:hAnsi="Times New Roman" w:cs="Times New Roman"/>
          <w:sz w:val="24"/>
          <w:szCs w:val="24"/>
        </w:rPr>
        <w:t xml:space="preserve">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устанавливаемые локальными нормативными актами учреждений, не могут </w:t>
      </w:r>
      <w:r w:rsidRPr="0030565C">
        <w:rPr>
          <w:rFonts w:ascii="Times New Roman" w:hAnsi="Times New Roman" w:cs="Times New Roman"/>
          <w:sz w:val="24"/>
          <w:szCs w:val="24"/>
        </w:rPr>
        <w:lastRenderedPageBreak/>
        <w:t>быть ниже минимального размера ставки заработной платы первого квалификационного уровня по профессиональной квалификационной группе "Общеотраслевые профессии рабочих первого уровня", установленного подпунктом 2.4.1 пункта 2.4</w:t>
      </w:r>
      <w:proofErr w:type="gramEnd"/>
      <w:r w:rsidRPr="0030565C">
        <w:rPr>
          <w:rFonts w:ascii="Times New Roman" w:hAnsi="Times New Roman" w:cs="Times New Roman"/>
          <w:sz w:val="24"/>
          <w:szCs w:val="24"/>
        </w:rPr>
        <w:t xml:space="preserve"> раздела 2 "Основные условия оплаты труда работников МБОУ «СОШ № 6»  " настоящего Положения.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2.3.2. </w:t>
      </w:r>
      <w:proofErr w:type="gramStart"/>
      <w:r w:rsidRPr="0030565C">
        <w:rPr>
          <w:rFonts w:ascii="Times New Roman" w:hAnsi="Times New Roman" w:cs="Times New Roman"/>
          <w:sz w:val="24"/>
          <w:szCs w:val="24"/>
        </w:rPr>
        <w:t>Не допускается установление по должностям, входящим в один и тот же квалификационный уровень профессиональной квалификационной группы (далее – ПКГ),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ПКГ либо по должностям работников с равной сложностью труда по должностям служащих, не включенным в ПКГ.</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2.4. Минимальные размеры окладов (должностных окладов), ставок заработной платы работников МБОУ «СОШ № 6»   применительно к </w:t>
      </w:r>
      <w:proofErr w:type="gramStart"/>
      <w:r w:rsidRPr="0030565C">
        <w:rPr>
          <w:rFonts w:ascii="Times New Roman" w:hAnsi="Times New Roman" w:cs="Times New Roman"/>
          <w:sz w:val="24"/>
          <w:szCs w:val="24"/>
        </w:rPr>
        <w:t>соответствующим</w:t>
      </w:r>
      <w:proofErr w:type="gramEnd"/>
      <w:r w:rsidRPr="0030565C">
        <w:rPr>
          <w:rFonts w:ascii="Times New Roman" w:hAnsi="Times New Roman" w:cs="Times New Roman"/>
          <w:sz w:val="24"/>
          <w:szCs w:val="24"/>
        </w:rPr>
        <w:t xml:space="preserve"> ПКГ:</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2.4. Минимальные размеры окладов (должностных окладов), ставок заработной платы работников МБОУ «СОШ № 6»    применительно к </w:t>
      </w:r>
      <w:proofErr w:type="gramStart"/>
      <w:r w:rsidRPr="0030565C">
        <w:rPr>
          <w:rFonts w:ascii="Times New Roman" w:hAnsi="Times New Roman" w:cs="Times New Roman"/>
          <w:sz w:val="24"/>
          <w:szCs w:val="24"/>
        </w:rPr>
        <w:t>соответствующим</w:t>
      </w:r>
      <w:proofErr w:type="gramEnd"/>
      <w:r w:rsidRPr="0030565C">
        <w:rPr>
          <w:rFonts w:ascii="Times New Roman" w:hAnsi="Times New Roman" w:cs="Times New Roman"/>
          <w:sz w:val="24"/>
          <w:szCs w:val="24"/>
        </w:rPr>
        <w:t xml:space="preserve"> ПКГ:</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2.4.1. По общеотраслевым профессиям рабочих на основе ПКГ, утвержденных Постановлением № 30, Постановлением № 31, Постановлением № 45, Приказом № 243, Приказом № 248н:</w:t>
      </w:r>
    </w:p>
    <w:p w:rsidR="0030565C" w:rsidRPr="0030565C" w:rsidRDefault="0030565C" w:rsidP="0030565C">
      <w:pPr>
        <w:spacing w:after="0"/>
        <w:ind w:firstLine="709"/>
        <w:jc w:val="both"/>
        <w:rPr>
          <w:rFonts w:ascii="Times New Roman" w:hAnsi="Times New Roman" w:cs="Times New Roman"/>
          <w:sz w:val="24"/>
          <w:szCs w:val="24"/>
        </w:rPr>
      </w:pPr>
    </w:p>
    <w:tbl>
      <w:tblPr>
        <w:tblW w:w="9634" w:type="dxa"/>
        <w:tblLayout w:type="fixed"/>
        <w:tblLook w:val="0000"/>
      </w:tblPr>
      <w:tblGrid>
        <w:gridCol w:w="6663"/>
        <w:gridCol w:w="2971"/>
      </w:tblGrid>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"Общеотраслевые профессии рабочих первого уровня":</w:t>
            </w:r>
          </w:p>
        </w:tc>
        <w:tc>
          <w:tcPr>
            <w:tcW w:w="2971"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уровень –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971" w:type="dxa"/>
            <w:vAlign w:val="center"/>
          </w:tcPr>
          <w:p w:rsidR="0030565C" w:rsidRPr="0030565C" w:rsidRDefault="0030565C" w:rsidP="0030565C">
            <w:pPr>
              <w:spacing w:after="0"/>
              <w:jc w:val="both"/>
              <w:rPr>
                <w:rFonts w:ascii="Times New Roman" w:hAnsi="Times New Roman" w:cs="Times New Roman"/>
                <w:sz w:val="24"/>
                <w:szCs w:val="24"/>
              </w:rPr>
            </w:pP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разряд</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8121 рубль;</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2 квалификационный разряд</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8365 рублей;</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3 квалификационный разряд</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8616 рублей;</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8875 рублей;</w:t>
            </w: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"Общеотраслевые профессии рабочих второго уровня":</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4 квалификационный разряд</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8875 рубля;</w:t>
            </w: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5 квалификационный разряд</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9142 рублей;</w:t>
            </w: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w:t>
            </w:r>
            <w:r w:rsidRPr="0030565C">
              <w:rPr>
                <w:rFonts w:ascii="Times New Roman" w:hAnsi="Times New Roman" w:cs="Times New Roman"/>
                <w:color w:val="000000"/>
                <w:sz w:val="24"/>
                <w:szCs w:val="24"/>
              </w:rPr>
              <w:lastRenderedPageBreak/>
              <w:t>рабочих:</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lastRenderedPageBreak/>
              <w:t>6 квалификационный разряд</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9417 рублей;</w:t>
            </w: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7 квалификационный разряд</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9700 рублей;</w:t>
            </w: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9991 рубль;</w:t>
            </w: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4 квалификационный уровень</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r w:rsidRPr="0030565C">
              <w:rPr>
                <w:rFonts w:ascii="Times New Roman" w:hAnsi="Times New Roman" w:cs="Times New Roman"/>
                <w:sz w:val="24"/>
                <w:szCs w:val="24"/>
              </w:rPr>
              <w:t>– 10291 рубль.</w:t>
            </w:r>
          </w:p>
        </w:tc>
      </w:tr>
    </w:tbl>
    <w:p w:rsidR="0030565C" w:rsidRPr="0030565C" w:rsidRDefault="0030565C" w:rsidP="0030565C">
      <w:pPr>
        <w:spacing w:after="0"/>
        <w:ind w:firstLine="709"/>
        <w:jc w:val="both"/>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2.4.2. По общеотраслевым должностям руководителей, специалистов и служащих на основе ПКГ, утвержденных Постановлением № 37, Приказом № 247н, Приказом № 547н, Приказом № 559н, Приказом № 761н:</w:t>
      </w:r>
    </w:p>
    <w:tbl>
      <w:tblPr>
        <w:tblW w:w="9634" w:type="dxa"/>
        <w:tblLayout w:type="fixed"/>
        <w:tblLook w:val="0000"/>
      </w:tblPr>
      <w:tblGrid>
        <w:gridCol w:w="6663"/>
        <w:gridCol w:w="2971"/>
      </w:tblGrid>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"Общеотраслевые должности служащих первого уровня":</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8365 рублей;</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2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8449 рублей;</w:t>
            </w: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"Общеотраслевые должности служащих второго уровня":</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8616 рублей;</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должности служащих 1 квалификационного уровня, по которым устанавливается производное должностное наименование "старший"</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8703 рубля;</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должности служащих 1 квалификационного уровня, по которым устанавливается II </w:t>
            </w:r>
            <w:proofErr w:type="spellStart"/>
            <w:r w:rsidRPr="0030565C">
              <w:rPr>
                <w:rFonts w:ascii="Times New Roman" w:hAnsi="Times New Roman" w:cs="Times New Roman"/>
                <w:color w:val="000000"/>
                <w:sz w:val="24"/>
                <w:szCs w:val="24"/>
              </w:rPr>
              <w:t>внутридолжностная</w:t>
            </w:r>
            <w:proofErr w:type="spellEnd"/>
            <w:r w:rsidRPr="0030565C">
              <w:rPr>
                <w:rFonts w:ascii="Times New Roman" w:hAnsi="Times New Roman" w:cs="Times New Roman"/>
                <w:color w:val="000000"/>
                <w:sz w:val="24"/>
                <w:szCs w:val="24"/>
              </w:rPr>
              <w:t xml:space="preserve"> категория</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8789 рубля;</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должности служащих 1 квалификационного уровня, по которым устанавливается I </w:t>
            </w:r>
            <w:proofErr w:type="spellStart"/>
            <w:r w:rsidRPr="0030565C">
              <w:rPr>
                <w:rFonts w:ascii="Times New Roman" w:hAnsi="Times New Roman" w:cs="Times New Roman"/>
                <w:color w:val="000000"/>
                <w:sz w:val="24"/>
                <w:szCs w:val="24"/>
              </w:rPr>
              <w:t>внутридолжностная</w:t>
            </w:r>
            <w:proofErr w:type="spellEnd"/>
            <w:r w:rsidRPr="0030565C">
              <w:rPr>
                <w:rFonts w:ascii="Times New Roman" w:hAnsi="Times New Roman" w:cs="Times New Roman"/>
                <w:color w:val="000000"/>
                <w:sz w:val="24"/>
                <w:szCs w:val="24"/>
              </w:rPr>
              <w:t xml:space="preserve"> категория</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8875 рублей;</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должности служащих 1 квалификационного уровня, по которым может устанавливаться производное должностное наименование "ведущий"</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8961 рубль;</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2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8703 рубля;</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3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8961 рубль;</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4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9047 рублей;</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5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9133 рубля;</w:t>
            </w: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"Общеотраслевые должности служащих третьего уровня":</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8875 рубля;</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2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8964 рубля;</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3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9053 рубля;</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4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9142 рубль;</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5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9230 рублей;</w:t>
            </w:r>
          </w:p>
        </w:tc>
      </w:tr>
      <w:tr w:rsidR="0030565C" w:rsidRPr="0030565C" w:rsidTr="00802912">
        <w:tc>
          <w:tcPr>
            <w:tcW w:w="6663"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"Общеотраслевые должности служащих четвертого уровня":</w:t>
            </w:r>
          </w:p>
        </w:tc>
        <w:tc>
          <w:tcPr>
            <w:tcW w:w="2971" w:type="dxa"/>
            <w:vAlign w:val="center"/>
          </w:tcPr>
          <w:p w:rsidR="0030565C" w:rsidRPr="0030565C" w:rsidRDefault="0030565C" w:rsidP="0030565C">
            <w:pPr>
              <w:spacing w:after="0"/>
              <w:ind w:left="600"/>
              <w:jc w:val="both"/>
              <w:rPr>
                <w:rFonts w:ascii="Times New Roman" w:hAnsi="Times New Roman" w:cs="Times New Roman"/>
                <w:sz w:val="24"/>
                <w:szCs w:val="24"/>
              </w:rPr>
            </w:pP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10291 рубль;</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2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10394 рубля;</w:t>
            </w:r>
          </w:p>
        </w:tc>
      </w:tr>
      <w:tr w:rsidR="0030565C" w:rsidRPr="0030565C" w:rsidTr="00802912">
        <w:tc>
          <w:tcPr>
            <w:tcW w:w="6663"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3 квалификационный уровень</w:t>
            </w:r>
          </w:p>
        </w:tc>
        <w:tc>
          <w:tcPr>
            <w:tcW w:w="2971" w:type="dxa"/>
            <w:vAlign w:val="center"/>
          </w:tcPr>
          <w:p w:rsidR="0030565C" w:rsidRPr="0030565C" w:rsidRDefault="0030565C" w:rsidP="0030565C">
            <w:pPr>
              <w:pBdr>
                <w:top w:val="nil"/>
                <w:left w:val="nil"/>
                <w:bottom w:val="nil"/>
                <w:right w:val="nil"/>
                <w:between w:val="nil"/>
              </w:pBdr>
              <w:spacing w:after="0"/>
              <w:ind w:left="60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10497 рубля.</w:t>
            </w:r>
          </w:p>
        </w:tc>
      </w:tr>
    </w:tbl>
    <w:p w:rsidR="0030565C" w:rsidRPr="0030565C" w:rsidRDefault="0030565C" w:rsidP="0030565C">
      <w:pPr>
        <w:spacing w:after="0"/>
        <w:ind w:firstLine="709"/>
        <w:jc w:val="both"/>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bookmarkStart w:id="9" w:name="17dp8vu" w:colFirst="0" w:colLast="0"/>
      <w:bookmarkEnd w:id="9"/>
      <w:r w:rsidRPr="0030565C">
        <w:rPr>
          <w:rFonts w:ascii="Times New Roman" w:hAnsi="Times New Roman" w:cs="Times New Roman"/>
          <w:sz w:val="24"/>
          <w:szCs w:val="24"/>
        </w:rPr>
        <w:t>2.4.3. По занимаемым должностям работников МБОУ «СОШ № 6»</w:t>
      </w:r>
    </w:p>
    <w:tbl>
      <w:tblPr>
        <w:tblW w:w="9639" w:type="dxa"/>
        <w:tblInd w:w="-5" w:type="dxa"/>
        <w:tblLayout w:type="fixed"/>
        <w:tblLook w:val="0000"/>
      </w:tblPr>
      <w:tblGrid>
        <w:gridCol w:w="6775"/>
        <w:gridCol w:w="2864"/>
      </w:tblGrid>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работников учебно-вспомогательного персонала первого уровня</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8616 рублей;</w:t>
            </w:r>
          </w:p>
        </w:tc>
      </w:tr>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должностей работников учебно-вспомогательного персонала второго уровня:</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p>
        </w:tc>
      </w:tr>
      <w:tr w:rsidR="0030565C" w:rsidRPr="0030565C" w:rsidTr="00802912">
        <w:tc>
          <w:tcPr>
            <w:tcW w:w="6775"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уровень</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9991 рубль;</w:t>
            </w:r>
          </w:p>
        </w:tc>
      </w:tr>
      <w:tr w:rsidR="0030565C" w:rsidRPr="0030565C" w:rsidTr="00802912">
        <w:tc>
          <w:tcPr>
            <w:tcW w:w="6775"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2 квалификационный уровень</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10091 рубль;</w:t>
            </w:r>
          </w:p>
        </w:tc>
      </w:tr>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должностей педагогических работников:</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p>
        </w:tc>
      </w:tr>
      <w:tr w:rsidR="0030565C" w:rsidRPr="0030565C" w:rsidTr="00802912">
        <w:tc>
          <w:tcPr>
            <w:tcW w:w="6775"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уровень</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12522 рубля;</w:t>
            </w:r>
          </w:p>
        </w:tc>
      </w:tr>
      <w:tr w:rsidR="0030565C" w:rsidRPr="0030565C" w:rsidTr="00802912">
        <w:tc>
          <w:tcPr>
            <w:tcW w:w="6775"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2 квалификационный уровень</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13524 рубля;</w:t>
            </w:r>
          </w:p>
        </w:tc>
      </w:tr>
      <w:tr w:rsidR="0030565C" w:rsidRPr="0030565C" w:rsidTr="00802912">
        <w:tc>
          <w:tcPr>
            <w:tcW w:w="6775"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3 квалификационный уровень</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13649 рублей;</w:t>
            </w:r>
          </w:p>
        </w:tc>
      </w:tr>
      <w:tr w:rsidR="0030565C" w:rsidRPr="0030565C" w:rsidTr="00802912">
        <w:tc>
          <w:tcPr>
            <w:tcW w:w="6775"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4 квалификационный уровень</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13775 рубля;</w:t>
            </w:r>
          </w:p>
        </w:tc>
      </w:tr>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отнесенным</w:t>
            </w:r>
            <w:proofErr w:type="gramEnd"/>
            <w:r w:rsidRPr="0030565C">
              <w:rPr>
                <w:rFonts w:ascii="Times New Roman" w:hAnsi="Times New Roman" w:cs="Times New Roman"/>
                <w:color w:val="000000"/>
                <w:sz w:val="24"/>
                <w:szCs w:val="24"/>
              </w:rPr>
              <w:t xml:space="preserve"> к ПКГ должностей руководителей структурных подразделений:</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p>
        </w:tc>
      </w:tr>
      <w:tr w:rsidR="0030565C" w:rsidRPr="0030565C" w:rsidTr="00802912">
        <w:tc>
          <w:tcPr>
            <w:tcW w:w="6775"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1 квалификационный уровень</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12730 рублей;</w:t>
            </w:r>
          </w:p>
        </w:tc>
      </w:tr>
      <w:tr w:rsidR="0030565C" w:rsidRPr="0030565C" w:rsidTr="00802912">
        <w:tc>
          <w:tcPr>
            <w:tcW w:w="6775"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2 квалификационный уровень</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14003 рубля;</w:t>
            </w:r>
          </w:p>
        </w:tc>
      </w:tr>
      <w:tr w:rsidR="0030565C" w:rsidRPr="0030565C" w:rsidTr="00802912">
        <w:tc>
          <w:tcPr>
            <w:tcW w:w="6775" w:type="dxa"/>
          </w:tcPr>
          <w:p w:rsidR="0030565C" w:rsidRPr="0030565C" w:rsidRDefault="0030565C" w:rsidP="0030565C">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3 квалификационный уровень</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14640 рублей.</w:t>
            </w:r>
          </w:p>
        </w:tc>
      </w:tr>
    </w:tbl>
    <w:p w:rsidR="0030565C" w:rsidRPr="0030565C" w:rsidRDefault="0030565C" w:rsidP="0030565C">
      <w:pPr>
        <w:spacing w:after="0"/>
        <w:ind w:firstLine="709"/>
        <w:jc w:val="both"/>
        <w:rPr>
          <w:rFonts w:ascii="Times New Roman" w:hAnsi="Times New Roman" w:cs="Times New Roman"/>
          <w:sz w:val="24"/>
          <w:szCs w:val="24"/>
        </w:rPr>
      </w:pPr>
      <w:bookmarkStart w:id="10" w:name="3rdcrjn" w:colFirst="0" w:colLast="0"/>
      <w:bookmarkEnd w:id="10"/>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2.5. Минимальные размеры окладов (должностных окладов), ставок заработной платы работников МБОУ «СОШ № 6» по должностям, не вошедшим в профессиональные квалификационные группы:</w:t>
      </w:r>
    </w:p>
    <w:tbl>
      <w:tblPr>
        <w:tblW w:w="9639" w:type="dxa"/>
        <w:tblInd w:w="-5" w:type="dxa"/>
        <w:tblLayout w:type="fixed"/>
        <w:tblLook w:val="0000"/>
      </w:tblPr>
      <w:tblGrid>
        <w:gridCol w:w="6775"/>
        <w:gridCol w:w="2864"/>
      </w:tblGrid>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ассистент (помощник) по оказанию технической помощи инвалидам и лицам с ограниченными возможностями здоровья, специалист, специалист по закупкам, аналитик</w:t>
            </w:r>
          </w:p>
        </w:tc>
        <w:tc>
          <w:tcPr>
            <w:tcW w:w="2864" w:type="dxa"/>
            <w:vAlign w:val="center"/>
          </w:tcPr>
          <w:p w:rsidR="0030565C" w:rsidRPr="0030565C" w:rsidRDefault="0030565C" w:rsidP="0030565C">
            <w:pPr>
              <w:spacing w:after="0"/>
              <w:ind w:left="493"/>
              <w:jc w:val="both"/>
              <w:rPr>
                <w:rFonts w:ascii="Times New Roman" w:hAnsi="Times New Roman" w:cs="Times New Roman"/>
                <w:sz w:val="24"/>
                <w:szCs w:val="24"/>
              </w:rPr>
            </w:pPr>
            <w:r w:rsidRPr="0030565C">
              <w:rPr>
                <w:rFonts w:ascii="Times New Roman" w:hAnsi="Times New Roman" w:cs="Times New Roman"/>
                <w:sz w:val="24"/>
                <w:szCs w:val="24"/>
              </w:rPr>
              <w:t>– 8875 рублей;</w:t>
            </w:r>
          </w:p>
        </w:tc>
      </w:tr>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старший специалист, старший специалист по закупкам</w:t>
            </w:r>
          </w:p>
        </w:tc>
        <w:tc>
          <w:tcPr>
            <w:tcW w:w="2864" w:type="dxa"/>
          </w:tcPr>
          <w:p w:rsidR="0030565C" w:rsidRPr="0030565C" w:rsidRDefault="0030565C" w:rsidP="0030565C">
            <w:pPr>
              <w:spacing w:after="0"/>
              <w:ind w:left="493"/>
              <w:jc w:val="both"/>
              <w:rPr>
                <w:rFonts w:ascii="Times New Roman" w:hAnsi="Times New Roman" w:cs="Times New Roman"/>
                <w:sz w:val="24"/>
                <w:szCs w:val="24"/>
              </w:rPr>
            </w:pPr>
            <w:r w:rsidRPr="0030565C">
              <w:rPr>
                <w:rFonts w:ascii="Times New Roman" w:hAnsi="Times New Roman" w:cs="Times New Roman"/>
                <w:sz w:val="24"/>
                <w:szCs w:val="24"/>
              </w:rPr>
              <w:t>– 8964 рубля;</w:t>
            </w:r>
          </w:p>
        </w:tc>
      </w:tr>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ведущий специалист</w:t>
            </w:r>
          </w:p>
        </w:tc>
        <w:tc>
          <w:tcPr>
            <w:tcW w:w="2864" w:type="dxa"/>
          </w:tcPr>
          <w:p w:rsidR="0030565C" w:rsidRPr="0030565C" w:rsidRDefault="0030565C" w:rsidP="0030565C">
            <w:pPr>
              <w:spacing w:after="0"/>
              <w:ind w:left="493"/>
              <w:jc w:val="both"/>
              <w:rPr>
                <w:rFonts w:ascii="Times New Roman" w:hAnsi="Times New Roman" w:cs="Times New Roman"/>
                <w:sz w:val="24"/>
                <w:szCs w:val="24"/>
              </w:rPr>
            </w:pPr>
            <w:r w:rsidRPr="0030565C">
              <w:rPr>
                <w:rFonts w:ascii="Times New Roman" w:hAnsi="Times New Roman" w:cs="Times New Roman"/>
                <w:sz w:val="24"/>
                <w:szCs w:val="24"/>
              </w:rPr>
              <w:t>– 9142 рубля;</w:t>
            </w:r>
          </w:p>
        </w:tc>
      </w:tr>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главный специалист</w:t>
            </w:r>
          </w:p>
        </w:tc>
        <w:tc>
          <w:tcPr>
            <w:tcW w:w="2864" w:type="dxa"/>
          </w:tcPr>
          <w:p w:rsidR="0030565C" w:rsidRPr="0030565C" w:rsidRDefault="0030565C" w:rsidP="0030565C">
            <w:pPr>
              <w:spacing w:after="0"/>
              <w:ind w:left="493"/>
              <w:jc w:val="both"/>
              <w:rPr>
                <w:rFonts w:ascii="Times New Roman" w:hAnsi="Times New Roman" w:cs="Times New Roman"/>
                <w:sz w:val="24"/>
                <w:szCs w:val="24"/>
              </w:rPr>
            </w:pPr>
            <w:r w:rsidRPr="0030565C">
              <w:rPr>
                <w:rFonts w:ascii="Times New Roman" w:hAnsi="Times New Roman" w:cs="Times New Roman"/>
                <w:sz w:val="24"/>
                <w:szCs w:val="24"/>
              </w:rPr>
              <w:t>– 9230 рубля;</w:t>
            </w:r>
          </w:p>
        </w:tc>
      </w:tr>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заведующий библиотекой, контрактный управляющий, системный администратор, </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13464 рубля;</w:t>
            </w:r>
          </w:p>
        </w:tc>
      </w:tr>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советник директора по воспитанию и взаимодействию с детскими общественными объединениями</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13649рубля;</w:t>
            </w:r>
          </w:p>
        </w:tc>
      </w:tr>
      <w:tr w:rsidR="0030565C" w:rsidRPr="0030565C" w:rsidTr="00802912">
        <w:tc>
          <w:tcPr>
            <w:tcW w:w="6775" w:type="dxa"/>
            <w:vAlign w:val="center"/>
          </w:tcPr>
          <w:p w:rsidR="0030565C" w:rsidRPr="0030565C" w:rsidRDefault="0030565C" w:rsidP="0030565C">
            <w:pPr>
              <w:pBdr>
                <w:top w:val="nil"/>
                <w:left w:val="nil"/>
                <w:bottom w:val="nil"/>
                <w:right w:val="nil"/>
                <w:between w:val="nil"/>
              </w:pBdr>
              <w:spacing w:after="0"/>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начальник отдела, руководитель структурного подразделения</w:t>
            </w:r>
          </w:p>
        </w:tc>
        <w:tc>
          <w:tcPr>
            <w:tcW w:w="2864" w:type="dxa"/>
            <w:vAlign w:val="center"/>
          </w:tcPr>
          <w:p w:rsidR="0030565C" w:rsidRPr="0030565C" w:rsidRDefault="0030565C" w:rsidP="0030565C">
            <w:pPr>
              <w:pBdr>
                <w:top w:val="nil"/>
                <w:left w:val="nil"/>
                <w:bottom w:val="nil"/>
                <w:right w:val="nil"/>
                <w:between w:val="nil"/>
              </w:pBdr>
              <w:spacing w:after="0"/>
              <w:ind w:left="493"/>
              <w:jc w:val="both"/>
              <w:rPr>
                <w:rFonts w:ascii="Times New Roman" w:hAnsi="Times New Roman" w:cs="Times New Roman"/>
                <w:color w:val="000000"/>
                <w:sz w:val="24"/>
                <w:szCs w:val="24"/>
              </w:rPr>
            </w:pPr>
            <w:r w:rsidRPr="0030565C">
              <w:rPr>
                <w:rFonts w:ascii="Times New Roman" w:hAnsi="Times New Roman" w:cs="Times New Roman"/>
                <w:color w:val="000000"/>
                <w:sz w:val="24"/>
                <w:szCs w:val="24"/>
              </w:rPr>
              <w:t>– 14003 рубля.</w:t>
            </w:r>
          </w:p>
        </w:tc>
      </w:tr>
    </w:tbl>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2.6. Размеры окладов (должностных окладов), ставок заработной платы работников МБОУ «СОШ № 6»  устанавливаются руководителем учреждения на основе минимальных размеров окладов (должностных окладов), ставок заработной платы, установленных настоящим </w:t>
      </w:r>
      <w:proofErr w:type="gramStart"/>
      <w:r w:rsidRPr="0030565C">
        <w:rPr>
          <w:rFonts w:ascii="Times New Roman" w:hAnsi="Times New Roman" w:cs="Times New Roman"/>
          <w:sz w:val="24"/>
          <w:szCs w:val="24"/>
        </w:rPr>
        <w:t>Положением</w:t>
      </w:r>
      <w:proofErr w:type="gramEnd"/>
      <w:r w:rsidRPr="0030565C">
        <w:rPr>
          <w:rFonts w:ascii="Times New Roman" w:hAnsi="Times New Roman" w:cs="Times New Roman"/>
          <w:sz w:val="24"/>
          <w:szCs w:val="24"/>
        </w:rPr>
        <w:t xml:space="preserve"> с учетом отнесения занимаемых ими должностей и профессий рабочих к соответствующим квалификационным уровням ПКГ,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2.7. Размеры окладов (должностных окладов), ставок заработной платы работников МБОУ «СОШ № 6», не включенных в ПКГ, устанавливаются руководителем учреждения с учетом: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минимальных размеров окладов (должностных окладов), ставок заработной платы, установленных настоящим Положением;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30565C" w:rsidRPr="0030565C" w:rsidRDefault="0030565C" w:rsidP="0030565C">
      <w:pPr>
        <w:pStyle w:val="ConsNormal"/>
        <w:rPr>
          <w:rFonts w:ascii="Times New Roman" w:hAnsi="Times New Roman" w:cs="Times New Roman"/>
          <w:sz w:val="24"/>
          <w:szCs w:val="24"/>
        </w:rPr>
      </w:pPr>
      <w:r w:rsidRPr="0030565C">
        <w:rPr>
          <w:rFonts w:ascii="Times New Roman" w:hAnsi="Times New Roman" w:cs="Times New Roman"/>
          <w:sz w:val="24"/>
          <w:szCs w:val="24"/>
        </w:rPr>
        <w:t xml:space="preserve">2.8. </w:t>
      </w:r>
      <w:r w:rsidRPr="0030565C">
        <w:rPr>
          <w:rFonts w:ascii="Times New Roman" w:hAnsi="Times New Roman" w:cs="Times New Roman"/>
          <w:bCs/>
          <w:sz w:val="24"/>
          <w:szCs w:val="24"/>
        </w:rPr>
        <w:t>Индексация заработной платы:</w:t>
      </w:r>
    </w:p>
    <w:p w:rsidR="0030565C" w:rsidRPr="0030565C" w:rsidRDefault="0030565C" w:rsidP="0030565C">
      <w:pPr>
        <w:pStyle w:val="ConsNormal"/>
        <w:rPr>
          <w:rFonts w:ascii="Times New Roman" w:hAnsi="Times New Roman" w:cs="Times New Roman"/>
          <w:sz w:val="24"/>
          <w:szCs w:val="24"/>
        </w:rPr>
      </w:pPr>
      <w:r w:rsidRPr="0030565C">
        <w:rPr>
          <w:rFonts w:ascii="Times New Roman" w:hAnsi="Times New Roman" w:cs="Times New Roman"/>
          <w:sz w:val="24"/>
          <w:szCs w:val="24"/>
        </w:rPr>
        <w:t xml:space="preserve">          - индексация заработной платы проводится в порядке, установленном Трудовым кодексом и на основании постановлений правительства.</w:t>
      </w:r>
    </w:p>
    <w:p w:rsidR="0030565C" w:rsidRPr="0030565C" w:rsidRDefault="0030565C" w:rsidP="0030565C">
      <w:pPr>
        <w:pStyle w:val="ConsNormal"/>
        <w:rPr>
          <w:rFonts w:ascii="Times New Roman" w:hAnsi="Times New Roman" w:cs="Times New Roman"/>
          <w:sz w:val="24"/>
          <w:szCs w:val="24"/>
        </w:rPr>
      </w:pPr>
      <w:r w:rsidRPr="0030565C">
        <w:rPr>
          <w:rFonts w:ascii="Times New Roman" w:hAnsi="Times New Roman" w:cs="Times New Roman"/>
          <w:sz w:val="24"/>
          <w:szCs w:val="24"/>
        </w:rPr>
        <w:t xml:space="preserve">          - </w:t>
      </w:r>
      <w:proofErr w:type="gramStart"/>
      <w:r w:rsidRPr="0030565C">
        <w:rPr>
          <w:rFonts w:ascii="Times New Roman" w:hAnsi="Times New Roman" w:cs="Times New Roman"/>
          <w:sz w:val="24"/>
          <w:szCs w:val="24"/>
        </w:rPr>
        <w:t>п</w:t>
      </w:r>
      <w:proofErr w:type="gramEnd"/>
      <w:r w:rsidRPr="0030565C">
        <w:rPr>
          <w:rFonts w:ascii="Times New Roman" w:hAnsi="Times New Roman" w:cs="Times New Roman"/>
          <w:sz w:val="24"/>
          <w:szCs w:val="24"/>
        </w:rPr>
        <w:t>ри индексации заработной платы размеры окладов (должностных окладов) ставок работников учреждения подлежат округлению до целого рубля в сторону увеличения.</w:t>
      </w:r>
    </w:p>
    <w:p w:rsidR="0030565C" w:rsidRPr="0030565C" w:rsidRDefault="0030565C" w:rsidP="0030565C">
      <w:pPr>
        <w:pStyle w:val="ConsNormal"/>
        <w:rPr>
          <w:rFonts w:ascii="Times New Roman" w:hAnsi="Times New Roman" w:cs="Times New Roman"/>
          <w:sz w:val="24"/>
          <w:szCs w:val="24"/>
        </w:rPr>
      </w:pPr>
      <w:r w:rsidRPr="0030565C">
        <w:rPr>
          <w:rFonts w:ascii="Times New Roman" w:hAnsi="Times New Roman" w:cs="Times New Roman"/>
          <w:sz w:val="24"/>
          <w:szCs w:val="24"/>
        </w:rPr>
        <w:tab/>
        <w:t xml:space="preserve">- </w:t>
      </w:r>
      <w:proofErr w:type="gramStart"/>
      <w:r w:rsidRPr="0030565C">
        <w:rPr>
          <w:rFonts w:ascii="Times New Roman" w:hAnsi="Times New Roman" w:cs="Times New Roman"/>
          <w:sz w:val="24"/>
          <w:szCs w:val="24"/>
        </w:rPr>
        <w:t>н</w:t>
      </w:r>
      <w:proofErr w:type="gramEnd"/>
      <w:r w:rsidRPr="0030565C">
        <w:rPr>
          <w:rFonts w:ascii="Times New Roman" w:hAnsi="Times New Roman" w:cs="Times New Roman"/>
          <w:sz w:val="24"/>
          <w:szCs w:val="24"/>
        </w:rPr>
        <w:t xml:space="preserve">е подлежат индексации премии, надбавки, доплаты, компенсации, установленные в твердой сумме. </w:t>
      </w:r>
    </w:p>
    <w:p w:rsidR="0030565C" w:rsidRPr="0030565C" w:rsidRDefault="0030565C" w:rsidP="0030565C">
      <w:pPr>
        <w:pStyle w:val="ConsNormal"/>
        <w:rPr>
          <w:rFonts w:ascii="Times New Roman" w:hAnsi="Times New Roman" w:cs="Times New Roman"/>
          <w:bCs/>
          <w:sz w:val="24"/>
          <w:szCs w:val="24"/>
          <w:lang w:eastAsia="ru-RU"/>
        </w:rPr>
      </w:pPr>
      <w:r w:rsidRPr="0030565C">
        <w:rPr>
          <w:rFonts w:ascii="Times New Roman" w:hAnsi="Times New Roman" w:cs="Times New Roman"/>
          <w:sz w:val="24"/>
          <w:szCs w:val="24"/>
        </w:rPr>
        <w:tab/>
        <w:t>- 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проведении индексации заработной платы размеры окладов (должностных окладов), ставок заработной платы работников МБОУ «СОШ № 6» подлежат округлению до целого рубля в сторону увеличения.</w:t>
      </w:r>
    </w:p>
    <w:p w:rsidR="0030565C" w:rsidRPr="0030565C" w:rsidRDefault="0030565C" w:rsidP="0030565C">
      <w:pPr>
        <w:spacing w:after="0"/>
        <w:ind w:firstLine="709"/>
        <w:jc w:val="both"/>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2.9. 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w:t>
      </w:r>
      <w:hyperlink r:id="rId10">
        <w:r w:rsidRPr="0030565C">
          <w:rPr>
            <w:rFonts w:ascii="Times New Roman" w:hAnsi="Times New Roman" w:cs="Times New Roman"/>
            <w:color w:val="000000"/>
            <w:sz w:val="24"/>
            <w:szCs w:val="24"/>
          </w:rPr>
          <w:t>Приказом</w:t>
        </w:r>
      </w:hyperlink>
      <w:r w:rsidRPr="0030565C">
        <w:rPr>
          <w:rFonts w:ascii="Times New Roman" w:hAnsi="Times New Roman" w:cs="Times New Roman"/>
          <w:sz w:val="24"/>
          <w:szCs w:val="24"/>
        </w:rPr>
        <w:t xml:space="preserve"> № 1601.</w:t>
      </w:r>
    </w:p>
    <w:p w:rsidR="0030565C" w:rsidRPr="0030565C" w:rsidRDefault="0030565C" w:rsidP="0030565C">
      <w:pPr>
        <w:spacing w:after="0"/>
        <w:ind w:firstLine="709"/>
        <w:jc w:val="both"/>
        <w:rPr>
          <w:rFonts w:ascii="Times New Roman" w:hAnsi="Times New Roman" w:cs="Times New Roman"/>
          <w:color w:val="FF0000"/>
          <w:sz w:val="24"/>
          <w:szCs w:val="24"/>
        </w:rPr>
      </w:pPr>
      <w:bookmarkStart w:id="11" w:name="1ksv4uv" w:colFirst="0" w:colLast="0"/>
      <w:bookmarkEnd w:id="11"/>
      <w:r w:rsidRPr="0030565C">
        <w:rPr>
          <w:rFonts w:ascii="Times New Roman" w:hAnsi="Times New Roman" w:cs="Times New Roman"/>
          <w:sz w:val="24"/>
          <w:szCs w:val="24"/>
        </w:rPr>
        <w:t>2.10. Порядок исчисления заработной платы педагогическим работникам МБОУ «СОШ № 6»  устанавливается в соответствии с приложением 1 к настоящему Положению.</w:t>
      </w:r>
    </w:p>
    <w:p w:rsidR="0030565C" w:rsidRPr="0030565C" w:rsidRDefault="0030565C" w:rsidP="0030565C">
      <w:pPr>
        <w:spacing w:after="0"/>
        <w:ind w:firstLine="709"/>
        <w:jc w:val="both"/>
        <w:rPr>
          <w:rFonts w:ascii="Times New Roman" w:hAnsi="Times New Roman" w:cs="Times New Roman"/>
          <w:color w:val="C00000"/>
          <w:sz w:val="24"/>
          <w:szCs w:val="24"/>
        </w:rPr>
      </w:pPr>
      <w:bookmarkStart w:id="12" w:name="44sinio" w:colFirst="0" w:colLast="0"/>
      <w:bookmarkEnd w:id="12"/>
      <w:r w:rsidRPr="0030565C">
        <w:rPr>
          <w:rFonts w:ascii="Times New Roman" w:hAnsi="Times New Roman" w:cs="Times New Roman"/>
          <w:sz w:val="24"/>
          <w:szCs w:val="24"/>
        </w:rPr>
        <w:t xml:space="preserve">2.11. Порядок и условия почасовой оплаты работников МБОУ «СОШ № 6»  устанавливаются в соответствии с </w:t>
      </w:r>
      <w:r w:rsidRPr="0030565C">
        <w:rPr>
          <w:rFonts w:ascii="Times New Roman" w:hAnsi="Times New Roman" w:cs="Times New Roman"/>
          <w:color w:val="000000"/>
          <w:sz w:val="24"/>
          <w:szCs w:val="24"/>
        </w:rPr>
        <w:t xml:space="preserve">приложением </w:t>
      </w:r>
      <w:r w:rsidRPr="0030565C">
        <w:rPr>
          <w:rFonts w:ascii="Times New Roman" w:hAnsi="Times New Roman" w:cs="Times New Roman"/>
          <w:sz w:val="24"/>
          <w:szCs w:val="24"/>
        </w:rPr>
        <w:t>2 к настоящему Положению.</w:t>
      </w:r>
    </w:p>
    <w:p w:rsidR="0030565C" w:rsidRPr="0030565C" w:rsidRDefault="0030565C" w:rsidP="0030565C">
      <w:pPr>
        <w:spacing w:after="0"/>
        <w:ind w:firstLine="709"/>
        <w:jc w:val="both"/>
        <w:rPr>
          <w:rFonts w:ascii="Times New Roman" w:hAnsi="Times New Roman" w:cs="Times New Roman"/>
          <w:sz w:val="24"/>
          <w:szCs w:val="24"/>
        </w:rPr>
      </w:pPr>
      <w:bookmarkStart w:id="13" w:name="2jxsxqh" w:colFirst="0" w:colLast="0"/>
      <w:bookmarkEnd w:id="13"/>
      <w:r w:rsidRPr="0030565C">
        <w:rPr>
          <w:rFonts w:ascii="Times New Roman" w:hAnsi="Times New Roman" w:cs="Times New Roman"/>
          <w:sz w:val="24"/>
          <w:szCs w:val="24"/>
        </w:rPr>
        <w:t xml:space="preserve">2.12. Перечень учреждений, организаций и должностей, время работы в которых засчитывается в педагогический стаж работников образования, отражены в </w:t>
      </w:r>
      <w:r w:rsidRPr="0030565C">
        <w:rPr>
          <w:rFonts w:ascii="Times New Roman" w:hAnsi="Times New Roman" w:cs="Times New Roman"/>
          <w:color w:val="000000"/>
          <w:sz w:val="24"/>
          <w:szCs w:val="24"/>
        </w:rPr>
        <w:t xml:space="preserve">приложении </w:t>
      </w:r>
      <w:r w:rsidRPr="0030565C">
        <w:rPr>
          <w:rFonts w:ascii="Times New Roman" w:hAnsi="Times New Roman" w:cs="Times New Roman"/>
          <w:sz w:val="24"/>
          <w:szCs w:val="24"/>
        </w:rPr>
        <w:t>3 к настоящему Положению.</w:t>
      </w:r>
    </w:p>
    <w:p w:rsidR="0030565C" w:rsidRPr="0030565C" w:rsidRDefault="0030565C" w:rsidP="0030565C">
      <w:pPr>
        <w:spacing w:after="0"/>
        <w:ind w:firstLine="709"/>
        <w:jc w:val="both"/>
        <w:rPr>
          <w:rFonts w:ascii="Times New Roman" w:hAnsi="Times New Roman" w:cs="Times New Roman"/>
          <w:sz w:val="24"/>
          <w:szCs w:val="24"/>
        </w:rPr>
      </w:pPr>
      <w:bookmarkStart w:id="14" w:name="z337ya" w:colFirst="0" w:colLast="0"/>
      <w:bookmarkEnd w:id="14"/>
      <w:r w:rsidRPr="0030565C">
        <w:rPr>
          <w:rFonts w:ascii="Times New Roman" w:hAnsi="Times New Roman" w:cs="Times New Roman"/>
          <w:sz w:val="24"/>
          <w:szCs w:val="24"/>
        </w:rPr>
        <w:t xml:space="preserve">2.13. Порядок зачета педагогическим работникам МБОУ «СОШ № 6»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установлен в </w:t>
      </w:r>
      <w:r w:rsidRPr="0030565C">
        <w:rPr>
          <w:rFonts w:ascii="Times New Roman" w:hAnsi="Times New Roman" w:cs="Times New Roman"/>
          <w:color w:val="000000"/>
          <w:sz w:val="24"/>
          <w:szCs w:val="24"/>
        </w:rPr>
        <w:t xml:space="preserve">приложении </w:t>
      </w:r>
      <w:r w:rsidRPr="0030565C">
        <w:rPr>
          <w:rFonts w:ascii="Times New Roman" w:hAnsi="Times New Roman" w:cs="Times New Roman"/>
          <w:sz w:val="24"/>
          <w:szCs w:val="24"/>
        </w:rPr>
        <w:t>4 к настоящему Положению.</w:t>
      </w:r>
    </w:p>
    <w:p w:rsidR="0030565C" w:rsidRPr="0030565C" w:rsidRDefault="0030565C" w:rsidP="0030565C">
      <w:pPr>
        <w:spacing w:after="0"/>
        <w:ind w:firstLine="840"/>
        <w:jc w:val="both"/>
        <w:rPr>
          <w:rFonts w:ascii="Times New Roman" w:hAnsi="Times New Roman" w:cs="Times New Roman"/>
          <w:sz w:val="24"/>
          <w:szCs w:val="24"/>
        </w:rPr>
      </w:pPr>
    </w:p>
    <w:p w:rsidR="0030565C" w:rsidRPr="0030565C" w:rsidRDefault="0030565C" w:rsidP="0030565C">
      <w:pPr>
        <w:spacing w:after="0"/>
        <w:ind w:firstLine="840"/>
        <w:jc w:val="both"/>
        <w:rPr>
          <w:rFonts w:ascii="Times New Roman" w:hAnsi="Times New Roman" w:cs="Times New Roman"/>
          <w:b/>
          <w:sz w:val="24"/>
          <w:szCs w:val="24"/>
        </w:rPr>
      </w:pPr>
    </w:p>
    <w:p w:rsidR="0030565C" w:rsidRPr="0030565C" w:rsidRDefault="0030565C" w:rsidP="0030565C">
      <w:pPr>
        <w:pStyle w:val="1"/>
        <w:rPr>
          <w:b w:val="0"/>
          <w:color w:val="000000"/>
          <w:sz w:val="24"/>
          <w:szCs w:val="24"/>
        </w:rPr>
      </w:pPr>
      <w:r w:rsidRPr="0030565C">
        <w:rPr>
          <w:b w:val="0"/>
          <w:color w:val="000000"/>
          <w:sz w:val="24"/>
          <w:szCs w:val="24"/>
        </w:rPr>
        <w:t xml:space="preserve">3. Порядок и условия установления выплат </w:t>
      </w:r>
      <w:r w:rsidRPr="0030565C">
        <w:rPr>
          <w:b w:val="0"/>
          <w:color w:val="000000"/>
          <w:sz w:val="24"/>
          <w:szCs w:val="24"/>
        </w:rPr>
        <w:br/>
        <w:t>компенсационного характера</w:t>
      </w:r>
    </w:p>
    <w:p w:rsidR="0030565C" w:rsidRPr="0030565C" w:rsidRDefault="0030565C" w:rsidP="0030565C">
      <w:pPr>
        <w:spacing w:after="0"/>
        <w:ind w:firstLine="709"/>
        <w:jc w:val="both"/>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3.1. Оплата труда работников МБОУ «СОШ № 6»  , занятых на работах с вредными и (или) опасными условиями труда, производится в повышенном размере.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 этих целях работникам МБОУ «СОШ № 6»   могут быть осуществлены следующие выплаты компенсационного характера: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работу с вредными и (или) опасными условиями труда;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выполнение работ различной квалификации;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сверхурочную работу;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работу в выходные и нерабочие праздничные дни;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работу в ночное время;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работу со сведениями, составляющими государственную тайну;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работу в сельской местности;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специфику работы;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дополнительные виды работ, непосредственно связанных с образовательной деятельностью.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3.2. Выплаты работникам МБОУ «СОШ № 6»  , занятым на работах с вредными и (или) опасными условиями труда, устанавливаются в соответствии со статьей 147 ТК РФ.</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Минимальный размер повышения оплаты труда работникам МБОУ «СОШ № 6»  ,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 случае если отраслевым (межотраслевым) соглашением повышение оплаты труда работников МБОУ «СОШ № 6»  ,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Порядок и условия установления повышения оплаты труда работникам МБОУ «СОШ № 6»  ,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w:t>
      </w:r>
      <w:proofErr w:type="gramEnd"/>
      <w:r w:rsidRPr="0030565C">
        <w:rPr>
          <w:rFonts w:ascii="Times New Roman" w:hAnsi="Times New Roman" w:cs="Times New Roman"/>
          <w:sz w:val="24"/>
          <w:szCs w:val="24"/>
        </w:rPr>
        <w:t xml:space="preserve">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w:t>
      </w:r>
      <w:proofErr w:type="gramStart"/>
      <w:r w:rsidRPr="0030565C">
        <w:rPr>
          <w:rFonts w:ascii="Times New Roman" w:hAnsi="Times New Roman" w:cs="Times New Roman"/>
          <w:sz w:val="24"/>
          <w:szCs w:val="24"/>
        </w:rPr>
        <w:t>размера оплаты труда</w:t>
      </w:r>
      <w:proofErr w:type="gramEnd"/>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 а также с целью разработки и реализации программы действий по обеспечению безопасных условий и охраны труда.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3.3. </w:t>
      </w:r>
      <w:proofErr w:type="gramStart"/>
      <w:r w:rsidRPr="0030565C">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Размеры и условия доплат работникам МБОУ «СОШ № 6»   за работу в условиях с разделением рабочего дня на части конкретизируются в трудовых договорах.</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3.3.1. Оплата труда за выполнение работ различной квалификации производится в соответствии со статьей 150 ТК РФ.</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3.3.2. 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3.3.3. Оплата труда за сверхурочную работу производится в соответствии со статьей 152 ТК РФ, за работу в выходные и нерабочие праздничные дни – в соответствии со статьей 153 ТК РФ, за работу в ночное время – в соответствии со статьей 154 ТК РФ. Ночным временем считается время с 10 часов вечера до 6 часов утра. За каждый час работы в ночное время оплата повышается в размере 35 процентов от оклада (должностного оклада), ставки заработной платы.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Положении об оплате труда, коллективном договоре, локальном нормативном акте учреждения.</w:t>
      </w:r>
      <w:proofErr w:type="gramEnd"/>
    </w:p>
    <w:p w:rsidR="0030565C" w:rsidRPr="0030565C" w:rsidRDefault="0030565C" w:rsidP="0030565C">
      <w:pPr>
        <w:spacing w:after="0"/>
        <w:ind w:firstLine="709"/>
        <w:jc w:val="both"/>
        <w:rPr>
          <w:rFonts w:ascii="Times New Roman" w:hAnsi="Times New Roman" w:cs="Times New Roman"/>
          <w:sz w:val="24"/>
          <w:szCs w:val="24"/>
        </w:rPr>
      </w:pPr>
      <w:bookmarkStart w:id="15" w:name="1y810tw" w:colFirst="0" w:colLast="0"/>
      <w:bookmarkEnd w:id="15"/>
      <w:r w:rsidRPr="0030565C">
        <w:rPr>
          <w:rFonts w:ascii="Times New Roman" w:hAnsi="Times New Roman" w:cs="Times New Roman"/>
          <w:sz w:val="24"/>
          <w:szCs w:val="24"/>
        </w:rPr>
        <w:t>3.4.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Дополнительными основаниями для установления выплат за увеличение объема работ также являются:</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превышение списочной наполняемости классов по состоянию на 1 сентября соответствующего года (без учета обучающихся, состоящих в списках классов, но получающих на дому или в медицинских организациях, а также экстернов) – 26 и более человек;</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color w:val="000000"/>
          <w:sz w:val="24"/>
          <w:szCs w:val="24"/>
        </w:rPr>
        <w:t xml:space="preserve">замещение временно отсутствующих по болезни или по другим </w:t>
      </w:r>
      <w:r w:rsidRPr="0030565C">
        <w:rPr>
          <w:rFonts w:ascii="Times New Roman" w:hAnsi="Times New Roman" w:cs="Times New Roman"/>
          <w:sz w:val="24"/>
          <w:szCs w:val="24"/>
        </w:rPr>
        <w:t>причинам педагогических работников одновременно в двух классах (группах, подгруппах) (по предметам, где предусмотрено деление классов (групп) на подгруппы);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осуществление образовательной деятельности в классах (группах), в состав которых входит обучающийся (обучающиеся) с ограниченными возможностями здоровья.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3.5. 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3.6. Специалистам, работающим в МБОУ «СОШ № 6»   (филиалах, структурных подразделениях или зданиях, в которых осуществляется ведение образовательного процесса на основании лицензии на образовательную деятельность или Устава), расположенных в сельской местности и в поселках городского типа, устанавливается выплата компенсационного характера в размере 2500 рублей.</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Указанная выплата устанавливается пропорционально установленной ставке, нагрузке (педагогической работе).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3.7. Выплаты за специфику работы в МБОУ «СОШ № 6»    устанавливаются к окладу (должностному окладу), ставке заработной платы в соответствии с приложением 5 к настоящему Положению.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Выплаты, предусмотренные настоящим пунктом, устанавливаются по одному из оснований по выбору работника МБОУ «СОШ № 6»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3.8. Выплаты за дополнительную работу, не входящую в должностные обязанности педагогических работников, непосредственно связанную с деятельностью МБОУ «СОШ № 6»   по реализации образовательных программ: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выполнение функции классного руководителя (куратора) за счет средств бюджета Краснодарского края;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выполнение функции классного руководителя (куратора) за счет средств федерального бюджета;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проверку письменных работ;</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заведование элементами инфраструктуры (учебными кабинетами, лабораториями, мастерскими, учебно-опытными участками и другое);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руководство методическими объединениями (если не установлена стимулирующая выплата за квалификационную категорию "педагог-методист");</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осуществление иных дополнительных видов работ, рекомендованные перечень и размеры которых могут утверждаться правовым актом Министерства.</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В соответствии с пунктом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 мая 2016 г. № 536, другой частью педагогической работы, определяемой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и не являющейся дополнительными видами работ, выполняемыми</w:t>
      </w:r>
      <w:proofErr w:type="gramEnd"/>
      <w:r w:rsidRPr="0030565C">
        <w:rPr>
          <w:rFonts w:ascii="Times New Roman" w:hAnsi="Times New Roman" w:cs="Times New Roman"/>
          <w:sz w:val="24"/>
          <w:szCs w:val="24"/>
        </w:rPr>
        <w:t xml:space="preserve"> педагогическими работниками МБОУ «СОШ № 6»   с их письменного согласия за дополнительную оплату, являются регулируемые следующим образом позиции:</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в порядке, устанавливаемом правилами внутреннего трудового распорядка, – ведение журнала и </w:t>
      </w:r>
      <w:proofErr w:type="gramStart"/>
      <w:r w:rsidRPr="0030565C">
        <w:rPr>
          <w:rFonts w:ascii="Times New Roman" w:hAnsi="Times New Roman" w:cs="Times New Roman"/>
          <w:sz w:val="24"/>
          <w:szCs w:val="24"/>
        </w:rPr>
        <w:t>дневников</w:t>
      </w:r>
      <w:proofErr w:type="gramEnd"/>
      <w:r w:rsidRPr="0030565C">
        <w:rPr>
          <w:rFonts w:ascii="Times New Roman" w:hAnsi="Times New Roman" w:cs="Times New Roman"/>
          <w:sz w:val="24"/>
          <w:szCs w:val="24"/>
        </w:rPr>
        <w:t xml:space="preserve"> обучающихся в электронной (либо в бумажной) форме;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 xml:space="preserve">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w:t>
      </w:r>
      <w:proofErr w:type="gramStart"/>
      <w:r w:rsidRPr="0030565C">
        <w:rPr>
          <w:rFonts w:ascii="Times New Roman" w:hAnsi="Times New Roman" w:cs="Times New Roman"/>
          <w:sz w:val="24"/>
          <w:szCs w:val="24"/>
        </w:rPr>
        <w:t>обучающихся</w:t>
      </w:r>
      <w:proofErr w:type="gramEnd"/>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планами и графиками организации, утверждаемыми локальными нормативными актами учреждения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локальными нормативными актами МБОУ «СОШ № 6»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3.9.1. Выплаты за выполнение функции классного руководителя (куратора) за счет средств бюджета Краснодарского края устанавливается педагогическим и иным работникам МБОУ «СОШ № 6»  , осуществляющим образовательную деятельность (ведущим учебные занятия), на которых возложено выполнение указанных обязанностей (функций).</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 xml:space="preserve">В рамках настоящего Положения куратором группы считается работник профессиональной образовательной организации, реализующий программы среднего профессионального образования и профессионального обучения, из числа </w:t>
      </w:r>
      <w:r w:rsidRPr="0030565C">
        <w:rPr>
          <w:rFonts w:ascii="Times New Roman" w:hAnsi="Times New Roman" w:cs="Times New Roman"/>
          <w:color w:val="000000"/>
          <w:sz w:val="24"/>
          <w:szCs w:val="24"/>
        </w:rPr>
        <w:t xml:space="preserve">педагогических и иных работников, участвующих </w:t>
      </w:r>
      <w:r w:rsidRPr="0030565C">
        <w:rPr>
          <w:rFonts w:ascii="Times New Roman" w:hAnsi="Times New Roman" w:cs="Times New Roman"/>
          <w:sz w:val="24"/>
          <w:szCs w:val="24"/>
        </w:rPr>
        <w:t>в образовательном процессе, на которых руководителем возложены обязанности по организации системы отношений между обществом и обучающимся через разнообразные виды воспитывающей деятельности обучающегося коллектива, создающие условия для индивидуального самовыражения каждого обучающегося.</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Размер выплаты за выполнение функции классного руководителя (куратора) в одном классе (группе) составляет 4000 рублей в месяц.</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Выплата педагогическим и иным работникам МБОУ «СОШ № 6»  , осуществляющим классное руководство (кураторство) в двух и более классах (группах), устанавливается за выполнение функции классного руководителя в каждом классе (группе), но не более двух выплат одному педагогическому работнику.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Выплата устанавливается и выплачивается педагогическому и иному работнику МБОУ «СОШ № 6»  , осуществляющим образовательную деятельность (ведущим учебные занятия) в классе (группе, классах, группах), а также в классе-комплекте, который принимается за один класс, независимо от количества обучающихся в каждом из классов.</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 рамках настоящего Положения классом-комплектом считается группа обучающихся из двух и более классов, обучение которых ведет одновременно один и тот же учитель.</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Периоды осенних, зимних, весенних и летних каникул,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являются для работников, выполняющих функции классного руководителя (куратора), рабочим временем. За работу в указанные периоды производятся выплаты за осуществление функций классного руководителя (куратора) до истечения срока действия тарификации.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3.9.2. Нормативным правовым актом УО  могут утверждаться рекомендованные для МБОУ «СОШ № 6»    размеры выплат за проверку письменных работ, за заведование </w:t>
      </w:r>
      <w:r w:rsidRPr="0030565C">
        <w:rPr>
          <w:rFonts w:ascii="Times New Roman" w:hAnsi="Times New Roman" w:cs="Times New Roman"/>
          <w:sz w:val="24"/>
          <w:szCs w:val="24"/>
        </w:rPr>
        <w:lastRenderedPageBreak/>
        <w:t>элементами инфраструктуры (учебными кабинетами, лабораториями, мастерскими, учебно-опытными участками и другое) и за руководство методическими объединениями.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установлении доплаты за заведование элементами инфраструктуры (учебными кабинетами, лабораториями, мастерскими, учебно-опытными участками и другое)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30565C" w:rsidRPr="0030565C" w:rsidRDefault="0030565C" w:rsidP="0030565C">
      <w:pPr>
        <w:spacing w:after="0"/>
        <w:ind w:firstLine="709"/>
        <w:jc w:val="both"/>
        <w:rPr>
          <w:rFonts w:ascii="Times New Roman" w:hAnsi="Times New Roman" w:cs="Times New Roman"/>
          <w:sz w:val="24"/>
          <w:szCs w:val="24"/>
        </w:rPr>
      </w:pPr>
      <w:bookmarkStart w:id="16" w:name="4i7ojhp" w:colFirst="0" w:colLast="0"/>
      <w:bookmarkEnd w:id="16"/>
      <w:r w:rsidRPr="0030565C">
        <w:rPr>
          <w:rFonts w:ascii="Times New Roman" w:hAnsi="Times New Roman" w:cs="Times New Roman"/>
          <w:sz w:val="24"/>
          <w:szCs w:val="24"/>
        </w:rPr>
        <w:t>3.10.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настоящим Положением и иными нормативными правовыми актами, содержащими нормы права.</w:t>
      </w:r>
    </w:p>
    <w:p w:rsidR="0030565C" w:rsidRPr="0030565C" w:rsidRDefault="0030565C" w:rsidP="0030565C">
      <w:pPr>
        <w:spacing w:after="0"/>
        <w:ind w:firstLine="709"/>
        <w:jc w:val="both"/>
        <w:rPr>
          <w:rFonts w:ascii="Times New Roman" w:hAnsi="Times New Roman" w:cs="Times New Roman"/>
          <w:sz w:val="24"/>
          <w:szCs w:val="24"/>
        </w:rPr>
      </w:pPr>
      <w:bookmarkStart w:id="17" w:name="2xcytpi" w:colFirst="0" w:colLast="0"/>
      <w:bookmarkEnd w:id="17"/>
      <w:r w:rsidRPr="0030565C">
        <w:rPr>
          <w:rFonts w:ascii="Times New Roman" w:hAnsi="Times New Roman" w:cs="Times New Roman"/>
          <w:sz w:val="24"/>
          <w:szCs w:val="24"/>
        </w:rPr>
        <w:t>3.11. Размеры и условия осуществления выплат компенсационного характера конкретизируются в трудовых договорах работников МБОУ «СОШ № 6»  .</w:t>
      </w:r>
    </w:p>
    <w:p w:rsidR="0030565C" w:rsidRPr="0030565C" w:rsidRDefault="0030565C" w:rsidP="0030565C">
      <w:pPr>
        <w:spacing w:after="0"/>
        <w:ind w:firstLine="709"/>
        <w:jc w:val="both"/>
        <w:rPr>
          <w:rFonts w:ascii="Times New Roman" w:hAnsi="Times New Roman" w:cs="Times New Roman"/>
          <w:sz w:val="24"/>
          <w:szCs w:val="24"/>
        </w:rPr>
      </w:pPr>
      <w:bookmarkStart w:id="18" w:name="1ci93xb" w:colFirst="0" w:colLast="0"/>
      <w:bookmarkEnd w:id="18"/>
      <w:r w:rsidRPr="0030565C">
        <w:rPr>
          <w:rFonts w:ascii="Times New Roman" w:hAnsi="Times New Roman" w:cs="Times New Roman"/>
          <w:sz w:val="24"/>
          <w:szCs w:val="24"/>
        </w:rPr>
        <w:t>3.12. Выплаты компенсационного характера устанавливаются к окладу (должностному окладу), ставке заработной платы работников МБОУ «СОШ № 6»    пропорционально установленной нагрузке (педагогической работе), если настоящим разделом не установлено иное.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3.13. </w:t>
      </w:r>
      <w:proofErr w:type="gramStart"/>
      <w:r w:rsidRPr="0030565C">
        <w:rPr>
          <w:rFonts w:ascii="Times New Roman" w:hAnsi="Times New Roman" w:cs="Times New Roman"/>
          <w:sz w:val="24"/>
          <w:szCs w:val="24"/>
        </w:rPr>
        <w:t>На основании части 9 статьи 47 Федерального закона № 273-ФЗ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в соответствии с положениями статьи</w:t>
      </w:r>
      <w:proofErr w:type="gramEnd"/>
      <w:r w:rsidRPr="0030565C">
        <w:rPr>
          <w:rFonts w:ascii="Times New Roman" w:hAnsi="Times New Roman" w:cs="Times New Roman"/>
          <w:sz w:val="24"/>
          <w:szCs w:val="24"/>
        </w:rPr>
        <w:t> 31 Закона № 2770-КЗ.</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3.14. Отдельным категориям работников ГОО и ГУ высшим исполнительным органом Краснодарского края могут устанавливаться другие выплаты компенсационного характера.</w:t>
      </w:r>
    </w:p>
    <w:p w:rsidR="0030565C" w:rsidRPr="0030565C" w:rsidRDefault="0030565C" w:rsidP="0030565C">
      <w:pPr>
        <w:shd w:val="clear" w:color="auto" w:fill="FFFFFF"/>
        <w:spacing w:after="0"/>
        <w:ind w:right="62"/>
        <w:jc w:val="center"/>
        <w:rPr>
          <w:rFonts w:ascii="Times New Roman" w:hAnsi="Times New Roman" w:cs="Times New Roman"/>
          <w:b/>
          <w:sz w:val="24"/>
          <w:szCs w:val="24"/>
        </w:rPr>
      </w:pP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4. Порядок и условия установления выплат</w:t>
      </w: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стимулирующего характера</w:t>
      </w:r>
    </w:p>
    <w:p w:rsidR="0030565C" w:rsidRPr="0030565C" w:rsidRDefault="0030565C" w:rsidP="0030565C">
      <w:pPr>
        <w:spacing w:after="0"/>
        <w:ind w:firstLine="709"/>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 Работникам МБОУ «СОШ № 6»     (в том числе руководителю учреждения, его заместителям</w:t>
      </w:r>
      <w:proofErr w:type="gramStart"/>
      <w:r w:rsidRPr="0030565C">
        <w:rPr>
          <w:rFonts w:ascii="Times New Roman" w:hAnsi="Times New Roman" w:cs="Times New Roman"/>
          <w:sz w:val="24"/>
          <w:szCs w:val="24"/>
        </w:rPr>
        <w:t xml:space="preserve"> )</w:t>
      </w:r>
      <w:proofErr w:type="gramEnd"/>
      <w:r w:rsidRPr="0030565C">
        <w:rPr>
          <w:rFonts w:ascii="Times New Roman" w:hAnsi="Times New Roman" w:cs="Times New Roman"/>
          <w:sz w:val="24"/>
          <w:szCs w:val="24"/>
        </w:rPr>
        <w:t xml:space="preserve"> могут устанавливаться следующие виды выплат стимулирующего характера (в процентах к окладу (должностному окладу), ставке или в абсолютном размере):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4.1.1. Выплаты за интенсивность и высокие результаты работы: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выплаты за высокие показатели результативности, высокие академические и творческие достижения;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выплаты за разработку, внедрение и применение в работе передовых методов труда, достижений науки, новых эффективных программ, методик, форм обучения, организации и управления учебным процессом, создание краевых экспериментальных площадок;</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выплаты за выполнение особо важных или срочных работ (на срок их проведения);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выплаты за сложность, напряженность и специфику выполняемой работы.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Рекомендуемый размер указанной надбавки – до 300%.</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Стимулирующая надбавка устанавливается сроком на месяц, квартал, полугодие, год (но не более чем на один календарный год), по истечении которого может быть сохранена или отменена на основании локального акта МБОУ «СОШ № 6»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4.1.2. Выплаты за качество выполняемых работ.</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4.1.3. Выплаты за выслугу лет, которая устанавливается работникам МБОУ «СОШ № 6»     в зависимости от общего количества лет, проработанных в сфере образования</w:t>
      </w:r>
      <w:proofErr w:type="gramStart"/>
      <w:r w:rsidRPr="0030565C">
        <w:rPr>
          <w:rFonts w:ascii="Times New Roman" w:hAnsi="Times New Roman" w:cs="Times New Roman"/>
          <w:sz w:val="24"/>
          <w:szCs w:val="24"/>
        </w:rPr>
        <w:t xml:space="preserve"> ,</w:t>
      </w:r>
      <w:proofErr w:type="gramEnd"/>
      <w:r w:rsidRPr="0030565C">
        <w:rPr>
          <w:rFonts w:ascii="Times New Roman" w:hAnsi="Times New Roman" w:cs="Times New Roman"/>
          <w:sz w:val="24"/>
          <w:szCs w:val="24"/>
        </w:rPr>
        <w:t xml:space="preserve"> с учетом приложений 3 и 4 к настоящему Положению.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Рекомендуемые размеры (в процентах от оклада (должностного оклада), ставки заработной платы):</w:t>
      </w:r>
    </w:p>
    <w:p w:rsidR="0030565C" w:rsidRPr="0030565C" w:rsidRDefault="0030565C" w:rsidP="0030565C">
      <w:pPr>
        <w:spacing w:after="0"/>
        <w:ind w:firstLine="709"/>
        <w:jc w:val="both"/>
        <w:rPr>
          <w:rFonts w:ascii="Times New Roman" w:hAnsi="Times New Roman" w:cs="Times New Roman"/>
          <w:color w:val="C00000"/>
          <w:sz w:val="24"/>
          <w:szCs w:val="24"/>
        </w:rPr>
      </w:pPr>
      <w:r w:rsidRPr="0030565C">
        <w:rPr>
          <w:rFonts w:ascii="Times New Roman" w:hAnsi="Times New Roman" w:cs="Times New Roman"/>
          <w:sz w:val="24"/>
          <w:szCs w:val="24"/>
        </w:rPr>
        <w:t>1) работникам МБОУ «СОШ № 6»     в зависимости от общего количества лет, проработанных в сфере образования, с учетом приложений 3 и 4 к настоящему Положению: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выслуге лет от 1 года до 3 лет – 5%;</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выслуге лет от 3 до 10 лет – 10%;</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выслуге лет от 10 до 20 лет – 15%;</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выслуге лет от 20 лет – 20%.</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4.1.3. Повышающий коэффициент к окладу (должностному окладу), ставке заработной платы за квалификационную категорию: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1) рекомендуемые размеры повышающего коэффициента педагогическим работникам</w:t>
      </w:r>
      <w:proofErr w:type="gramStart"/>
      <w:r w:rsidRPr="0030565C">
        <w:rPr>
          <w:rFonts w:ascii="Times New Roman" w:hAnsi="Times New Roman" w:cs="Times New Roman"/>
          <w:sz w:val="24"/>
          <w:szCs w:val="24"/>
        </w:rPr>
        <w:t xml:space="preserve"> :</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0,10 – при наличии квалификационной категории "педагог-наставник", "педагог-методист";</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0,20 – при наличии высшей квалификационной категории;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0,15 – при наличии первой квалификационной категории;</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 xml:space="preserve">Повышающий коэффициент к окладу (должностному окладу), ставке заработной платы за наличие квалификационной категории "педагог-наставник", "педагог-методист" устанавливается педагогическому работнику без учета фактического объема учебной нагрузки (педагогической работы) дополнительно к повышающему коэффициенту к окладу (должностному окладу), ставке заработной платы, установленной за наличие высшей квалификационной категории, но при условии выполнения педагогическим работником дополнительных обязанностей, связанных с методической работой или наставнической деятельностью. </w:t>
      </w:r>
      <w:proofErr w:type="gramEnd"/>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Контроль за</w:t>
      </w:r>
      <w:proofErr w:type="gramEnd"/>
      <w:r w:rsidRPr="0030565C">
        <w:rPr>
          <w:rFonts w:ascii="Times New Roman" w:hAnsi="Times New Roman" w:cs="Times New Roman"/>
          <w:sz w:val="24"/>
          <w:szCs w:val="24"/>
        </w:rPr>
        <w:t xml:space="preserve"> выполнением педагогическим работником дополнительных обязанностей, связанных с методической работой или наставнической деятельностью, возлагается на руководителя учреждения и (или) его заместителей.</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4.1.4. Повышающий коэффициент к окладу (должностному окладу), ставке заработной платы за ученую степень, почетное звание, спортивное звание, разряд, наличие знака: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1) рекомендуемые размеры повышающего коэффициента работникам МБОУ «СОШ № 6»      за ученую степень, почетное звание: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0,30 – за ученую степень доктора наук (</w:t>
      </w:r>
      <w:proofErr w:type="gramStart"/>
      <w:r w:rsidRPr="0030565C">
        <w:rPr>
          <w:rFonts w:ascii="Times New Roman" w:hAnsi="Times New Roman" w:cs="Times New Roman"/>
          <w:sz w:val="24"/>
          <w:szCs w:val="24"/>
        </w:rPr>
        <w:t>с даты принятия</w:t>
      </w:r>
      <w:proofErr w:type="gramEnd"/>
      <w:r w:rsidRPr="0030565C">
        <w:rPr>
          <w:rFonts w:ascii="Times New Roman" w:hAnsi="Times New Roman" w:cs="Times New Roman"/>
          <w:sz w:val="24"/>
          <w:szCs w:val="24"/>
        </w:rPr>
        <w:t xml:space="preserve"> Высшей аттестационной комиссией при Министерстве науки и высшего образования Российской Федерации (далее – ВАК) решения о выдаче диплома);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0,20 – за ученую степень кандидата наук (</w:t>
      </w:r>
      <w:proofErr w:type="gramStart"/>
      <w:r w:rsidRPr="0030565C">
        <w:rPr>
          <w:rFonts w:ascii="Times New Roman" w:hAnsi="Times New Roman" w:cs="Times New Roman"/>
          <w:sz w:val="24"/>
          <w:szCs w:val="24"/>
        </w:rPr>
        <w:t>с даты принятия</w:t>
      </w:r>
      <w:proofErr w:type="gramEnd"/>
      <w:r w:rsidRPr="0030565C">
        <w:rPr>
          <w:rFonts w:ascii="Times New Roman" w:hAnsi="Times New Roman" w:cs="Times New Roman"/>
          <w:sz w:val="24"/>
          <w:szCs w:val="24"/>
        </w:rPr>
        <w:t xml:space="preserve"> ВАК решения о выдаче диплома);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0,10 – за почетное звание "Заслуженный", "Народный", "Почетный";</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0,35 – при наличии ученой степени доктора наук (</w:t>
      </w:r>
      <w:proofErr w:type="gramStart"/>
      <w:r w:rsidRPr="0030565C">
        <w:rPr>
          <w:rFonts w:ascii="Times New Roman" w:hAnsi="Times New Roman" w:cs="Times New Roman"/>
          <w:sz w:val="24"/>
          <w:szCs w:val="24"/>
        </w:rPr>
        <w:t>с даты принятия</w:t>
      </w:r>
      <w:proofErr w:type="gramEnd"/>
      <w:r w:rsidRPr="0030565C">
        <w:rPr>
          <w:rFonts w:ascii="Times New Roman" w:hAnsi="Times New Roman" w:cs="Times New Roman"/>
          <w:sz w:val="24"/>
          <w:szCs w:val="24"/>
        </w:rPr>
        <w:t xml:space="preserve"> ВАК решения о выдаче диплома);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0,25 – при наличии ученой степени кандидата наук (</w:t>
      </w:r>
      <w:proofErr w:type="gramStart"/>
      <w:r w:rsidRPr="0030565C">
        <w:rPr>
          <w:rFonts w:ascii="Times New Roman" w:hAnsi="Times New Roman" w:cs="Times New Roman"/>
          <w:sz w:val="24"/>
          <w:szCs w:val="24"/>
        </w:rPr>
        <w:t>с даты принятия</w:t>
      </w:r>
      <w:proofErr w:type="gramEnd"/>
      <w:r w:rsidRPr="0030565C">
        <w:rPr>
          <w:rFonts w:ascii="Times New Roman" w:hAnsi="Times New Roman" w:cs="Times New Roman"/>
          <w:sz w:val="24"/>
          <w:szCs w:val="24"/>
        </w:rPr>
        <w:t xml:space="preserve"> ВАК решения о выдаче диплома);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0,20 – при наличии звания "Мастер спорта России", "Мастер спорта СССР" (если не установлен повышающий коэффициент за наличие высшей квалификационной категории);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0,15 – при наличии спортивного разряда "Кандидат в мастера спорта" (если не установлен повышающий коэффициент за наличие первой квалификационной категории).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Повышающий коэффициент, предусмотренный настоящим подпунктом, рекомендуется устанавливать по одному из имеющихся оснований по выбору работника МБОУ «СОШ № 6»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4.1.5. Персональный повышающий коэффициент к окладу (должностному окладу), ставке.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МБОУ «СОШ № 6».</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определении размера персонального повышающего коэффициента к окладу (должностному окладу), ставке заработной платы следует учитывать уровень профессиональной подготовленности работника МБОУ «СОШ № 6», степень самостоятельности и ответственности при выполнении поставленных задач и другие факторы, включая поддержку молодых специалистов в возрасте до 35 лет включительно и наставничество. Размер и условия повышающего коэффициента в отношении молодых специалистов в возрасте до 35 лет и работников МБОУ «СОШ № 6»   за наставничество определяются коллективными договорами, соглашениями, локальными нормативными актами МБОУ «СОШ № 6» , если иное не установлено нормативными правовыми актами Российской Федерации и Краснодарского края.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Рекомендуемый размер повышающего коэффициента – до 2,0.</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4.1.6. </w:t>
      </w:r>
      <w:proofErr w:type="gramStart"/>
      <w:r w:rsidRPr="0030565C">
        <w:rPr>
          <w:rFonts w:ascii="Times New Roman" w:hAnsi="Times New Roman" w:cs="Times New Roman"/>
          <w:sz w:val="24"/>
          <w:szCs w:val="24"/>
        </w:rPr>
        <w:t>Выплата отдельным категориям работников профессиональных образовательных организаций, реализующих программы среднего профессионального образования и профессионального обучения, отдельным категориям работников государственных образовательных организаций, реализующих программы начального общего, основного общего и среднего общего образования (за исключением образовательных организаций, осуществляющим образовательную деятельность исключительно по адаптированным основным общеобразовательным программам), за организацию работы по профилактике наркомании среди обучающихся (далее – отдельные категории работников  МБОУ «СОШ № 6» ежемесячная</w:t>
      </w:r>
      <w:proofErr w:type="gramEnd"/>
      <w:r w:rsidRPr="0030565C">
        <w:rPr>
          <w:rFonts w:ascii="Times New Roman" w:hAnsi="Times New Roman" w:cs="Times New Roman"/>
          <w:sz w:val="24"/>
          <w:szCs w:val="24"/>
        </w:rPr>
        <w:t xml:space="preserve"> выплата за организацию работы по профилактике наркомании среди </w:t>
      </w:r>
      <w:proofErr w:type="gramStart"/>
      <w:r w:rsidRPr="0030565C">
        <w:rPr>
          <w:rFonts w:ascii="Times New Roman" w:hAnsi="Times New Roman" w:cs="Times New Roman"/>
          <w:sz w:val="24"/>
          <w:szCs w:val="24"/>
        </w:rPr>
        <w:t>обучающихся</w:t>
      </w:r>
      <w:proofErr w:type="gramEnd"/>
      <w:r w:rsidRPr="0030565C">
        <w:rPr>
          <w:rFonts w:ascii="Times New Roman" w:hAnsi="Times New Roman" w:cs="Times New Roman"/>
          <w:sz w:val="24"/>
          <w:szCs w:val="24"/>
        </w:rPr>
        <w:t xml:space="preserve"> соответственно).</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Предельные размеры ежемесячной выплаты за организацию работы по профилактике наркомании среди обучающихся отдельным категориям работников МБОУ «СОШ № 6»  составляют:</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2000 рублей – заместителю руководителя по воспитательной (учебно-воспитательной) работе, руководителю физического воспитания, педагогу-психологу, учителю по физической культуре;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1000 рублей – психологу и социальному педагогу.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Отдельным категориям работников МБОУ «СОШ № 6» , выполняющим объемы работы менее установленной нормы рабочего времени (нормы часов педагогической работы) на одну ставку, выплата устанавливается пропорционально выполняемому объему работы.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При выполнении объема работы отдельными категориями работников МБОУ «СОШ № 6»  более установленной нормы рабочего времени (нормы часов педагогической работы) на одну ставку, ежемесячная выплата за организацию работы по профилактике наркомании </w:t>
      </w:r>
      <w:proofErr w:type="gramStart"/>
      <w:r w:rsidRPr="0030565C">
        <w:rPr>
          <w:rFonts w:ascii="Times New Roman" w:hAnsi="Times New Roman" w:cs="Times New Roman"/>
          <w:sz w:val="24"/>
          <w:szCs w:val="24"/>
        </w:rPr>
        <w:t>среди</w:t>
      </w:r>
      <w:proofErr w:type="gramEnd"/>
      <w:r w:rsidRPr="0030565C">
        <w:rPr>
          <w:rFonts w:ascii="Times New Roman" w:hAnsi="Times New Roman" w:cs="Times New Roman"/>
          <w:sz w:val="24"/>
          <w:szCs w:val="24"/>
        </w:rPr>
        <w:t xml:space="preserve"> обучающихся устанавливается как за одну ставку.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4.1.7. Премиальные выплаты: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по итогам работы (за месяц, квартал, год);</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выполнение особо важных и срочных работ;</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к отраслевому профессиональному празднику.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премировании учитывается: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проведение качественной подготовки и проведения мероприятий, связанных с уставной деятельностью МБОУ «СОШ № 6»;</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выполнение порученной работы, с вязанной с обеспечением рабочего процесса или уставной деятельности МБОУ «СОШ № 6»;</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качественная подготовка и своевременная сдача отчетности;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участие в течение месяца в выполнении важных работ, мероприятий;</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высокие спортивные результаты на краевых, всероссийских и международных соревнованиях.</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4.1.7.1. Премия по итогам работы (за месяц, квартал, год) выплачивается в пределах имеющихся средств.</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Может осуществляться единовременное премирование по итогам работы в размере до 5 окладов </w:t>
      </w:r>
      <w:proofErr w:type="gramStart"/>
      <w:r w:rsidRPr="0030565C">
        <w:rPr>
          <w:rFonts w:ascii="Times New Roman" w:hAnsi="Times New Roman" w:cs="Times New Roman"/>
          <w:sz w:val="24"/>
          <w:szCs w:val="24"/>
        </w:rPr>
        <w:t>при</w:t>
      </w:r>
      <w:proofErr w:type="gramEnd"/>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поощрении</w:t>
      </w:r>
      <w:proofErr w:type="gramEnd"/>
      <w:r w:rsidRPr="0030565C">
        <w:rPr>
          <w:rFonts w:ascii="Times New Roman" w:hAnsi="Times New Roman" w:cs="Times New Roman"/>
          <w:sz w:val="24"/>
          <w:szCs w:val="24"/>
        </w:rPr>
        <w:t xml:space="preserve"> Президентом Российской Федерации, Правительством Российской Федерации, Законодательным Собранием Краснодарского края, Губернатором Краснодарского края;</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присвоении</w:t>
      </w:r>
      <w:proofErr w:type="gramEnd"/>
      <w:r w:rsidRPr="0030565C">
        <w:rPr>
          <w:rFonts w:ascii="Times New Roman" w:hAnsi="Times New Roman" w:cs="Times New Roman"/>
          <w:sz w:val="24"/>
          <w:szCs w:val="24"/>
        </w:rPr>
        <w:t xml:space="preserve"> почетных званий Российской Федерации и Краснодарского края, награждении знаками отличия Российской Федерации;</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награждении</w:t>
      </w:r>
      <w:proofErr w:type="gramEnd"/>
      <w:r w:rsidRPr="0030565C">
        <w:rPr>
          <w:rFonts w:ascii="Times New Roman" w:hAnsi="Times New Roman" w:cs="Times New Roman"/>
          <w:sz w:val="24"/>
          <w:szCs w:val="24"/>
        </w:rPr>
        <w:t xml:space="preserve"> орденами и медалями Российской Федерации и Краснодарского края;</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награждении ведомственными наградами федеральных органов исполнительной власти, Законодательного Собрания Краснодарского края, Губернатора Краснодарского края, органов исполнительной власти Краснодарского края.</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Конкретный размер премии может определяться как в процентах к окладу (должностному окладу), ставке заработной платы работника МБОУ «СОШ № 6» , так и в абсолютном размере.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Максимальным размером премия по итогам работы не ограничена.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учреждения работника, состоящего с МБОУ «СОШ № 6»  в трудовых отношениях, на дату издания приказа о премировании.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4.1.7.2. Премия за выполнение особо важных и срочных работ выплачивается работникам по итогам выполнения особо важных и срочных работ.</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Размер премии, предусмотренный настоящим подпунктом, может устанавливаться как в абсолютном значении, так и в процентном отношении к окладу (должностному окладу). Максимальным размером премия не ограничена.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4.1.7.3. Премия к отраслевому профессиональному празднику может быть выплачена работникам МБОУ «СОШ № 6»  вне зависимости от занимаемой должности: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работникам общеобразовательных организаций  – ко Дню учителя (5 октября);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Премия, предусмотренная настоящим подпунктом, выплачивается единовременно при условии непрерывной работы в текущем году не менее шести месяцев.</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Конкретный размер премии может определяться как в процентах к окладу (должностному окладу), ставке заработной платы работника, так и в абсолютном размере.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4.2. Премии, предусмотренные подпунктом 4.1.7, учитываются в составе средней заработной платы для исчисления отпусков, пособий по временной нетрудоспособности и другого.</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Премиальные выплаты осуществляются по решению руководителя  МБОУ «СОШ № 6»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заместителей руководителя,  и иных работников, подчиненных руководителю непосредственно;</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4.3. Выплаты стимулирующего характера, за исключением выплат, предусмотренных подпунктами 4.1.1, 4.1.2, 4.1.5, 4.1.7 пункта 4.1 настоящего раздела, устанавливаются пропорционально ставке, объему учебной нагрузки (педагогической работы).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4.4. Применение повышающих коэффициентов, предусмотренных подпунктами 4.1.4 – 4.1.5 пункта 4.1 раздела 4 "Порядок и условия установления выплат стимулирующего характера" настоящего Положения, не образуют новый оклад (должностной оклад), ставку заработной платы и не учитываются при исчислении иных стимулирующих и компенсационных выплат, устанавливаемых в процентном отношении к окладу.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Указанные 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4.5. Выплаты стимулирующего характера, предусмотренные подпунктами 4.1.3 – 4.1.5 пункта 4.1 раздела 4 "Порядок и условия установления выплат стимулирующего характера" настоящего Положения осуществляются в первоочередном порядке.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4.6. Выплаты стимулирующего характера устанавливаются работнику  МБОУ «СОШ № 6» с учетом разработанных в МБОУ «СОШ № 6»  критериев и (или) целевых показателей,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МБОУ «СОШ № 6»  по согласованию с представительным органом работников МБОУ «СОШ № 6»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4.7. Решение о введении соответствующих выплат стимулирующего характера и их конкретных размерах принимается МБОУ «СОШ № 6»  в пределах фонда оплаты труда МБОУ «СОШ № 6»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4.8. 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4.9. Установление выплат стимулирующего характера осуществляется по решению руководителя МБОУ «СОШ № 6»  в пределах бюджетных ассигнований, предусмотренных на оплату труда работников МБОУ «СОШ № 6» , а также средств от предпринимательской и иной приносящей доход деятельности, направленных на оплату труда: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руководителей структурных подразделений, главных специалистов и иных работников МБОУ «СОШ № 6» , подчиненных заместителям руководителя – по представлению заместителей руководителя МБОУ «СОШ № 6»</w:t>
      </w:r>
      <w:proofErr w:type="gramStart"/>
      <w:r w:rsidRPr="0030565C">
        <w:rPr>
          <w:rFonts w:ascii="Times New Roman" w:hAnsi="Times New Roman" w:cs="Times New Roman"/>
          <w:sz w:val="24"/>
          <w:szCs w:val="24"/>
        </w:rPr>
        <w:t xml:space="preserve"> ;</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4.10. Отдельным категориям работников  МБОУ «СОШ № 6» высшим исполнительным органом Краснодарского края могут устанавливаться другие выплаты стимулирующего характера.</w:t>
      </w:r>
    </w:p>
    <w:p w:rsidR="0030565C" w:rsidRPr="0030565C" w:rsidRDefault="0030565C" w:rsidP="0030565C">
      <w:pPr>
        <w:spacing w:after="0"/>
        <w:ind w:firstLine="709"/>
        <w:jc w:val="both"/>
        <w:rPr>
          <w:rFonts w:ascii="Times New Roman" w:hAnsi="Times New Roman" w:cs="Times New Roman"/>
          <w:sz w:val="24"/>
          <w:szCs w:val="24"/>
        </w:rPr>
      </w:pP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5. Порядок и условия оплаты труда руководителя</w:t>
      </w:r>
      <w:r w:rsidRPr="0030565C">
        <w:rPr>
          <w:rFonts w:ascii="Times New Roman" w:hAnsi="Times New Roman" w:cs="Times New Roman"/>
          <w:b/>
          <w:sz w:val="24"/>
          <w:szCs w:val="24"/>
        </w:rPr>
        <w:br/>
        <w:t>учреждения, его заместителей.</w:t>
      </w:r>
    </w:p>
    <w:p w:rsidR="0030565C" w:rsidRPr="0030565C" w:rsidRDefault="0030565C" w:rsidP="0030565C">
      <w:pPr>
        <w:spacing w:after="0"/>
        <w:ind w:firstLine="709"/>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5.1. Заработная плата руководителя учреждения, его заместителей  учреждения состоит из должностного оклада, выплат компенсационного и стимулирующего характера.</w:t>
      </w:r>
    </w:p>
    <w:p w:rsidR="0030565C" w:rsidRPr="0030565C" w:rsidRDefault="0030565C" w:rsidP="0030565C">
      <w:pPr>
        <w:tabs>
          <w:tab w:val="left" w:pos="5529"/>
        </w:tabs>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5.2. Установление должностных окладов руководителя, заместителей руководителя.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5.2.1. Размер должностного оклада руководителя учреждения устанавливается трудовым договором, но не ниже минимальных размеров должностных окладов, установленных настоящим Положением.</w:t>
      </w:r>
    </w:p>
    <w:p w:rsidR="0030565C" w:rsidRPr="0030565C" w:rsidRDefault="0030565C" w:rsidP="0030565C">
      <w:pPr>
        <w:spacing w:after="0"/>
        <w:ind w:firstLine="709"/>
        <w:jc w:val="both"/>
        <w:rPr>
          <w:rFonts w:ascii="Times New Roman" w:hAnsi="Times New Roman" w:cs="Times New Roman"/>
          <w:color w:val="C00000"/>
          <w:sz w:val="24"/>
          <w:szCs w:val="24"/>
        </w:rPr>
      </w:pPr>
      <w:r w:rsidRPr="0030565C">
        <w:rPr>
          <w:rFonts w:ascii="Times New Roman" w:hAnsi="Times New Roman" w:cs="Times New Roman"/>
          <w:sz w:val="24"/>
          <w:szCs w:val="24"/>
        </w:rPr>
        <w:t>5.2.2. Размер должностного оклада руководителя  устанавливается УО в зависимости от группы по оплате труда руководителей, в том числе с учетом сложности труда, масштаба управления, особенностей деятельности, значимости  МБОУ «СОШ № 6». Минимальные размеры должностных окладов руководителей учреждений приведены в приложении 6 к настоящему Положению.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5.2.3. Порядок отнесения МБОУ «СОШ № 6» по группам по оплате труда руководителя учреждения и распределение МБОУ «СОШ № 6»  по группам по оплате труда руководителя учреждения устанавливаются приказом УО.</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5.2.4. Размеры должностных окладов заместителей руководителя учреждения  </w:t>
      </w:r>
      <w:proofErr w:type="spellStart"/>
      <w:proofErr w:type="gramStart"/>
      <w:r w:rsidRPr="0030565C">
        <w:rPr>
          <w:rFonts w:ascii="Times New Roman" w:hAnsi="Times New Roman" w:cs="Times New Roman"/>
          <w:sz w:val="24"/>
          <w:szCs w:val="24"/>
        </w:rPr>
        <w:t>учреждения</w:t>
      </w:r>
      <w:proofErr w:type="spellEnd"/>
      <w:proofErr w:type="gramEnd"/>
      <w:r w:rsidRPr="0030565C">
        <w:rPr>
          <w:rFonts w:ascii="Times New Roman" w:hAnsi="Times New Roman" w:cs="Times New Roman"/>
          <w:sz w:val="24"/>
          <w:szCs w:val="24"/>
        </w:rPr>
        <w:t xml:space="preserve"> устанавливаются на 25 процентов ниже должностного оклада руководителя учреждения.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5.2.5. 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30565C" w:rsidRPr="0030565C" w:rsidRDefault="0030565C" w:rsidP="0030565C">
      <w:pPr>
        <w:spacing w:after="0"/>
        <w:ind w:firstLine="709"/>
        <w:jc w:val="both"/>
        <w:rPr>
          <w:rFonts w:ascii="Times New Roman" w:hAnsi="Times New Roman" w:cs="Times New Roman"/>
          <w:sz w:val="24"/>
          <w:szCs w:val="24"/>
        </w:rPr>
      </w:pPr>
      <w:bookmarkStart w:id="19" w:name="3whwml4" w:colFirst="0" w:colLast="0"/>
      <w:bookmarkEnd w:id="19"/>
      <w:r w:rsidRPr="0030565C">
        <w:rPr>
          <w:rFonts w:ascii="Times New Roman" w:hAnsi="Times New Roman" w:cs="Times New Roman"/>
          <w:sz w:val="24"/>
          <w:szCs w:val="24"/>
        </w:rPr>
        <w:t>5.3. С учетом условий труда руководителям МБОУ «СОШ № 6» могут устанавливаться выплаты компенсационного и стимулирующего характера, предусмотренные разделами 2 и 3 настоящего Положения соответственно, в порядке, определенном УО.</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5.4. </w:t>
      </w:r>
      <w:proofErr w:type="gramStart"/>
      <w:r w:rsidRPr="0030565C">
        <w:rPr>
          <w:rFonts w:ascii="Times New Roman" w:hAnsi="Times New Roman" w:cs="Times New Roman"/>
          <w:sz w:val="24"/>
          <w:szCs w:val="24"/>
        </w:rPr>
        <w:t xml:space="preserve">В соответствии со статьей 145 ТК РФ предельный уровень соотношения средней заработной платы руководителя учреждения, его заместителей (с учетом всех видов выплат из </w:t>
      </w:r>
      <w:r w:rsidRPr="0030565C">
        <w:rPr>
          <w:rFonts w:ascii="Times New Roman" w:hAnsi="Times New Roman" w:cs="Times New Roman"/>
          <w:sz w:val="24"/>
          <w:szCs w:val="24"/>
        </w:rPr>
        <w:lastRenderedPageBreak/>
        <w:t>всех источников финансирования) и средней заработной платы работников МБОУ «СОШ № 6»  (без руководителя учреждения, его заместителей,  с учетом всех видов выплат из всех источников финансирования) устанавливается в кратности от 1 до 8 и рассчитывается на календарный год</w:t>
      </w:r>
      <w:proofErr w:type="gramEnd"/>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Соотношение среднемесячной заработной платы руководителя, заместителей руководителя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списочного состава этого учреждения (без руководителя учреждения, его заместителей).</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Предельный уровень соотношения средней заработной платы руководителя учреждения, его заместителей  и средней заработной платы работников учреждения может быть увеличен по решению УО, в отношении руководителя учреждения, его заместителей,  включенных в соответствующий перечень, утверждаемый Министерством.</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По решению УО руководителю МБОУ «СОШ № 6», его заместителям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5,0 – для заместителей руководителя.</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5.5. По решению УО руководителям учреждений могут быть установлены выплаты стимулирующего характера, размеры которых зависят от достижения ими целевых показателей эффективности работы МБОУ «СОШ № 6», выполнения государственных заданий (выполнения работ).</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УО.</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5.6. 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МБОУ «СОШ № 6».</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Оплата труда руководителей учреждений и заместителей руководителей за осуществление педагогической  работы устанавливается раздельно по каждой должности (виду работы) и осуществляется на условиях, предусмотренных для педагогических работников.</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Предельный объем педагогической  работы, который может выполняться руководителем учреждения, определяется УО,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 1601.</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5.7. Руководителям учреждений по решению УО могут устанавливаться премиальные выплаты с учетом результатов деятельности МБОУ «СОШ № 6»  в соответствии с порядком, критериями оценки и показателями эффективности работы МБОУ «СОШ № 6», установленными Министерством.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 xml:space="preserve">Размеры премирования руководителя учреждения, порядок и критерии премиальных выплат устанавливаются Министерством в дополнительном соглашении к трудовому договору с руководителем учреждения сроком не более чем на один календарный год (по 31 декабря включительно).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5.8. В случае если в соответствии с положениями статей 60</w:t>
      </w:r>
      <w:r w:rsidRPr="0030565C">
        <w:rPr>
          <w:rFonts w:ascii="Times New Roman" w:hAnsi="Times New Roman" w:cs="Times New Roman"/>
          <w:sz w:val="24"/>
          <w:szCs w:val="24"/>
          <w:vertAlign w:val="superscript"/>
        </w:rPr>
        <w:t>2</w:t>
      </w:r>
      <w:r w:rsidRPr="0030565C">
        <w:rPr>
          <w:rFonts w:ascii="Times New Roman" w:hAnsi="Times New Roman" w:cs="Times New Roman"/>
          <w:sz w:val="24"/>
          <w:szCs w:val="24"/>
        </w:rPr>
        <w:t>, 151 ТК РФ с письменного согласия работника МБОУ «СОШ № 6» приказом Министерства на него возлагается временное исполнение обязанности руководителя данного учреждения, с ним не заключается новый трудовой договор и на указанного работника МБОУ «СОШ № 6» не распространяются положения настоящего раздела.</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В приказе Министерства о возложении временного исполнения обязанности руководителя учреждения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МБОУ «СОШ № 6» с этим же учреждением.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Предельный размер доплаты не может превышать однократного минимального размера должностного оклада руководителя, предусмотренного подпунктом 5.2 настоящего раздела, </w:t>
      </w:r>
      <w:proofErr w:type="gramStart"/>
      <w:r w:rsidRPr="0030565C">
        <w:rPr>
          <w:rFonts w:ascii="Times New Roman" w:hAnsi="Times New Roman" w:cs="Times New Roman"/>
          <w:sz w:val="24"/>
          <w:szCs w:val="24"/>
        </w:rPr>
        <w:t>для</w:t>
      </w:r>
      <w:proofErr w:type="gramEnd"/>
      <w:r w:rsidRPr="0030565C">
        <w:rPr>
          <w:rFonts w:ascii="Times New Roman" w:hAnsi="Times New Roman" w:cs="Times New Roman"/>
          <w:sz w:val="24"/>
          <w:szCs w:val="24"/>
        </w:rPr>
        <w:t xml:space="preserve"> соответствующего МБОУ «СОШ № 6».</w:t>
      </w:r>
    </w:p>
    <w:p w:rsidR="0030565C" w:rsidRPr="0030565C" w:rsidRDefault="0030565C" w:rsidP="0030565C">
      <w:pPr>
        <w:spacing w:after="0"/>
        <w:jc w:val="center"/>
        <w:rPr>
          <w:rFonts w:ascii="Times New Roman" w:hAnsi="Times New Roman" w:cs="Times New Roman"/>
          <w:sz w:val="24"/>
          <w:szCs w:val="24"/>
        </w:rPr>
      </w:pPr>
    </w:p>
    <w:p w:rsidR="0030565C" w:rsidRPr="0030565C" w:rsidRDefault="0030565C" w:rsidP="0030565C">
      <w:pPr>
        <w:pStyle w:val="1"/>
        <w:ind w:firstLine="709"/>
        <w:rPr>
          <w:b w:val="0"/>
          <w:color w:val="000000"/>
          <w:sz w:val="24"/>
          <w:szCs w:val="24"/>
        </w:rPr>
      </w:pPr>
      <w:r w:rsidRPr="0030565C">
        <w:rPr>
          <w:b w:val="0"/>
          <w:color w:val="000000"/>
          <w:sz w:val="24"/>
          <w:szCs w:val="24"/>
        </w:rPr>
        <w:t>6. Другие вопросы оплаты труда</w:t>
      </w:r>
    </w:p>
    <w:p w:rsidR="0030565C" w:rsidRPr="0030565C" w:rsidRDefault="0030565C" w:rsidP="0030565C">
      <w:pPr>
        <w:spacing w:after="0"/>
        <w:ind w:firstLine="709"/>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bookmarkStart w:id="20" w:name="2bn6wsx" w:colFirst="0" w:colLast="0"/>
      <w:bookmarkEnd w:id="20"/>
      <w:r w:rsidRPr="0030565C">
        <w:rPr>
          <w:rFonts w:ascii="Times New Roman" w:hAnsi="Times New Roman" w:cs="Times New Roman"/>
          <w:sz w:val="24"/>
          <w:szCs w:val="24"/>
        </w:rPr>
        <w:t>6.1. Из фонда оплаты труда работникам МБОУ «СОШ № 6» (в том числе руководителю учреждения, его заместителям</w:t>
      </w:r>
      <w:proofErr w:type="gramStart"/>
      <w:r w:rsidRPr="0030565C">
        <w:rPr>
          <w:rFonts w:ascii="Times New Roman" w:hAnsi="Times New Roman" w:cs="Times New Roman"/>
          <w:sz w:val="24"/>
          <w:szCs w:val="24"/>
        </w:rPr>
        <w:t xml:space="preserve"> )</w:t>
      </w:r>
      <w:proofErr w:type="gramEnd"/>
      <w:r w:rsidRPr="0030565C">
        <w:rPr>
          <w:rFonts w:ascii="Times New Roman" w:hAnsi="Times New Roman" w:cs="Times New Roman"/>
          <w:sz w:val="24"/>
          <w:szCs w:val="24"/>
        </w:rPr>
        <w:t xml:space="preserve"> может предоставляться материальная помощь в порядке и на условиях, определенных в отношении: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руководителя учреждения – правовым актом  УО;</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работников  МБОУ «СОШ № 6»  (за исключением руководителя учреждения) – локальным нормативным актом учреждения и (или) коллективным договором.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Решение об оказании материальной помощи и ее конкретных размерах принимает в отношении: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руководителя учреждения – УО;</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работников МБОУ «СОШ № 6»  (за исключением руководителя учреждения) – руководитель учреждения на основании письменного заявления работника учреждения.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6.2. В соответствии со статьей 133 ТК РФ и статьей 5 Закона № 1572-КЗ месячная заработная плата работников МБОУ «СОШ № 6»  месячная заработная плата работников МБОУ «СОШ № 6» ,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rsidRPr="0030565C">
        <w:rPr>
          <w:rFonts w:ascii="Times New Roman" w:hAnsi="Times New Roman" w:cs="Times New Roman"/>
          <w:sz w:val="24"/>
          <w:szCs w:val="24"/>
        </w:rPr>
        <w:t>размера оплаты труда</w:t>
      </w:r>
      <w:proofErr w:type="gramEnd"/>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Из фонда оплаты труда МБОУ «СОШ № 6»  выплачивается компенсационная доплата до минимального </w:t>
      </w:r>
      <w:proofErr w:type="gramStart"/>
      <w:r w:rsidRPr="0030565C">
        <w:rPr>
          <w:rFonts w:ascii="Times New Roman" w:hAnsi="Times New Roman" w:cs="Times New Roman"/>
          <w:sz w:val="24"/>
          <w:szCs w:val="24"/>
        </w:rPr>
        <w:t>размера оплаты труда</w:t>
      </w:r>
      <w:proofErr w:type="gramEnd"/>
      <w:r w:rsidRPr="0030565C">
        <w:rPr>
          <w:rFonts w:ascii="Times New Roman" w:hAnsi="Times New Roman" w:cs="Times New Roman"/>
          <w:sz w:val="24"/>
          <w:szCs w:val="24"/>
        </w:rPr>
        <w:t xml:space="preserve"> в случае, когда размер месячной заработной платы работника МБОУ «СОШ № 6» ,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Если работник МБОУ «СОШ № 6»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 xml:space="preserve">При расчете доплаты до минимального </w:t>
      </w:r>
      <w:proofErr w:type="gramStart"/>
      <w:r w:rsidRPr="0030565C">
        <w:rPr>
          <w:rFonts w:ascii="Times New Roman" w:hAnsi="Times New Roman" w:cs="Times New Roman"/>
          <w:sz w:val="24"/>
          <w:szCs w:val="24"/>
        </w:rPr>
        <w:t>размера оплаты труда</w:t>
      </w:r>
      <w:proofErr w:type="gramEnd"/>
      <w:r w:rsidRPr="0030565C">
        <w:rPr>
          <w:rFonts w:ascii="Times New Roman" w:hAnsi="Times New Roman" w:cs="Times New Roman"/>
          <w:sz w:val="24"/>
          <w:szCs w:val="24"/>
        </w:rPr>
        <w:t xml:space="preserve"> в состав заработной платы, не превышающей минимального размера оплаты труда, не включаются выплаты компенсационного характера:</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за выполнение работником МБОУ «СОШ № 6»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работу в выходные и нерабочие праздничные дни, сверхурочную работу;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работу в ночное время;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за работу с вредными или опасными условиями труда, производимую работниками сверх месячной нормы рабочего времени.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Доплата до минимального </w:t>
      </w:r>
      <w:proofErr w:type="gramStart"/>
      <w:r w:rsidRPr="0030565C">
        <w:rPr>
          <w:rFonts w:ascii="Times New Roman" w:hAnsi="Times New Roman" w:cs="Times New Roman"/>
          <w:sz w:val="24"/>
          <w:szCs w:val="24"/>
        </w:rPr>
        <w:t>размера оплаты труда</w:t>
      </w:r>
      <w:proofErr w:type="gramEnd"/>
      <w:r w:rsidRPr="0030565C">
        <w:rPr>
          <w:rFonts w:ascii="Times New Roman" w:hAnsi="Times New Roman" w:cs="Times New Roman"/>
          <w:sz w:val="24"/>
          <w:szCs w:val="24"/>
        </w:rPr>
        <w:t xml:space="preserve"> начисляется работнику МБОУ «СОШ № 6»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6.3. Министерством может быть предоставлено МБОУ «СОШ № 6»  право установления сдельных систем оплаты труда (в том числе для отдельных подразделений учреждения или отдельных категорий работников) в пределах утвержденного объема средств на оплату труда работников МБОУ «СОШ № 6» , в отношении которых она применяется, исходя из производственной необходимости и экономической целесообразности.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Необходимым условием введения сдельной системы оплаты труда является наличие утвержденных МБОУ «СОШ № 6»  (с учетом требований учредителя) норм труда и сдельных расценок.</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6.4. В пределах объема средств на оплату труда работников МБОУ «СОШ № 6»  руководителем учреждения формируется штатное расписание и утверждается приказом руководителя учреждения.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Внесение изменений в штатное расписание производится на основании приказа руководителя учреждения.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Штатное расписание составляется по видам персонала по всем структурным подразделениям МБОУ «СОШ № 6» , </w:t>
      </w:r>
      <w:proofErr w:type="gramStart"/>
      <w:r w:rsidRPr="0030565C">
        <w:rPr>
          <w:rFonts w:ascii="Times New Roman" w:hAnsi="Times New Roman" w:cs="Times New Roman"/>
          <w:sz w:val="24"/>
          <w:szCs w:val="24"/>
        </w:rPr>
        <w:t>сформированных</w:t>
      </w:r>
      <w:proofErr w:type="gramEnd"/>
      <w:r w:rsidRPr="0030565C">
        <w:rPr>
          <w:rFonts w:ascii="Times New Roman" w:hAnsi="Times New Roman" w:cs="Times New Roman"/>
          <w:sz w:val="24"/>
          <w:szCs w:val="24"/>
        </w:rPr>
        <w:t xml:space="preserve"> в соответствии с его Уставом.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 штатном расписании указываются должности работников МБОУ «СОШ № 6» ,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МБОУ «СОШ № 6» , трудоустроенным на штатные должности.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6.5. Численный состав работников МБОУ «СОШ № 6»  должен быть достаточным для гарантированного выполнения его функций, задач и объемов работ, установленных Министерством.</w:t>
      </w:r>
    </w:p>
    <w:p w:rsidR="0030565C" w:rsidRPr="0030565C" w:rsidRDefault="0030565C" w:rsidP="0030565C">
      <w:pPr>
        <w:spacing w:after="0"/>
        <w:ind w:firstLine="709"/>
        <w:rPr>
          <w:rFonts w:ascii="Times New Roman" w:hAnsi="Times New Roman" w:cs="Times New Roman"/>
          <w:sz w:val="24"/>
          <w:szCs w:val="24"/>
        </w:rPr>
      </w:pPr>
      <w:r w:rsidRPr="0030565C">
        <w:rPr>
          <w:rFonts w:ascii="Times New Roman" w:hAnsi="Times New Roman" w:cs="Times New Roman"/>
          <w:sz w:val="24"/>
          <w:szCs w:val="24"/>
        </w:rPr>
        <w:t>6.6.  С целью унификации подходов к определению штатной численности и размеров фондов оплаты труда учреждений УО вправе принять решения об утверждении Методических рекомендаций по определению: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штатной численности работников МБОУ «СОШ № 6»  (типовые штаты);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по установлению типовых тарификационных списков педагогических работников и других работников  МБОУ «СОШ № 6»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lastRenderedPageBreak/>
        <w:t>7.Распределение должностей по категориям персонала (Приложение № 13) осуществляется в следующем порядке: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Основной персонал- это работники, непосредственно оказывающие услуги населению в соответствии с уставом, а также их прямые руководители (руководители структурных подразделений по основной деятельности и их заместители).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Вспомогательный персонал- это работники, создающие условия для оказания учреждением услуг населению, включая обслуживание зданий и оборудования, не связанных с выполнением непосредственно работ по основной деятельности.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К вспомогательному персоналу относятся младший обслуживающий персонал (дворники, уборщик служебных помещений и т.п.) и т.п.</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Административно- управленческий персонал- это работники, занятые управлением в учреждении по оказанию услуг населению в соответствии с уставом, а также выполняющие административные функции, необходимые для обеспечения деятельности учреждения.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К административно- управленческому персоналу относятся: руководитель учреждения, его заместители, работники, относящиеся к общеотраслевым должностям руководителей, специалистов и служащих.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8. Приказом УО утверждается: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перечень руководителей учреждений, их заместителей учреждений которых может быть увеличен предельный уровень соотношения средней заработной платы руководителя учреждения, его заместителей учреждения и средней заработной платы работников учреждения;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предельная доля оплаты труда работников административно-управленческого и вспомогательного персонала в фонде оплаты труда МБОУ «СОШ № 6». </w:t>
      </w: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Default="0030565C" w:rsidP="0030565C">
      <w:pPr>
        <w:spacing w:after="0"/>
        <w:jc w:val="right"/>
        <w:rPr>
          <w:rFonts w:ascii="Times New Roman" w:hAnsi="Times New Roman" w:cs="Times New Roman"/>
          <w:color w:val="000000"/>
          <w:sz w:val="24"/>
          <w:szCs w:val="24"/>
        </w:rPr>
      </w:pPr>
    </w:p>
    <w:p w:rsidR="0030565C" w:rsidRPr="0030565C" w:rsidRDefault="0030565C" w:rsidP="0030565C">
      <w:pPr>
        <w:spacing w:after="0"/>
        <w:jc w:val="right"/>
        <w:rPr>
          <w:rFonts w:ascii="Times New Roman" w:hAnsi="Times New Roman" w:cs="Times New Roman"/>
          <w:color w:val="000000"/>
          <w:sz w:val="24"/>
          <w:szCs w:val="24"/>
        </w:rPr>
      </w:pPr>
      <w:r w:rsidRPr="0030565C">
        <w:rPr>
          <w:rFonts w:ascii="Times New Roman" w:hAnsi="Times New Roman" w:cs="Times New Roman"/>
          <w:color w:val="000000"/>
          <w:sz w:val="24"/>
          <w:szCs w:val="24"/>
        </w:rPr>
        <w:t>Приложение 1</w:t>
      </w:r>
      <w:r w:rsidRPr="0030565C">
        <w:rPr>
          <w:rFonts w:ascii="Times New Roman" w:hAnsi="Times New Roman" w:cs="Times New Roman"/>
          <w:color w:val="000000"/>
          <w:sz w:val="24"/>
          <w:szCs w:val="24"/>
        </w:rPr>
        <w:br/>
      </w:r>
      <w:r w:rsidRPr="0030565C">
        <w:rPr>
          <w:rFonts w:ascii="Times New Roman" w:eastAsia="Batang" w:hAnsi="Times New Roman" w:cs="Times New Roman"/>
          <w:sz w:val="24"/>
          <w:szCs w:val="24"/>
          <w:lang w:eastAsia="ko-KR"/>
        </w:rPr>
        <w:t xml:space="preserve">                                                                                            к положению  </w:t>
      </w:r>
      <w:r w:rsidRPr="0030565C">
        <w:rPr>
          <w:rFonts w:ascii="Times New Roman" w:hAnsi="Times New Roman" w:cs="Times New Roman"/>
          <w:color w:val="000000"/>
          <w:sz w:val="24"/>
          <w:szCs w:val="24"/>
        </w:rPr>
        <w:t xml:space="preserve">об отраслевой системе </w:t>
      </w:r>
    </w:p>
    <w:p w:rsidR="0030565C" w:rsidRPr="0030565C" w:rsidRDefault="0030565C" w:rsidP="0030565C">
      <w:pPr>
        <w:spacing w:after="0"/>
        <w:jc w:val="right"/>
        <w:rPr>
          <w:rFonts w:ascii="Times New Roman" w:hAnsi="Times New Roman" w:cs="Times New Roman"/>
          <w:sz w:val="24"/>
          <w:szCs w:val="24"/>
        </w:rPr>
      </w:pPr>
      <w:r w:rsidRPr="0030565C">
        <w:rPr>
          <w:rFonts w:ascii="Times New Roman" w:hAnsi="Times New Roman" w:cs="Times New Roman"/>
          <w:color w:val="000000"/>
          <w:sz w:val="24"/>
          <w:szCs w:val="24"/>
        </w:rPr>
        <w:t>оплаты труда работников</w:t>
      </w:r>
      <w:r w:rsidRPr="0030565C">
        <w:rPr>
          <w:rFonts w:ascii="Times New Roman" w:hAnsi="Times New Roman" w:cs="Times New Roman"/>
          <w:sz w:val="24"/>
          <w:szCs w:val="24"/>
        </w:rPr>
        <w:t xml:space="preserve"> </w:t>
      </w:r>
    </w:p>
    <w:p w:rsidR="0030565C" w:rsidRPr="0030565C" w:rsidRDefault="0030565C" w:rsidP="0030565C">
      <w:pPr>
        <w:autoSpaceDE w:val="0"/>
        <w:autoSpaceDN w:val="0"/>
        <w:adjustRightInd w:val="0"/>
        <w:spacing w:after="0"/>
        <w:ind w:left="570"/>
        <w:jc w:val="right"/>
        <w:outlineLvl w:val="1"/>
        <w:rPr>
          <w:rFonts w:ascii="Times New Roman" w:eastAsia="Batang" w:hAnsi="Times New Roman" w:cs="Times New Roman"/>
          <w:sz w:val="24"/>
          <w:szCs w:val="24"/>
          <w:lang w:eastAsia="ko-KR"/>
        </w:rPr>
      </w:pP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autoSpaceDE w:val="0"/>
        <w:autoSpaceDN w:val="0"/>
        <w:adjustRightInd w:val="0"/>
        <w:spacing w:after="0"/>
        <w:ind w:left="5580"/>
        <w:jc w:val="right"/>
        <w:outlineLvl w:val="1"/>
        <w:rPr>
          <w:rFonts w:ascii="Times New Roman" w:eastAsia="Batang" w:hAnsi="Times New Roman" w:cs="Times New Roman"/>
          <w:sz w:val="24"/>
          <w:szCs w:val="24"/>
          <w:lang w:eastAsia="ko-KR"/>
        </w:rPr>
      </w:pPr>
    </w:p>
    <w:p w:rsidR="0030565C" w:rsidRPr="0030565C" w:rsidRDefault="0030565C" w:rsidP="0030565C">
      <w:pPr>
        <w:pStyle w:val="1"/>
        <w:rPr>
          <w:b w:val="0"/>
          <w:color w:val="000000"/>
          <w:sz w:val="24"/>
          <w:szCs w:val="24"/>
        </w:rPr>
      </w:pPr>
      <w:r w:rsidRPr="0030565C">
        <w:rPr>
          <w:b w:val="0"/>
          <w:color w:val="000000"/>
          <w:sz w:val="24"/>
          <w:szCs w:val="24"/>
        </w:rPr>
        <w:t>ПОРЯДОК</w:t>
      </w:r>
    </w:p>
    <w:p w:rsidR="0030565C" w:rsidRPr="0030565C" w:rsidRDefault="0030565C" w:rsidP="0030565C">
      <w:pPr>
        <w:pStyle w:val="1"/>
        <w:rPr>
          <w:b w:val="0"/>
          <w:color w:val="000000"/>
          <w:sz w:val="24"/>
          <w:szCs w:val="24"/>
        </w:rPr>
      </w:pPr>
      <w:r w:rsidRPr="0030565C">
        <w:rPr>
          <w:b w:val="0"/>
          <w:color w:val="000000"/>
          <w:sz w:val="24"/>
          <w:szCs w:val="24"/>
        </w:rPr>
        <w:t>исчисления заработной платы педагогическим работникам</w:t>
      </w:r>
    </w:p>
    <w:p w:rsidR="0030565C" w:rsidRPr="0030565C" w:rsidRDefault="0030565C" w:rsidP="0030565C">
      <w:pPr>
        <w:spacing w:after="0"/>
        <w:ind w:firstLine="709"/>
        <w:jc w:val="center"/>
        <w:rPr>
          <w:rFonts w:ascii="Times New Roman" w:hAnsi="Times New Roman" w:cs="Times New Roman"/>
          <w:b/>
          <w:sz w:val="24"/>
          <w:szCs w:val="24"/>
        </w:rPr>
      </w:pPr>
      <w:r w:rsidRPr="0030565C">
        <w:rPr>
          <w:rFonts w:ascii="Times New Roman" w:hAnsi="Times New Roman" w:cs="Times New Roman"/>
          <w:b/>
          <w:sz w:val="24"/>
          <w:szCs w:val="24"/>
        </w:rPr>
        <w:t>МБОУ «СОШ № 6»</w:t>
      </w:r>
    </w:p>
    <w:p w:rsidR="0030565C" w:rsidRPr="0030565C" w:rsidRDefault="0030565C" w:rsidP="0030565C">
      <w:pPr>
        <w:pStyle w:val="1"/>
        <w:ind w:firstLine="709"/>
        <w:jc w:val="both"/>
        <w:rPr>
          <w:b w:val="0"/>
          <w:color w:val="000000"/>
          <w:sz w:val="24"/>
          <w:szCs w:val="24"/>
        </w:rPr>
      </w:pPr>
      <w:bookmarkStart w:id="21" w:name="147n2zr" w:colFirst="0" w:colLast="0"/>
      <w:bookmarkEnd w:id="21"/>
      <w:r w:rsidRPr="0030565C">
        <w:rPr>
          <w:color w:val="000000"/>
          <w:sz w:val="24"/>
          <w:szCs w:val="24"/>
        </w:rPr>
        <w:t>1. Настоящий Порядок определяет механизм исчисления заработной платы педагогическим работникам МБОУ «СОШ № 6» (далее – Порядок, образовательная организация).</w:t>
      </w:r>
    </w:p>
    <w:p w:rsidR="0030565C" w:rsidRPr="0030565C" w:rsidRDefault="0030565C" w:rsidP="0030565C">
      <w:pPr>
        <w:spacing w:after="0"/>
        <w:ind w:firstLine="709"/>
        <w:jc w:val="both"/>
        <w:rPr>
          <w:rFonts w:ascii="Times New Roman" w:hAnsi="Times New Roman" w:cs="Times New Roman"/>
          <w:sz w:val="24"/>
          <w:szCs w:val="24"/>
        </w:rPr>
      </w:pPr>
      <w:bookmarkStart w:id="22" w:name="3o7alnk" w:colFirst="0" w:colLast="0"/>
      <w:bookmarkEnd w:id="22"/>
      <w:r w:rsidRPr="0030565C">
        <w:rPr>
          <w:rFonts w:ascii="Times New Roman" w:hAnsi="Times New Roman" w:cs="Times New Roman"/>
          <w:sz w:val="24"/>
          <w:szCs w:val="24"/>
        </w:rPr>
        <w:t>1.1. Месячная заработная плата педагогических работников определяется путем умножения ставок заработной платы, установленных в соответствии с настоящим Положением, на фактическую нагрузку в неделю и деления полученного произведения на установленную за ставку норму часов педагогической работы в неделю.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 таком же порядке исчисляется месячная заработная плата:</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педагогических работников за работу в другой образовательной организации (одной или нескольких), осуществляемую на условиях совместительства;</w:t>
      </w:r>
      <w:proofErr w:type="gramEnd"/>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учителей, для которых данная образовательная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30565C" w:rsidRPr="0030565C" w:rsidRDefault="0030565C" w:rsidP="0030565C">
      <w:pPr>
        <w:spacing w:after="0"/>
        <w:ind w:firstLine="709"/>
        <w:jc w:val="both"/>
        <w:rPr>
          <w:rFonts w:ascii="Times New Roman" w:hAnsi="Times New Roman" w:cs="Times New Roman"/>
          <w:sz w:val="24"/>
          <w:szCs w:val="24"/>
        </w:rPr>
      </w:pPr>
      <w:bookmarkStart w:id="23" w:name="23ckvvd" w:colFirst="0" w:colLast="0"/>
      <w:bookmarkEnd w:id="23"/>
      <w:r w:rsidRPr="0030565C">
        <w:rPr>
          <w:rFonts w:ascii="Times New Roman" w:hAnsi="Times New Roman" w:cs="Times New Roman"/>
          <w:sz w:val="24"/>
          <w:szCs w:val="24"/>
        </w:rPr>
        <w:t>1.2.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30565C" w:rsidRPr="0030565C" w:rsidRDefault="0030565C" w:rsidP="0030565C">
      <w:pPr>
        <w:spacing w:after="0"/>
        <w:ind w:firstLine="709"/>
        <w:jc w:val="both"/>
        <w:rPr>
          <w:rFonts w:ascii="Times New Roman" w:hAnsi="Times New Roman" w:cs="Times New Roman"/>
          <w:sz w:val="24"/>
          <w:szCs w:val="24"/>
        </w:rPr>
      </w:pPr>
      <w:bookmarkStart w:id="24" w:name="ihv636" w:colFirst="0" w:colLast="0"/>
      <w:bookmarkEnd w:id="24"/>
      <w:r w:rsidRPr="0030565C">
        <w:rPr>
          <w:rFonts w:ascii="Times New Roman" w:hAnsi="Times New Roman" w:cs="Times New Roman"/>
          <w:sz w:val="24"/>
          <w:szCs w:val="24"/>
        </w:rPr>
        <w:t>1.3. Тарификацию педагогических работников для определения их заработной платы за фактический объем учебной нагрузки рекомендуется производить один раз в год (на 1 сентября), но раздельно по полугодиям (за иной период), если учебными планами на каждое полугодие (на иной период) предусматривается разное количество часов в неделю на предмет (дисциплину).</w:t>
      </w:r>
    </w:p>
    <w:p w:rsidR="0030565C" w:rsidRPr="0030565C" w:rsidRDefault="0030565C" w:rsidP="0030565C">
      <w:pPr>
        <w:spacing w:after="0"/>
        <w:ind w:firstLine="709"/>
        <w:jc w:val="both"/>
        <w:rPr>
          <w:rFonts w:ascii="Times New Roman" w:hAnsi="Times New Roman" w:cs="Times New Roman"/>
          <w:sz w:val="24"/>
          <w:szCs w:val="24"/>
        </w:rPr>
      </w:pPr>
      <w:bookmarkStart w:id="25" w:name="32hioqz" w:colFirst="0" w:colLast="0"/>
      <w:bookmarkEnd w:id="25"/>
      <w:r w:rsidRPr="0030565C">
        <w:rPr>
          <w:rFonts w:ascii="Times New Roman" w:hAnsi="Times New Roman" w:cs="Times New Roman"/>
          <w:sz w:val="24"/>
          <w:szCs w:val="24"/>
        </w:rPr>
        <w:t xml:space="preserve">1.4. Исчисление заработной платы педагогических работников за работу по обучению детей, находящихся на длительном лечении в медицинских организациях, а также педагогических работников образовательных организаций, осуществляющих образовательную деятельность в </w:t>
      </w:r>
      <w:proofErr w:type="spellStart"/>
      <w:r w:rsidRPr="0030565C">
        <w:rPr>
          <w:rFonts w:ascii="Times New Roman" w:hAnsi="Times New Roman" w:cs="Times New Roman"/>
          <w:sz w:val="24"/>
          <w:szCs w:val="24"/>
        </w:rPr>
        <w:t>очно-заочной</w:t>
      </w:r>
      <w:proofErr w:type="spellEnd"/>
      <w:r w:rsidRPr="0030565C">
        <w:rPr>
          <w:rFonts w:ascii="Times New Roman" w:hAnsi="Times New Roman" w:cs="Times New Roman"/>
          <w:sz w:val="24"/>
          <w:szCs w:val="24"/>
        </w:rPr>
        <w:t xml:space="preserve"> или заочной форме, в зависимости от объема их учебной нагрузки производится два раза в год – на начало первого и второго учебных полугодий.</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 xml:space="preserve">Тарификация педагогических работников,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педагогических работников, производится следующим образом: в учебную нагрузку учителя включаются при тарификации на начало </w:t>
      </w:r>
      <w:r w:rsidRPr="0030565C">
        <w:rPr>
          <w:rFonts w:ascii="Times New Roman" w:hAnsi="Times New Roman" w:cs="Times New Roman"/>
          <w:sz w:val="24"/>
          <w:szCs w:val="24"/>
        </w:rPr>
        <w:lastRenderedPageBreak/>
        <w:t xml:space="preserve">каждого полугодия не все 100 процентов часов, отведенных учебным планом на групповые и индивидуальные занятия, а 80 процентов от этого объема часов. </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30565C" w:rsidRPr="0030565C" w:rsidRDefault="0030565C" w:rsidP="0030565C">
      <w:pPr>
        <w:spacing w:after="0"/>
        <w:ind w:firstLine="709"/>
        <w:jc w:val="both"/>
        <w:rPr>
          <w:rFonts w:ascii="Times New Roman" w:hAnsi="Times New Roman" w:cs="Times New Roman"/>
          <w:sz w:val="24"/>
          <w:szCs w:val="24"/>
        </w:rPr>
      </w:pPr>
      <w:bookmarkStart w:id="26" w:name="1hmsyys" w:colFirst="0" w:colLast="0"/>
      <w:bookmarkEnd w:id="26"/>
      <w:r w:rsidRPr="0030565C">
        <w:rPr>
          <w:rFonts w:ascii="Times New Roman" w:hAnsi="Times New Roman" w:cs="Times New Roman"/>
          <w:sz w:val="24"/>
          <w:szCs w:val="24"/>
        </w:rPr>
        <w:t xml:space="preserve">1.5. В учебную нагрузку педагогических работников за работу </w:t>
      </w:r>
      <w:proofErr w:type="gramStart"/>
      <w:r w:rsidRPr="0030565C">
        <w:rPr>
          <w:rFonts w:ascii="Times New Roman" w:hAnsi="Times New Roman" w:cs="Times New Roman"/>
          <w:sz w:val="24"/>
          <w:szCs w:val="24"/>
        </w:rPr>
        <w:t>обучающимися</w:t>
      </w:r>
      <w:proofErr w:type="gramEnd"/>
      <w:r w:rsidRPr="0030565C">
        <w:rPr>
          <w:rFonts w:ascii="Times New Roman" w:hAnsi="Times New Roman" w:cs="Times New Roman"/>
          <w:sz w:val="24"/>
          <w:szCs w:val="24"/>
        </w:rPr>
        <w:t xml:space="preserve">, получающими образование в заочной форме,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w:t>
      </w:r>
      <w:proofErr w:type="gramStart"/>
      <w:r w:rsidRPr="0030565C">
        <w:rPr>
          <w:rFonts w:ascii="Times New Roman" w:hAnsi="Times New Roman" w:cs="Times New Roman"/>
          <w:sz w:val="24"/>
          <w:szCs w:val="24"/>
        </w:rPr>
        <w:t>на</w:t>
      </w:r>
      <w:proofErr w:type="gramEnd"/>
      <w:r w:rsidRPr="0030565C">
        <w:rPr>
          <w:rFonts w:ascii="Times New Roman" w:hAnsi="Times New Roman" w:cs="Times New Roman"/>
          <w:sz w:val="24"/>
          <w:szCs w:val="24"/>
        </w:rPr>
        <w:t xml:space="preserve"> 18.</w:t>
      </w:r>
    </w:p>
    <w:p w:rsidR="0030565C" w:rsidRPr="0030565C" w:rsidRDefault="0030565C" w:rsidP="0030565C">
      <w:pPr>
        <w:spacing w:after="0"/>
        <w:ind w:firstLine="709"/>
        <w:jc w:val="both"/>
        <w:rPr>
          <w:rFonts w:ascii="Times New Roman" w:hAnsi="Times New Roman" w:cs="Times New Roman"/>
          <w:sz w:val="24"/>
          <w:szCs w:val="24"/>
        </w:rPr>
      </w:pPr>
      <w:bookmarkStart w:id="27" w:name="41mghml" w:colFirst="0" w:colLast="0"/>
      <w:bookmarkEnd w:id="27"/>
      <w:r w:rsidRPr="0030565C">
        <w:rPr>
          <w:rFonts w:ascii="Times New Roman" w:hAnsi="Times New Roman" w:cs="Times New Roman"/>
          <w:sz w:val="24"/>
          <w:szCs w:val="24"/>
        </w:rPr>
        <w:t xml:space="preserve">1.6. </w:t>
      </w:r>
      <w:proofErr w:type="gramStart"/>
      <w:r w:rsidRPr="0030565C">
        <w:rPr>
          <w:rFonts w:ascii="Times New Roman" w:hAnsi="Times New Roman" w:cs="Times New Roman"/>
          <w:sz w:val="24"/>
          <w:szCs w:val="24"/>
        </w:rPr>
        <w:t>За время работы в период осенних, зимних, весенних и летних каникул обучающихся, а также в периоды отмены (приостановки) учебных занятий (образовательного процесса, оказания услуг по присмотру и уходу за детьми) для обучающихся по санитарно-эпидемиологическим, климатическим и другим основаниям оплата труда работников МБОУ «СОШ № 6», осуществляющих образовательную деятельность в течение учебного года, в том числе на условиях совместительства (совмещения), производится из</w:t>
      </w:r>
      <w:proofErr w:type="gramEnd"/>
      <w:r w:rsidRPr="0030565C">
        <w:rPr>
          <w:rFonts w:ascii="Times New Roman" w:hAnsi="Times New Roman" w:cs="Times New Roman"/>
          <w:sz w:val="24"/>
          <w:szCs w:val="24"/>
        </w:rPr>
        <w:t xml:space="preserve"> расчета заработной платы, установленной при тарификации, предшествующей началу каникул или периоду отмены (приостановке) учебных занятий (образовательного процесса, оказания услуг по присмотру и уходу за детьми) по указанным выше причинам.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30565C" w:rsidRPr="0030565C" w:rsidRDefault="0030565C" w:rsidP="0030565C">
      <w:pPr>
        <w:autoSpaceDE w:val="0"/>
        <w:autoSpaceDN w:val="0"/>
        <w:adjustRightInd w:val="0"/>
        <w:spacing w:after="0"/>
        <w:ind w:left="5580"/>
        <w:jc w:val="both"/>
        <w:outlineLvl w:val="1"/>
        <w:rPr>
          <w:rFonts w:ascii="Times New Roman" w:eastAsia="Batang" w:hAnsi="Times New Roman" w:cs="Times New Roman"/>
          <w:sz w:val="24"/>
          <w:szCs w:val="24"/>
          <w:lang w:eastAsia="ko-KR"/>
        </w:rPr>
      </w:pPr>
      <w:bookmarkStart w:id="28" w:name="2grqrue" w:colFirst="0" w:colLast="0"/>
      <w:bookmarkEnd w:id="28"/>
    </w:p>
    <w:p w:rsidR="0030565C" w:rsidRPr="0030565C" w:rsidRDefault="0030565C" w:rsidP="0030565C">
      <w:pPr>
        <w:autoSpaceDE w:val="0"/>
        <w:autoSpaceDN w:val="0"/>
        <w:adjustRightInd w:val="0"/>
        <w:spacing w:after="0"/>
        <w:ind w:left="5580"/>
        <w:jc w:val="both"/>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jc w:val="both"/>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jc w:val="both"/>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jc w:val="both"/>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spacing w:after="0"/>
        <w:jc w:val="right"/>
        <w:rPr>
          <w:rFonts w:ascii="Times New Roman" w:hAnsi="Times New Roman" w:cs="Times New Roman"/>
          <w:color w:val="000000"/>
          <w:sz w:val="24"/>
          <w:szCs w:val="24"/>
        </w:rPr>
      </w:pPr>
    </w:p>
    <w:p w:rsidR="0030565C" w:rsidRPr="0030565C" w:rsidRDefault="0030565C" w:rsidP="0030565C">
      <w:pPr>
        <w:spacing w:after="0"/>
        <w:jc w:val="right"/>
        <w:rPr>
          <w:rFonts w:ascii="Times New Roman" w:hAnsi="Times New Roman" w:cs="Times New Roman"/>
          <w:color w:val="000000"/>
          <w:sz w:val="24"/>
          <w:szCs w:val="24"/>
        </w:rPr>
      </w:pPr>
      <w:r w:rsidRPr="0030565C">
        <w:rPr>
          <w:rFonts w:ascii="Times New Roman" w:hAnsi="Times New Roman" w:cs="Times New Roman"/>
          <w:color w:val="000000"/>
          <w:sz w:val="24"/>
          <w:szCs w:val="24"/>
        </w:rPr>
        <w:t>Приложение 2</w:t>
      </w:r>
      <w:r w:rsidRPr="0030565C">
        <w:rPr>
          <w:rFonts w:ascii="Times New Roman" w:eastAsia="Batang" w:hAnsi="Times New Roman" w:cs="Times New Roman"/>
          <w:sz w:val="24"/>
          <w:szCs w:val="24"/>
          <w:lang w:eastAsia="ko-KR"/>
        </w:rPr>
        <w:t xml:space="preserve">                                                                                                                                                                                            к положению </w:t>
      </w:r>
      <w:r w:rsidRPr="0030565C">
        <w:rPr>
          <w:rFonts w:ascii="Times New Roman" w:hAnsi="Times New Roman" w:cs="Times New Roman"/>
          <w:color w:val="000000"/>
          <w:sz w:val="24"/>
          <w:szCs w:val="24"/>
        </w:rPr>
        <w:t xml:space="preserve">об отраслевой системе </w:t>
      </w:r>
    </w:p>
    <w:p w:rsidR="0030565C" w:rsidRPr="0030565C" w:rsidRDefault="0030565C" w:rsidP="0030565C">
      <w:pPr>
        <w:spacing w:after="0"/>
        <w:jc w:val="right"/>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оплаты труда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w:t>
      </w:r>
    </w:p>
    <w:p w:rsidR="0030565C" w:rsidRPr="0030565C" w:rsidRDefault="0030565C" w:rsidP="0030565C">
      <w:pPr>
        <w:spacing w:after="0"/>
        <w:jc w:val="right"/>
        <w:rPr>
          <w:rFonts w:ascii="Times New Roman" w:eastAsia="Batang" w:hAnsi="Times New Roman" w:cs="Times New Roman"/>
          <w:sz w:val="24"/>
          <w:szCs w:val="24"/>
          <w:lang w:eastAsia="ko-KR"/>
        </w:rPr>
      </w:pPr>
      <w:r w:rsidRPr="0030565C">
        <w:rPr>
          <w:rFonts w:ascii="Times New Roman" w:eastAsia="Batang" w:hAnsi="Times New Roman" w:cs="Times New Roman"/>
          <w:sz w:val="24"/>
          <w:szCs w:val="24"/>
          <w:lang w:eastAsia="ko-KR"/>
        </w:rPr>
        <w:t>МБОУ «СОШ № 6»</w:t>
      </w:r>
    </w:p>
    <w:p w:rsidR="0030565C" w:rsidRPr="0030565C" w:rsidRDefault="0030565C" w:rsidP="0030565C">
      <w:pPr>
        <w:pStyle w:val="1"/>
        <w:rPr>
          <w:color w:val="000000"/>
          <w:sz w:val="24"/>
          <w:szCs w:val="24"/>
        </w:rPr>
      </w:pPr>
      <w:r w:rsidRPr="0030565C">
        <w:rPr>
          <w:color w:val="000000"/>
          <w:sz w:val="24"/>
          <w:szCs w:val="24"/>
        </w:rPr>
        <w:t>ПОРЯДОК И УСЛОВИЯ</w:t>
      </w:r>
    </w:p>
    <w:p w:rsidR="0030565C" w:rsidRPr="0030565C" w:rsidRDefault="0030565C" w:rsidP="0030565C">
      <w:pPr>
        <w:pStyle w:val="1"/>
        <w:rPr>
          <w:color w:val="000000"/>
          <w:sz w:val="24"/>
          <w:szCs w:val="24"/>
        </w:rPr>
      </w:pPr>
      <w:r w:rsidRPr="0030565C">
        <w:rPr>
          <w:color w:val="000000"/>
          <w:sz w:val="24"/>
          <w:szCs w:val="24"/>
        </w:rPr>
        <w:t>почасовой оплаты труда педагогических работников</w:t>
      </w:r>
    </w:p>
    <w:p w:rsidR="0030565C" w:rsidRPr="0030565C" w:rsidRDefault="0030565C" w:rsidP="0030565C">
      <w:pPr>
        <w:spacing w:after="0"/>
        <w:rPr>
          <w:rFonts w:ascii="Times New Roman" w:hAnsi="Times New Roman" w:cs="Times New Roman"/>
          <w:sz w:val="24"/>
          <w:szCs w:val="24"/>
        </w:rPr>
      </w:pP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1. Почасовая оплата труда педагогических работников МБОУ «СОШ № 6»  применяется при оплате:</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за часы, выполненные в порядке замещения отсутствующих по болезни или другим причинам педагогических работников МБОУ «СОШ № 6», </w:t>
      </w:r>
      <w:proofErr w:type="gramStart"/>
      <w:r w:rsidRPr="0030565C">
        <w:rPr>
          <w:rFonts w:ascii="Times New Roman" w:hAnsi="Times New Roman" w:cs="Times New Roman"/>
          <w:sz w:val="24"/>
          <w:szCs w:val="24"/>
        </w:rPr>
        <w:t>которое</w:t>
      </w:r>
      <w:proofErr w:type="gramEnd"/>
      <w:r w:rsidRPr="0030565C">
        <w:rPr>
          <w:rFonts w:ascii="Times New Roman" w:hAnsi="Times New Roman" w:cs="Times New Roman"/>
          <w:sz w:val="24"/>
          <w:szCs w:val="24"/>
        </w:rPr>
        <w:t xml:space="preserve"> продолжалось не свыше двух месяцев;</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за часы педагогической работы, выполненные педагогическими работниками  МБОУ «СОШ № 6» при работе с обучающимися, получающими образование в заочной форме, находящимися на длительном лечении в медицинских организациях или на дому, сверх объема, установленного им при тарификации;</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оплате за педагогическую работу специалистов предприятий, учреждений и организаций, привлекаемых для педагогической работы в МБОУ «СОШ № 6»</w:t>
      </w:r>
      <w:proofErr w:type="gramStart"/>
      <w:r w:rsidRPr="0030565C">
        <w:rPr>
          <w:rFonts w:ascii="Times New Roman" w:hAnsi="Times New Roman" w:cs="Times New Roman"/>
          <w:sz w:val="24"/>
          <w:szCs w:val="24"/>
        </w:rPr>
        <w:t xml:space="preserve">  ;</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при оплате за часы преподавательской работы в объеме 300 часов в год </w:t>
      </w:r>
      <w:proofErr w:type="gramStart"/>
      <w:r w:rsidRPr="0030565C">
        <w:rPr>
          <w:rFonts w:ascii="Times New Roman" w:hAnsi="Times New Roman" w:cs="Times New Roman"/>
          <w:sz w:val="24"/>
          <w:szCs w:val="24"/>
        </w:rPr>
        <w:t>в</w:t>
      </w:r>
      <w:proofErr w:type="gramEnd"/>
      <w:r w:rsidRPr="0030565C">
        <w:rPr>
          <w:rFonts w:ascii="Times New Roman" w:hAnsi="Times New Roman" w:cs="Times New Roman"/>
          <w:sz w:val="24"/>
          <w:szCs w:val="24"/>
        </w:rPr>
        <w:t> </w:t>
      </w:r>
      <w:proofErr w:type="gramStart"/>
      <w:r w:rsidRPr="0030565C">
        <w:rPr>
          <w:rFonts w:ascii="Times New Roman" w:hAnsi="Times New Roman" w:cs="Times New Roman"/>
          <w:sz w:val="24"/>
          <w:szCs w:val="24"/>
        </w:rPr>
        <w:t>другом</w:t>
      </w:r>
      <w:proofErr w:type="gramEnd"/>
      <w:r w:rsidRPr="0030565C">
        <w:rPr>
          <w:rFonts w:ascii="Times New Roman" w:hAnsi="Times New Roman" w:cs="Times New Roman"/>
          <w:sz w:val="24"/>
          <w:szCs w:val="24"/>
        </w:rPr>
        <w:t xml:space="preserve"> ГОО и ГУ (в одном или нескольких) сверх учебной нагрузки, выполняемой по совместительству на основе тарификации в соответствии с под</w:t>
      </w:r>
      <w:hyperlink w:anchor="3o7alnk">
        <w:r w:rsidRPr="0030565C">
          <w:rPr>
            <w:rFonts w:ascii="Times New Roman" w:hAnsi="Times New Roman" w:cs="Times New Roman"/>
            <w:color w:val="000000"/>
            <w:sz w:val="24"/>
            <w:szCs w:val="24"/>
          </w:rPr>
          <w:t>пунктом 1.1</w:t>
        </w:r>
      </w:hyperlink>
      <w:r w:rsidRPr="0030565C">
        <w:rPr>
          <w:rFonts w:ascii="Times New Roman" w:hAnsi="Times New Roman" w:cs="Times New Roman"/>
          <w:sz w:val="24"/>
          <w:szCs w:val="24"/>
        </w:rPr>
        <w:t xml:space="preserve"> пункта 1 приложения 2 к настоящему Положению.</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замещении отсутствующих по болезни или другим причинам педагогических работников МБОУ «СОШ № 6» , оплата педагогической работы производится по часовой ставке замещающего работника МБОУ «СОШ № 6» .</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Размер оплаты за один час указанной педагогической работы определяется путем деления суммы заработной платы за месяц педагогического работника МБОУ «СОШ № 6»  на среднемесячное количество рабочих часов, установленное по занимаемой должности.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Сумма заработной платы в месяц педагогического работника МБОУ «СОШ № 6»  для определения часовой ставки исчисляется исходя </w:t>
      </w:r>
      <w:proofErr w:type="gramStart"/>
      <w:r w:rsidRPr="0030565C">
        <w:rPr>
          <w:rFonts w:ascii="Times New Roman" w:hAnsi="Times New Roman" w:cs="Times New Roman"/>
          <w:sz w:val="24"/>
          <w:szCs w:val="24"/>
        </w:rPr>
        <w:t>из</w:t>
      </w:r>
      <w:proofErr w:type="gramEnd"/>
      <w:r w:rsidRPr="0030565C">
        <w:rPr>
          <w:rFonts w:ascii="Times New Roman" w:hAnsi="Times New Roman" w:cs="Times New Roman"/>
          <w:sz w:val="24"/>
          <w:szCs w:val="24"/>
        </w:rPr>
        <w:t>:</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должностного оклада, ставки заработной платы;</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выплат компенсационного характера: за специфику работы, за работу в сельской местности;</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выплат стимулирующего характера: за выслугу лет, за наличие квалификационной категории, за наличие ученой степени, за наличие почетного звания</w:t>
      </w:r>
      <w:proofErr w:type="gramStart"/>
      <w:r w:rsidRPr="0030565C">
        <w:rPr>
          <w:rFonts w:ascii="Times New Roman" w:hAnsi="Times New Roman" w:cs="Times New Roman"/>
          <w:sz w:val="24"/>
          <w:szCs w:val="24"/>
        </w:rPr>
        <w:t>,;</w:t>
      </w:r>
      <w:proofErr w:type="gramEnd"/>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 xml:space="preserve">выплаты стимулирующего характера, установленной постановлением главы администрации (губернатора) Краснодарского края от 7 февраля 2012 г. № 113 "О введении и </w:t>
      </w:r>
      <w:r w:rsidRPr="0030565C">
        <w:rPr>
          <w:rFonts w:ascii="Times New Roman" w:hAnsi="Times New Roman" w:cs="Times New Roman"/>
          <w:sz w:val="24"/>
          <w:szCs w:val="24"/>
        </w:rPr>
        <w:lastRenderedPageBreak/>
        <w:t>об условиях осуществления денежных выплат отдельным категориям работников государственных учреждений, подведомственных министерству образования, науки и молодежной политики Краснодарского края и департаменту по делам казачества, военным вопросам и работе с допризывной молодежью Краснодарского края" по занимаемой должности педагогического работника МБОУ «СОШ № 6» .</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Среднемесячное количество рабочих часов определяется:</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для педагогических работников  МБОУ «СОШ № 6» ,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Оплата труда за замещение отсутствующего учителя, если оно осуществлялось </w:t>
      </w:r>
      <w:proofErr w:type="gramStart"/>
      <w:r w:rsidRPr="0030565C">
        <w:rPr>
          <w:rFonts w:ascii="Times New Roman" w:hAnsi="Times New Roman" w:cs="Times New Roman"/>
          <w:sz w:val="24"/>
          <w:szCs w:val="24"/>
        </w:rPr>
        <w:t>свыше двух месяцев, производится</w:t>
      </w:r>
      <w:proofErr w:type="gramEnd"/>
      <w:r w:rsidRPr="0030565C">
        <w:rPr>
          <w:rFonts w:ascii="Times New Roman" w:hAnsi="Times New Roman" w:cs="Times New Roman"/>
          <w:sz w:val="24"/>
          <w:szCs w:val="24"/>
        </w:rPr>
        <w:t xml:space="preserve">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30565C" w:rsidRPr="0030565C" w:rsidRDefault="0030565C" w:rsidP="0030565C">
      <w:pPr>
        <w:spacing w:after="0"/>
        <w:ind w:firstLine="709"/>
        <w:jc w:val="both"/>
        <w:rPr>
          <w:rFonts w:ascii="Times New Roman" w:hAnsi="Times New Roman" w:cs="Times New Roman"/>
          <w:sz w:val="24"/>
          <w:szCs w:val="24"/>
        </w:rPr>
      </w:pPr>
      <w:bookmarkStart w:id="29" w:name="37m2jsg" w:colFirst="0" w:colLast="0"/>
      <w:bookmarkEnd w:id="29"/>
      <w:r w:rsidRPr="0030565C">
        <w:rPr>
          <w:rFonts w:ascii="Times New Roman" w:hAnsi="Times New Roman" w:cs="Times New Roman"/>
          <w:sz w:val="24"/>
          <w:szCs w:val="24"/>
        </w:rPr>
        <w:t>2. При оплате за педагогическую работу отдельных специалистов, специалистов предприятий, учреждений и организаций, привлекаемых для педагогической работы в МБОУ «СОШ № 6» ,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МБОУ «СОШ № 6»  самостоятельно.</w:t>
      </w: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eastAsia="Batang"/>
          <w:lang w:eastAsia="ko-KR"/>
        </w:rPr>
      </w:pPr>
    </w:p>
    <w:p w:rsidR="0030565C" w:rsidRDefault="0030565C" w:rsidP="0030565C">
      <w:pPr>
        <w:autoSpaceDE w:val="0"/>
        <w:autoSpaceDN w:val="0"/>
        <w:adjustRightInd w:val="0"/>
        <w:ind w:left="5580"/>
        <w:outlineLvl w:val="1"/>
        <w:rPr>
          <w:rFonts w:eastAsia="Batang"/>
          <w:lang w:eastAsia="ko-KR"/>
        </w:rPr>
      </w:pPr>
    </w:p>
    <w:p w:rsidR="0030565C" w:rsidRDefault="0030565C" w:rsidP="0030565C">
      <w:pPr>
        <w:autoSpaceDE w:val="0"/>
        <w:autoSpaceDN w:val="0"/>
        <w:adjustRightInd w:val="0"/>
        <w:ind w:left="5580"/>
        <w:outlineLvl w:val="1"/>
        <w:rPr>
          <w:rFonts w:eastAsia="Batang"/>
          <w:lang w:eastAsia="ko-KR"/>
        </w:rPr>
      </w:pPr>
    </w:p>
    <w:p w:rsidR="0030565C" w:rsidRDefault="0030565C" w:rsidP="0030565C">
      <w:pPr>
        <w:autoSpaceDE w:val="0"/>
        <w:autoSpaceDN w:val="0"/>
        <w:adjustRightInd w:val="0"/>
        <w:ind w:left="5580"/>
        <w:outlineLvl w:val="1"/>
        <w:rPr>
          <w:rFonts w:eastAsia="Batang"/>
          <w:lang w:eastAsia="ko-KR"/>
        </w:rPr>
      </w:pPr>
    </w:p>
    <w:p w:rsidR="0030565C" w:rsidRDefault="0030565C" w:rsidP="0030565C">
      <w:pPr>
        <w:autoSpaceDE w:val="0"/>
        <w:autoSpaceDN w:val="0"/>
        <w:adjustRightInd w:val="0"/>
        <w:ind w:left="5580"/>
        <w:outlineLvl w:val="1"/>
        <w:rPr>
          <w:rFonts w:eastAsia="Batang"/>
          <w:lang w:eastAsia="ko-KR"/>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            Приложение 3</w:t>
      </w:r>
    </w:p>
    <w:p w:rsidR="0030565C" w:rsidRPr="0030565C" w:rsidRDefault="0030565C" w:rsidP="0030565C">
      <w:pPr>
        <w:spacing w:after="0"/>
        <w:rPr>
          <w:rFonts w:ascii="Times New Roman" w:hAnsi="Times New Roman" w:cs="Times New Roman"/>
          <w:color w:val="000000"/>
          <w:sz w:val="24"/>
          <w:szCs w:val="24"/>
        </w:rPr>
      </w:pPr>
      <w:r w:rsidRPr="0030565C">
        <w:rPr>
          <w:rFonts w:ascii="Times New Roman" w:eastAsia="Batang" w:hAnsi="Times New Roman" w:cs="Times New Roman"/>
          <w:sz w:val="24"/>
          <w:szCs w:val="24"/>
          <w:lang w:eastAsia="ko-KR"/>
        </w:rPr>
        <w:t xml:space="preserve">                                                                                                             к положению </w:t>
      </w:r>
      <w:r w:rsidRPr="0030565C">
        <w:rPr>
          <w:rFonts w:ascii="Times New Roman" w:hAnsi="Times New Roman" w:cs="Times New Roman"/>
          <w:color w:val="000000"/>
          <w:sz w:val="24"/>
          <w:szCs w:val="24"/>
        </w:rPr>
        <w:t xml:space="preserve">об </w:t>
      </w:r>
      <w:proofErr w:type="gramStart"/>
      <w:r w:rsidRPr="0030565C">
        <w:rPr>
          <w:rFonts w:ascii="Times New Roman" w:hAnsi="Times New Roman" w:cs="Times New Roman"/>
          <w:color w:val="000000"/>
          <w:sz w:val="24"/>
          <w:szCs w:val="24"/>
        </w:rPr>
        <w:t>отраслевой</w:t>
      </w:r>
      <w:proofErr w:type="gramEnd"/>
      <w:r w:rsidRPr="0030565C">
        <w:rPr>
          <w:rFonts w:ascii="Times New Roman" w:hAnsi="Times New Roman" w:cs="Times New Roman"/>
          <w:color w:val="000000"/>
          <w:sz w:val="24"/>
          <w:szCs w:val="24"/>
        </w:rPr>
        <w:t xml:space="preserve"> </w:t>
      </w:r>
    </w:p>
    <w:p w:rsidR="0030565C" w:rsidRPr="0030565C" w:rsidRDefault="0030565C" w:rsidP="0030565C">
      <w:pP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pStyle w:val="1"/>
        <w:rPr>
          <w:color w:val="000000"/>
          <w:sz w:val="24"/>
          <w:szCs w:val="24"/>
        </w:rPr>
      </w:pPr>
      <w:r w:rsidRPr="0030565C">
        <w:rPr>
          <w:color w:val="000000"/>
          <w:sz w:val="24"/>
          <w:szCs w:val="24"/>
        </w:rPr>
        <w:t>ПЕРЕЧЕНЬ</w:t>
      </w:r>
      <w:r w:rsidRPr="0030565C">
        <w:rPr>
          <w:color w:val="000000"/>
          <w:sz w:val="24"/>
          <w:szCs w:val="24"/>
        </w:rPr>
        <w:br/>
        <w:t xml:space="preserve">учреждений, организаций и должностей, время работы </w:t>
      </w:r>
      <w:r w:rsidRPr="0030565C">
        <w:rPr>
          <w:color w:val="000000"/>
          <w:sz w:val="24"/>
          <w:szCs w:val="24"/>
        </w:rPr>
        <w:br/>
        <w:t>в которых засчитывается в стаж работы в сфере образования</w:t>
      </w:r>
    </w:p>
    <w:p w:rsidR="0030565C" w:rsidRPr="0030565C" w:rsidRDefault="0030565C" w:rsidP="0030565C">
      <w:pPr>
        <w:spacing w:after="0"/>
        <w:rPr>
          <w:rFonts w:ascii="Times New Roman" w:hAnsi="Times New Roman" w:cs="Times New Roman"/>
          <w:sz w:val="24"/>
          <w:szCs w:val="24"/>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1"/>
        <w:gridCol w:w="5941"/>
      </w:tblGrid>
      <w:tr w:rsidR="0030565C" w:rsidRPr="0030565C" w:rsidTr="00802912">
        <w:tc>
          <w:tcPr>
            <w:tcW w:w="3681"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Наименование учреждений и организаций</w:t>
            </w:r>
          </w:p>
        </w:tc>
        <w:tc>
          <w:tcPr>
            <w:tcW w:w="5941"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Наименование должностей</w:t>
            </w:r>
          </w:p>
        </w:tc>
      </w:tr>
    </w:tbl>
    <w:p w:rsidR="0030565C" w:rsidRPr="0030565C" w:rsidRDefault="0030565C" w:rsidP="0030565C">
      <w:pPr>
        <w:spacing w:after="0"/>
        <w:rPr>
          <w:rFonts w:ascii="Times New Roman" w:hAnsi="Times New Roman" w:cs="Times New Roman"/>
          <w:sz w:val="24"/>
          <w:szCs w:val="24"/>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1"/>
        <w:gridCol w:w="5941"/>
      </w:tblGrid>
      <w:tr w:rsidR="0030565C" w:rsidRPr="0030565C" w:rsidTr="00802912">
        <w:trPr>
          <w:tblHeader/>
        </w:trPr>
        <w:tc>
          <w:tcPr>
            <w:tcW w:w="3681"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w:t>
            </w:r>
          </w:p>
        </w:tc>
        <w:tc>
          <w:tcPr>
            <w:tcW w:w="5941"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w:t>
            </w:r>
          </w:p>
        </w:tc>
      </w:tr>
      <w:tr w:rsidR="0030565C" w:rsidRPr="0030565C" w:rsidTr="00802912">
        <w:tc>
          <w:tcPr>
            <w:tcW w:w="3681"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Образовательные учреждения </w:t>
            </w:r>
          </w:p>
        </w:tc>
        <w:tc>
          <w:tcPr>
            <w:tcW w:w="5941" w:type="dxa"/>
          </w:tcPr>
          <w:p w:rsidR="0030565C" w:rsidRPr="0030565C" w:rsidRDefault="0030565C" w:rsidP="0030565C">
            <w:pPr>
              <w:spacing w:after="0"/>
              <w:rPr>
                <w:rFonts w:ascii="Times New Roman" w:hAnsi="Times New Roman" w:cs="Times New Roman"/>
                <w:sz w:val="24"/>
                <w:szCs w:val="24"/>
              </w:rPr>
            </w:pPr>
            <w:proofErr w:type="gramStart"/>
            <w:r w:rsidRPr="0030565C">
              <w:rPr>
                <w:rFonts w:ascii="Times New Roman" w:hAnsi="Times New Roman" w:cs="Times New Roman"/>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методисты, методисты,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вожатые (пионервожатые),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w:t>
            </w:r>
            <w:proofErr w:type="gramEnd"/>
            <w:r w:rsidRPr="0030565C">
              <w:rPr>
                <w:rFonts w:ascii="Times New Roman" w:hAnsi="Times New Roman" w:cs="Times New Roman"/>
                <w:sz w:val="24"/>
                <w:szCs w:val="24"/>
              </w:rPr>
              <w:t xml:space="preserve"> </w:t>
            </w:r>
            <w:proofErr w:type="gramStart"/>
            <w:r w:rsidRPr="0030565C">
              <w:rPr>
                <w:rFonts w:ascii="Times New Roman" w:hAnsi="Times New Roman" w:cs="Times New Roman"/>
                <w:sz w:val="24"/>
                <w:szCs w:val="24"/>
              </w:rPr>
              <w:t xml:space="preserve">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w:t>
            </w:r>
            <w:r w:rsidRPr="0030565C">
              <w:rPr>
                <w:rFonts w:ascii="Times New Roman" w:hAnsi="Times New Roman" w:cs="Times New Roman"/>
                <w:sz w:val="24"/>
                <w:szCs w:val="24"/>
              </w:rPr>
              <w:lastRenderedPageBreak/>
              <w:t>методическим обеспечением; (работа, служба)</w:t>
            </w:r>
            <w:proofErr w:type="gramEnd"/>
          </w:p>
        </w:tc>
      </w:tr>
      <w:tr w:rsidR="0030565C" w:rsidRPr="0030565C" w:rsidTr="00802912">
        <w:tc>
          <w:tcPr>
            <w:tcW w:w="3681"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lastRenderedPageBreak/>
              <w:t>Методические (учебно-методические) учреждения всех наименований (независимо от ведомственной подчиненности)</w:t>
            </w:r>
          </w:p>
        </w:tc>
        <w:tc>
          <w:tcPr>
            <w:tcW w:w="5941" w:type="dxa"/>
          </w:tcPr>
          <w:p w:rsidR="0030565C" w:rsidRPr="0030565C" w:rsidRDefault="0030565C" w:rsidP="0030565C">
            <w:pPr>
              <w:spacing w:after="0"/>
              <w:rPr>
                <w:rFonts w:ascii="Times New Roman" w:hAnsi="Times New Roman" w:cs="Times New Roman"/>
                <w:sz w:val="24"/>
                <w:szCs w:val="24"/>
              </w:rPr>
            </w:pPr>
            <w:proofErr w:type="gramStart"/>
            <w:r w:rsidRPr="0030565C">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специалисты, деятельность которых связана с методическим обеспечением; старшие методисты, методисты</w:t>
            </w:r>
            <w:proofErr w:type="gramEnd"/>
          </w:p>
        </w:tc>
      </w:tr>
      <w:tr w:rsidR="0030565C" w:rsidRPr="0030565C" w:rsidTr="00802912">
        <w:tc>
          <w:tcPr>
            <w:tcW w:w="3681"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941" w:type="dxa"/>
          </w:tcPr>
          <w:p w:rsidR="0030565C" w:rsidRPr="0030565C" w:rsidRDefault="0030565C" w:rsidP="0030565C">
            <w:pPr>
              <w:spacing w:after="0"/>
              <w:rPr>
                <w:rFonts w:ascii="Times New Roman" w:hAnsi="Times New Roman" w:cs="Times New Roman"/>
                <w:sz w:val="24"/>
                <w:szCs w:val="24"/>
              </w:rPr>
            </w:pPr>
            <w:proofErr w:type="gramStart"/>
            <w:r w:rsidRPr="0030565C">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tc>
      </w:tr>
    </w:tbl>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  Приложение 4</w:t>
      </w:r>
      <w:r w:rsidRPr="0030565C">
        <w:rPr>
          <w:rFonts w:ascii="Times New Roman" w:eastAsia="Batang" w:hAnsi="Times New Roman" w:cs="Times New Roman"/>
          <w:sz w:val="24"/>
          <w:szCs w:val="24"/>
          <w:lang w:eastAsia="ko-KR"/>
        </w:rPr>
        <w:t xml:space="preserve">                                                                                                                                                                                                                                                                                                                   к положению </w:t>
      </w:r>
      <w:r w:rsidRPr="0030565C">
        <w:rPr>
          <w:rFonts w:ascii="Times New Roman" w:hAnsi="Times New Roman" w:cs="Times New Roman"/>
          <w:color w:val="000000"/>
          <w:sz w:val="24"/>
          <w:szCs w:val="24"/>
        </w:rPr>
        <w:t xml:space="preserve">об отраслевой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spacing w:after="0"/>
        <w:jc w:val="center"/>
        <w:rPr>
          <w:rFonts w:ascii="Times New Roman" w:eastAsia="Batang" w:hAnsi="Times New Roman" w:cs="Times New Roman"/>
          <w:sz w:val="24"/>
          <w:szCs w:val="24"/>
          <w:lang w:eastAsia="ko-KR"/>
        </w:rPr>
      </w:pP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ПОРЯДОК</w:t>
      </w: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зачета педагогическим работникам</w:t>
      </w: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 xml:space="preserve">государственных образовательных организаций </w:t>
      </w:r>
      <w:r w:rsidRPr="0030565C">
        <w:rPr>
          <w:rFonts w:ascii="Times New Roman" w:hAnsi="Times New Roman" w:cs="Times New Roman"/>
          <w:b/>
          <w:sz w:val="24"/>
          <w:szCs w:val="24"/>
        </w:rPr>
        <w:br/>
        <w:t xml:space="preserve">и государственных учреждений образования </w:t>
      </w:r>
      <w:r w:rsidRPr="0030565C">
        <w:rPr>
          <w:rFonts w:ascii="Times New Roman" w:hAnsi="Times New Roman" w:cs="Times New Roman"/>
          <w:b/>
          <w:sz w:val="24"/>
          <w:szCs w:val="24"/>
        </w:rPr>
        <w:br/>
        <w:t xml:space="preserve">Краснодарского края в педагогический стаж </w:t>
      </w:r>
      <w:r w:rsidRPr="0030565C">
        <w:rPr>
          <w:rFonts w:ascii="Times New Roman" w:hAnsi="Times New Roman" w:cs="Times New Roman"/>
          <w:b/>
          <w:sz w:val="24"/>
          <w:szCs w:val="24"/>
        </w:rPr>
        <w:br/>
        <w:t xml:space="preserve">времени работы в отдельных учреждениях (организациях), </w:t>
      </w:r>
      <w:r w:rsidRPr="0030565C">
        <w:rPr>
          <w:rFonts w:ascii="Times New Roman" w:hAnsi="Times New Roman" w:cs="Times New Roman"/>
          <w:b/>
          <w:sz w:val="24"/>
          <w:szCs w:val="24"/>
        </w:rPr>
        <w:br/>
        <w:t xml:space="preserve">а также времени обучения в учреждениях высшего </w:t>
      </w:r>
      <w:r w:rsidRPr="0030565C">
        <w:rPr>
          <w:rFonts w:ascii="Times New Roman" w:hAnsi="Times New Roman" w:cs="Times New Roman"/>
          <w:b/>
          <w:sz w:val="24"/>
          <w:szCs w:val="24"/>
        </w:rPr>
        <w:br/>
        <w:t xml:space="preserve">и среднего профессионального образования </w:t>
      </w:r>
      <w:r w:rsidRPr="0030565C">
        <w:rPr>
          <w:rFonts w:ascii="Times New Roman" w:hAnsi="Times New Roman" w:cs="Times New Roman"/>
          <w:b/>
          <w:sz w:val="24"/>
          <w:szCs w:val="24"/>
        </w:rPr>
        <w:br/>
        <w:t xml:space="preserve">и службы в Вооруженных Силах СССР </w:t>
      </w:r>
      <w:r w:rsidRPr="0030565C">
        <w:rPr>
          <w:rFonts w:ascii="Times New Roman" w:hAnsi="Times New Roman" w:cs="Times New Roman"/>
          <w:b/>
          <w:sz w:val="24"/>
          <w:szCs w:val="24"/>
        </w:rPr>
        <w:br/>
        <w:t>и Российской Федерации</w:t>
      </w:r>
    </w:p>
    <w:p w:rsidR="0030565C" w:rsidRPr="0030565C" w:rsidRDefault="0030565C" w:rsidP="0030565C">
      <w:pPr>
        <w:spacing w:after="0"/>
        <w:jc w:val="both"/>
        <w:rPr>
          <w:rFonts w:ascii="Times New Roman" w:hAnsi="Times New Roman" w:cs="Times New Roman"/>
          <w:b/>
          <w:sz w:val="24"/>
          <w:szCs w:val="24"/>
        </w:rPr>
      </w:pP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 xml:space="preserve">1. </w:t>
      </w:r>
      <w:proofErr w:type="gramStart"/>
      <w:r w:rsidRPr="0030565C">
        <w:rPr>
          <w:rFonts w:ascii="Times New Roman" w:hAnsi="Times New Roman" w:cs="Times New Roman"/>
          <w:sz w:val="24"/>
          <w:szCs w:val="24"/>
        </w:rPr>
        <w:t>Настоящий Порядок устанавливает случаи зачета педагогическим работникам государственных образовательных организаций и государственных учреждений образования Краснодарского края (далее – ГОО и ГУ)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с целью преемственности зачета педагогического стажа в стаж работы в сфере</w:t>
      </w:r>
      <w:proofErr w:type="gramEnd"/>
      <w:r w:rsidRPr="0030565C">
        <w:rPr>
          <w:rFonts w:ascii="Times New Roman" w:hAnsi="Times New Roman" w:cs="Times New Roman"/>
          <w:sz w:val="24"/>
          <w:szCs w:val="24"/>
        </w:rPr>
        <w:t xml:space="preserve"> образования.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2. Педагогическим работникам ГОО и ГУ в педагогический стаж засчитывается без всяких условий и ограничений:</w:t>
      </w:r>
    </w:p>
    <w:p w:rsidR="0030565C" w:rsidRPr="0030565C" w:rsidRDefault="0030565C" w:rsidP="0030565C">
      <w:pPr>
        <w:spacing w:after="0"/>
        <w:ind w:firstLine="709"/>
        <w:jc w:val="both"/>
        <w:rPr>
          <w:rFonts w:ascii="Times New Roman" w:hAnsi="Times New Roman" w:cs="Times New Roman"/>
          <w:sz w:val="24"/>
          <w:szCs w:val="24"/>
        </w:rPr>
      </w:pPr>
      <w:bookmarkStart w:id="30" w:name="46r0co2" w:colFirst="0" w:colLast="0"/>
      <w:bookmarkEnd w:id="30"/>
      <w:r w:rsidRPr="0030565C">
        <w:rPr>
          <w:rFonts w:ascii="Times New Roman" w:hAnsi="Times New Roman" w:cs="Times New Roman"/>
          <w:sz w:val="24"/>
          <w:szCs w:val="24"/>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30565C" w:rsidRPr="0030565C" w:rsidRDefault="0030565C" w:rsidP="0030565C">
      <w:pPr>
        <w:spacing w:after="0"/>
        <w:ind w:firstLine="709"/>
        <w:jc w:val="both"/>
        <w:rPr>
          <w:rFonts w:ascii="Times New Roman" w:hAnsi="Times New Roman" w:cs="Times New Roman"/>
          <w:sz w:val="24"/>
          <w:szCs w:val="24"/>
        </w:rPr>
      </w:pPr>
      <w:bookmarkStart w:id="31" w:name="2lwamvv" w:colFirst="0" w:colLast="0"/>
      <w:bookmarkEnd w:id="31"/>
      <w:proofErr w:type="gramStart"/>
      <w:r w:rsidRPr="0030565C">
        <w:rPr>
          <w:rFonts w:ascii="Times New Roman" w:hAnsi="Times New Roman" w:cs="Times New Roman"/>
          <w:sz w:val="24"/>
          <w:szCs w:val="24"/>
        </w:rPr>
        <w:t>в</w:t>
      </w:r>
      <w:proofErr w:type="gramEnd"/>
      <w:r w:rsidRPr="0030565C">
        <w:rPr>
          <w:rFonts w:ascii="Times New Roman" w:hAnsi="Times New Roman" w:cs="Times New Roman"/>
          <w:sz w:val="24"/>
          <w:szCs w:val="24"/>
        </w:rPr>
        <w:t>ремя работы в должности заведующего фильмотекой и методиста фильмотеки.</w:t>
      </w:r>
    </w:p>
    <w:p w:rsidR="0030565C" w:rsidRPr="0030565C" w:rsidRDefault="0030565C" w:rsidP="0030565C">
      <w:pPr>
        <w:spacing w:after="0"/>
        <w:ind w:firstLine="709"/>
        <w:jc w:val="both"/>
        <w:rPr>
          <w:rFonts w:ascii="Times New Roman" w:hAnsi="Times New Roman" w:cs="Times New Roman"/>
          <w:sz w:val="24"/>
          <w:szCs w:val="24"/>
        </w:rPr>
      </w:pPr>
      <w:bookmarkStart w:id="32" w:name="111kx3o" w:colFirst="0" w:colLast="0"/>
      <w:bookmarkEnd w:id="32"/>
      <w:r w:rsidRPr="0030565C">
        <w:rPr>
          <w:rFonts w:ascii="Times New Roman" w:hAnsi="Times New Roman" w:cs="Times New Roman"/>
          <w:sz w:val="24"/>
          <w:szCs w:val="24"/>
        </w:rPr>
        <w:t>3. Педагогическим работникам ГОО и ГУ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30565C" w:rsidRPr="0030565C" w:rsidRDefault="0030565C" w:rsidP="0030565C">
      <w:pPr>
        <w:spacing w:after="0"/>
        <w:ind w:firstLine="709"/>
        <w:jc w:val="both"/>
        <w:rPr>
          <w:rFonts w:ascii="Times New Roman" w:hAnsi="Times New Roman" w:cs="Times New Roman"/>
          <w:sz w:val="24"/>
          <w:szCs w:val="24"/>
        </w:rPr>
      </w:pPr>
      <w:bookmarkStart w:id="33" w:name="3l18frh" w:colFirst="0" w:colLast="0"/>
      <w:bookmarkEnd w:id="33"/>
      <w:r w:rsidRPr="0030565C">
        <w:rPr>
          <w:rFonts w:ascii="Times New Roman" w:hAnsi="Times New Roman" w:cs="Times New Roman"/>
          <w:sz w:val="24"/>
          <w:szCs w:val="24"/>
        </w:rPr>
        <w:t xml:space="preserve">3.1.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r w:rsidRPr="0030565C">
        <w:rPr>
          <w:rFonts w:ascii="Times New Roman" w:hAnsi="Times New Roman" w:cs="Times New Roman"/>
          <w:color w:val="000000"/>
          <w:sz w:val="24"/>
          <w:szCs w:val="24"/>
        </w:rPr>
        <w:t xml:space="preserve">пункте 2 </w:t>
      </w:r>
      <w:r w:rsidRPr="0030565C">
        <w:rPr>
          <w:rFonts w:ascii="Times New Roman" w:hAnsi="Times New Roman" w:cs="Times New Roman"/>
          <w:sz w:val="24"/>
          <w:szCs w:val="24"/>
        </w:rPr>
        <w:t>настоящего Порядка.</w:t>
      </w:r>
    </w:p>
    <w:p w:rsidR="0030565C" w:rsidRPr="0030565C" w:rsidRDefault="0030565C" w:rsidP="0030565C">
      <w:pPr>
        <w:spacing w:after="0"/>
        <w:ind w:firstLine="709"/>
        <w:jc w:val="both"/>
        <w:rPr>
          <w:rFonts w:ascii="Times New Roman" w:hAnsi="Times New Roman" w:cs="Times New Roman"/>
          <w:sz w:val="24"/>
          <w:szCs w:val="24"/>
        </w:rPr>
      </w:pPr>
      <w:bookmarkStart w:id="34" w:name="206ipza" w:colFirst="0" w:colLast="0"/>
      <w:bookmarkEnd w:id="34"/>
      <w:r w:rsidRPr="0030565C">
        <w:rPr>
          <w:rFonts w:ascii="Times New Roman" w:hAnsi="Times New Roman" w:cs="Times New Roman"/>
          <w:sz w:val="24"/>
          <w:szCs w:val="24"/>
        </w:rPr>
        <w:lastRenderedPageBreak/>
        <w:t xml:space="preserve">3.2. </w:t>
      </w:r>
      <w:proofErr w:type="gramStart"/>
      <w:r w:rsidRPr="0030565C">
        <w:rPr>
          <w:rFonts w:ascii="Times New Roman" w:hAnsi="Times New Roman" w:cs="Times New Roman"/>
          <w:sz w:val="24"/>
          <w:szCs w:val="24"/>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30565C">
        <w:rPr>
          <w:rFonts w:ascii="Times New Roman" w:hAnsi="Times New Roman" w:cs="Times New Roman"/>
          <w:sz w:val="24"/>
          <w:szCs w:val="24"/>
        </w:rPr>
        <w:t>профтехобразования</w:t>
      </w:r>
      <w:proofErr w:type="spellEnd"/>
      <w:r w:rsidRPr="0030565C">
        <w:rPr>
          <w:rFonts w:ascii="Times New Roman" w:hAnsi="Times New Roman" w:cs="Times New Roman"/>
          <w:sz w:val="24"/>
          <w:szCs w:val="24"/>
        </w:rPr>
        <w:t>);</w:t>
      </w:r>
      <w:proofErr w:type="gramEnd"/>
      <w:r w:rsidRPr="0030565C">
        <w:rPr>
          <w:rFonts w:ascii="Times New Roman" w:hAnsi="Times New Roman" w:cs="Times New Roman"/>
          <w:sz w:val="24"/>
          <w:szCs w:val="24"/>
        </w:rPr>
        <w:t xml:space="preserve">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30565C" w:rsidRPr="0030565C" w:rsidRDefault="0030565C" w:rsidP="0030565C">
      <w:pPr>
        <w:spacing w:after="0"/>
        <w:ind w:firstLine="709"/>
        <w:jc w:val="both"/>
        <w:rPr>
          <w:rFonts w:ascii="Times New Roman" w:hAnsi="Times New Roman" w:cs="Times New Roman"/>
          <w:sz w:val="24"/>
          <w:szCs w:val="24"/>
        </w:rPr>
      </w:pPr>
      <w:bookmarkStart w:id="35" w:name="4k668n3" w:colFirst="0" w:colLast="0"/>
      <w:bookmarkEnd w:id="35"/>
      <w:r w:rsidRPr="0030565C">
        <w:rPr>
          <w:rFonts w:ascii="Times New Roman" w:hAnsi="Times New Roman" w:cs="Times New Roman"/>
          <w:sz w:val="24"/>
          <w:szCs w:val="24"/>
        </w:rPr>
        <w:t xml:space="preserve">3.3. Время </w:t>
      </w:r>
      <w:proofErr w:type="gramStart"/>
      <w:r w:rsidRPr="0030565C">
        <w:rPr>
          <w:rFonts w:ascii="Times New Roman" w:hAnsi="Times New Roman" w:cs="Times New Roman"/>
          <w:sz w:val="24"/>
          <w:szCs w:val="24"/>
        </w:rPr>
        <w:t>обучения (по</w:t>
      </w:r>
      <w:proofErr w:type="gramEnd"/>
      <w:r w:rsidRPr="0030565C">
        <w:rPr>
          <w:rFonts w:ascii="Times New Roman" w:hAnsi="Times New Roman" w:cs="Times New Roman"/>
          <w:sz w:val="24"/>
          <w:szCs w:val="24"/>
        </w:rPr>
        <w:t xml:space="preserve"> очной форме) в аспирантуре, учреждениях высшего и среднего профессионального образования, имеющих государственную аккредитацию.</w:t>
      </w:r>
    </w:p>
    <w:p w:rsidR="0030565C" w:rsidRPr="0030565C" w:rsidRDefault="0030565C" w:rsidP="0030565C">
      <w:pPr>
        <w:spacing w:after="0"/>
        <w:ind w:firstLine="709"/>
        <w:jc w:val="both"/>
        <w:rPr>
          <w:rFonts w:ascii="Times New Roman" w:hAnsi="Times New Roman" w:cs="Times New Roman"/>
          <w:sz w:val="24"/>
          <w:szCs w:val="24"/>
        </w:rPr>
      </w:pPr>
      <w:bookmarkStart w:id="36" w:name="2zbgiuw" w:colFirst="0" w:colLast="0"/>
      <w:bookmarkEnd w:id="36"/>
      <w:r w:rsidRPr="0030565C">
        <w:rPr>
          <w:rFonts w:ascii="Times New Roman" w:hAnsi="Times New Roman" w:cs="Times New Roman"/>
          <w:sz w:val="24"/>
          <w:szCs w:val="24"/>
        </w:rPr>
        <w:t xml:space="preserve">4. В стаж педагогической работы отдельных категорий педагогических работников помимо периодов, предусмотренных </w:t>
      </w:r>
      <w:hyperlink w:anchor="1mrcu09">
        <w:r w:rsidRPr="0030565C">
          <w:rPr>
            <w:rFonts w:ascii="Times New Roman" w:hAnsi="Times New Roman" w:cs="Times New Roman"/>
            <w:color w:val="000000"/>
            <w:sz w:val="24"/>
            <w:szCs w:val="24"/>
          </w:rPr>
          <w:t>пунктами 2</w:t>
        </w:r>
      </w:hyperlink>
      <w:r w:rsidRPr="0030565C">
        <w:rPr>
          <w:rFonts w:ascii="Times New Roman" w:hAnsi="Times New Roman" w:cs="Times New Roman"/>
          <w:sz w:val="24"/>
          <w:szCs w:val="24"/>
        </w:rPr>
        <w:t xml:space="preserve"> и </w:t>
      </w:r>
      <w:hyperlink w:anchor="111kx3o">
        <w:r w:rsidRPr="0030565C">
          <w:rPr>
            <w:rFonts w:ascii="Times New Roman" w:hAnsi="Times New Roman" w:cs="Times New Roman"/>
            <w:color w:val="000000"/>
            <w:sz w:val="24"/>
            <w:szCs w:val="24"/>
          </w:rPr>
          <w:t>4</w:t>
        </w:r>
      </w:hyperlink>
      <w:r w:rsidRPr="0030565C">
        <w:rPr>
          <w:rFonts w:ascii="Times New Roman" w:hAnsi="Times New Roman" w:cs="Times New Roman"/>
          <w:sz w:val="24"/>
          <w:szCs w:val="24"/>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преподавателям-организаторам (основ безопасности жизнедеятельности, допризывной подготовки);</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30565C" w:rsidRPr="0030565C" w:rsidRDefault="0030565C" w:rsidP="0030565C">
      <w:pPr>
        <w:spacing w:after="0"/>
        <w:ind w:firstLine="709"/>
        <w:jc w:val="both"/>
        <w:rPr>
          <w:rFonts w:ascii="Times New Roman" w:hAnsi="Times New Roman" w:cs="Times New Roman"/>
          <w:sz w:val="24"/>
          <w:szCs w:val="24"/>
        </w:rPr>
      </w:pPr>
      <w:proofErr w:type="gramStart"/>
      <w:r w:rsidRPr="0030565C">
        <w:rPr>
          <w:rFonts w:ascii="Times New Roman" w:hAnsi="Times New Roman" w:cs="Times New Roman"/>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мастерам производственного обучения;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педагогам дополнительного образования;</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педагогическим работникам экспериментальных образовательных организаций;</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педагогам-психологам;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методистам;</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30565C" w:rsidRPr="0030565C" w:rsidRDefault="0030565C" w:rsidP="0030565C">
      <w:pPr>
        <w:spacing w:after="0"/>
        <w:ind w:firstLine="709"/>
        <w:jc w:val="both"/>
        <w:rPr>
          <w:rFonts w:ascii="Times New Roman" w:hAnsi="Times New Roman" w:cs="Times New Roman"/>
          <w:sz w:val="24"/>
          <w:szCs w:val="24"/>
        </w:rPr>
      </w:pPr>
      <w:bookmarkStart w:id="37" w:name="1egqt2p" w:colFirst="0" w:colLast="0"/>
      <w:bookmarkEnd w:id="37"/>
      <w:r w:rsidRPr="0030565C">
        <w:rPr>
          <w:rFonts w:ascii="Times New Roman" w:hAnsi="Times New Roman" w:cs="Times New Roman"/>
          <w:sz w:val="24"/>
          <w:szCs w:val="24"/>
        </w:rPr>
        <w:t>5.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(групп раннего возраста) дошкольных образовательных организаций, постовой медсестры домов ребенка, а воспитателям ясельных групп (групп раннего возраста) – время работы на медицинских должностях.</w:t>
      </w:r>
    </w:p>
    <w:p w:rsidR="0030565C" w:rsidRPr="0030565C" w:rsidRDefault="0030565C" w:rsidP="0030565C">
      <w:pPr>
        <w:spacing w:after="0"/>
        <w:ind w:firstLine="709"/>
        <w:jc w:val="both"/>
        <w:rPr>
          <w:rFonts w:ascii="Times New Roman" w:hAnsi="Times New Roman" w:cs="Times New Roman"/>
          <w:sz w:val="24"/>
          <w:szCs w:val="24"/>
        </w:rPr>
      </w:pPr>
      <w:bookmarkStart w:id="38" w:name="3ygebqi" w:colFirst="0" w:colLast="0"/>
      <w:bookmarkEnd w:id="38"/>
      <w:r w:rsidRPr="0030565C">
        <w:rPr>
          <w:rFonts w:ascii="Times New Roman" w:hAnsi="Times New Roman" w:cs="Times New Roman"/>
          <w:sz w:val="24"/>
          <w:szCs w:val="24"/>
        </w:rPr>
        <w:lastRenderedPageBreak/>
        <w:t>6. Решение конкретных вопросов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осуществляет руководитель ГОО и ГУ по согласованию с выборным органом первичной профсоюзной организации.</w:t>
      </w:r>
    </w:p>
    <w:p w:rsidR="0030565C" w:rsidRPr="0030565C" w:rsidRDefault="0030565C" w:rsidP="0030565C">
      <w:pPr>
        <w:spacing w:after="0"/>
        <w:ind w:firstLine="709"/>
        <w:jc w:val="both"/>
        <w:rPr>
          <w:rFonts w:ascii="Times New Roman" w:hAnsi="Times New Roman" w:cs="Times New Roman"/>
          <w:sz w:val="24"/>
          <w:szCs w:val="24"/>
        </w:rPr>
      </w:pPr>
      <w:bookmarkStart w:id="39" w:name="2dlolyb" w:colFirst="0" w:colLast="0"/>
      <w:bookmarkEnd w:id="39"/>
      <w:r w:rsidRPr="0030565C">
        <w:rPr>
          <w:rFonts w:ascii="Times New Roman" w:hAnsi="Times New Roman" w:cs="Times New Roman"/>
          <w:sz w:val="24"/>
          <w:szCs w:val="24"/>
        </w:rPr>
        <w:t>7.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образовательных организациях высшего или среднего профессионального образования по специальностям и направлениям подготовки "Образование и педагогические науки".</w:t>
      </w:r>
    </w:p>
    <w:p w:rsidR="0030565C" w:rsidRPr="0030565C" w:rsidRDefault="0030565C" w:rsidP="0030565C">
      <w:pPr>
        <w:spacing w:after="0"/>
        <w:ind w:firstLine="709"/>
        <w:jc w:val="both"/>
        <w:rPr>
          <w:rFonts w:ascii="Times New Roman" w:hAnsi="Times New Roman" w:cs="Times New Roman"/>
          <w:sz w:val="24"/>
          <w:szCs w:val="24"/>
        </w:rPr>
      </w:pPr>
      <w:bookmarkStart w:id="40" w:name="sqyw64" w:colFirst="0" w:colLast="0"/>
      <w:bookmarkEnd w:id="40"/>
      <w:r w:rsidRPr="0030565C">
        <w:rPr>
          <w:rFonts w:ascii="Times New Roman" w:hAnsi="Times New Roman" w:cs="Times New Roman"/>
          <w:sz w:val="24"/>
          <w:szCs w:val="24"/>
        </w:rPr>
        <w:t>8. Работникам учреждений и организаций время педагогической работы в образовательных организациях, выполняемой помимо основной не педагогической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30565C" w:rsidRPr="0030565C" w:rsidRDefault="0030565C" w:rsidP="0030565C">
      <w:pPr>
        <w:spacing w:after="0"/>
        <w:ind w:firstLine="709"/>
        <w:jc w:val="both"/>
        <w:rPr>
          <w:rFonts w:ascii="Times New Roman" w:hAnsi="Times New Roman" w:cs="Times New Roman"/>
          <w:sz w:val="24"/>
          <w:szCs w:val="24"/>
        </w:rPr>
      </w:pPr>
      <w:r w:rsidRPr="0030565C">
        <w:rPr>
          <w:rFonts w:ascii="Times New Roman" w:hAnsi="Times New Roman" w:cs="Times New Roman"/>
          <w:sz w:val="24"/>
          <w:szCs w:val="24"/>
        </w:rPr>
        <w:t>При этом в педагогический стаж засчитываются только те месяцы, в течение которых выполнялась педагогическая работа.</w:t>
      </w:r>
    </w:p>
    <w:p w:rsidR="0030565C" w:rsidRPr="0030565C" w:rsidRDefault="0030565C" w:rsidP="0030565C">
      <w:pPr>
        <w:spacing w:after="0"/>
        <w:ind w:firstLine="709"/>
        <w:jc w:val="right"/>
        <w:rPr>
          <w:rFonts w:ascii="Times New Roman" w:hAnsi="Times New Roman" w:cs="Times New Roman"/>
          <w:color w:val="000000"/>
          <w:sz w:val="24"/>
          <w:szCs w:val="24"/>
        </w:rPr>
        <w:sectPr w:rsidR="0030565C" w:rsidRPr="0030565C" w:rsidSect="0053049B">
          <w:pgSz w:w="11900" w:h="16800"/>
          <w:pgMar w:top="1134" w:right="418" w:bottom="1134" w:left="1701" w:header="567" w:footer="567" w:gutter="0"/>
          <w:pgNumType w:start="1"/>
          <w:cols w:space="720"/>
          <w:titlePg/>
        </w:sect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hAnsi="Times New Roman" w:cs="Times New Roman"/>
          <w:color w:val="000000"/>
          <w:sz w:val="24"/>
          <w:szCs w:val="24"/>
        </w:rPr>
        <w:lastRenderedPageBreak/>
        <w:t xml:space="preserve">           Приложение 5</w:t>
      </w:r>
      <w:r w:rsidRPr="0030565C">
        <w:rPr>
          <w:rFonts w:ascii="Times New Roman" w:eastAsia="Batang" w:hAnsi="Times New Roman" w:cs="Times New Roman"/>
          <w:sz w:val="24"/>
          <w:szCs w:val="24"/>
          <w:lang w:eastAsia="ko-KR"/>
        </w:rPr>
        <w:t xml:space="preserve">                                                                                               к положению </w:t>
      </w:r>
      <w:r w:rsidRPr="0030565C">
        <w:rPr>
          <w:rFonts w:ascii="Times New Roman" w:hAnsi="Times New Roman" w:cs="Times New Roman"/>
          <w:color w:val="000000"/>
          <w:sz w:val="24"/>
          <w:szCs w:val="24"/>
        </w:rPr>
        <w:t xml:space="preserve">об отраслевой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autoSpaceDE w:val="0"/>
        <w:autoSpaceDN w:val="0"/>
        <w:adjustRightInd w:val="0"/>
        <w:spacing w:after="0"/>
        <w:ind w:left="5580"/>
        <w:jc w:val="right"/>
        <w:outlineLvl w:val="1"/>
        <w:rPr>
          <w:rFonts w:ascii="Times New Roman" w:hAnsi="Times New Roman" w:cs="Times New Roman"/>
          <w:color w:val="000000"/>
          <w:sz w:val="24"/>
          <w:szCs w:val="24"/>
        </w:rPr>
      </w:pPr>
    </w:p>
    <w:p w:rsidR="0030565C" w:rsidRPr="0030565C" w:rsidRDefault="0030565C" w:rsidP="0030565C">
      <w:pPr>
        <w:pStyle w:val="1"/>
        <w:rPr>
          <w:color w:val="000000"/>
          <w:sz w:val="24"/>
          <w:szCs w:val="24"/>
        </w:rPr>
      </w:pPr>
      <w:r w:rsidRPr="0030565C">
        <w:rPr>
          <w:color w:val="000000"/>
          <w:sz w:val="24"/>
          <w:szCs w:val="24"/>
        </w:rPr>
        <w:t>ВЫПЛАТЫ</w:t>
      </w:r>
      <w:r w:rsidRPr="0030565C">
        <w:rPr>
          <w:color w:val="000000"/>
          <w:sz w:val="24"/>
          <w:szCs w:val="24"/>
        </w:rPr>
        <w:br/>
        <w:t>за специфику работы работникам</w:t>
      </w:r>
    </w:p>
    <w:p w:rsidR="0030565C" w:rsidRPr="0030565C" w:rsidRDefault="0030565C" w:rsidP="0030565C">
      <w:pPr>
        <w:pStyle w:val="1"/>
        <w:rPr>
          <w:color w:val="000000"/>
          <w:sz w:val="24"/>
          <w:szCs w:val="24"/>
        </w:rPr>
      </w:pPr>
      <w:r w:rsidRPr="0030565C">
        <w:rPr>
          <w:color w:val="000000"/>
          <w:sz w:val="24"/>
          <w:szCs w:val="24"/>
        </w:rPr>
        <w:t xml:space="preserve">государственных образовательных организациях </w:t>
      </w:r>
      <w:r w:rsidRPr="0030565C">
        <w:rPr>
          <w:color w:val="000000"/>
          <w:sz w:val="24"/>
          <w:szCs w:val="24"/>
        </w:rPr>
        <w:br/>
        <w:t xml:space="preserve">и государственных учреждениях образования </w:t>
      </w:r>
    </w:p>
    <w:p w:rsidR="0030565C" w:rsidRPr="0030565C" w:rsidRDefault="0030565C" w:rsidP="0030565C">
      <w:pPr>
        <w:pStyle w:val="1"/>
        <w:rPr>
          <w:color w:val="000000"/>
          <w:sz w:val="24"/>
          <w:szCs w:val="24"/>
        </w:rPr>
      </w:pPr>
      <w:r w:rsidRPr="0030565C">
        <w:rPr>
          <w:color w:val="000000"/>
          <w:sz w:val="24"/>
          <w:szCs w:val="24"/>
        </w:rPr>
        <w:t>Краснодарского края</w:t>
      </w:r>
    </w:p>
    <w:p w:rsidR="0030565C" w:rsidRPr="0030565C" w:rsidRDefault="0030565C" w:rsidP="0030565C">
      <w:pPr>
        <w:pBdr>
          <w:top w:val="nil"/>
          <w:left w:val="nil"/>
          <w:bottom w:val="nil"/>
          <w:right w:val="nil"/>
          <w:between w:val="nil"/>
        </w:pBdr>
        <w:spacing w:after="0"/>
        <w:rPr>
          <w:rFonts w:ascii="Times New Roman" w:hAnsi="Times New Roman" w:cs="Times New Roman"/>
          <w:color w:val="000000"/>
          <w:sz w:val="24"/>
          <w:szCs w:val="24"/>
        </w:rPr>
      </w:pPr>
    </w:p>
    <w:tbl>
      <w:tblPr>
        <w:tblW w:w="95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6662"/>
        <w:gridCol w:w="2114"/>
      </w:tblGrid>
      <w:tr w:rsidR="0030565C" w:rsidRPr="0030565C" w:rsidTr="00802912">
        <w:trPr>
          <w:trHeight w:val="856"/>
        </w:trPr>
        <w:tc>
          <w:tcPr>
            <w:tcW w:w="738" w:type="dxa"/>
            <w:vAlign w:val="center"/>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 </w:t>
            </w:r>
            <w:proofErr w:type="spellStart"/>
            <w:proofErr w:type="gramStart"/>
            <w:r w:rsidRPr="0030565C">
              <w:rPr>
                <w:rFonts w:ascii="Times New Roman" w:hAnsi="Times New Roman" w:cs="Times New Roman"/>
                <w:color w:val="000000"/>
                <w:sz w:val="24"/>
                <w:szCs w:val="24"/>
              </w:rPr>
              <w:t>п</w:t>
            </w:r>
            <w:proofErr w:type="spellEnd"/>
            <w:proofErr w:type="gramEnd"/>
            <w:r w:rsidRPr="0030565C">
              <w:rPr>
                <w:rFonts w:ascii="Times New Roman" w:hAnsi="Times New Roman" w:cs="Times New Roman"/>
                <w:color w:val="000000"/>
                <w:sz w:val="24"/>
                <w:szCs w:val="24"/>
              </w:rPr>
              <w:t>/</w:t>
            </w:r>
            <w:proofErr w:type="spellStart"/>
            <w:r w:rsidRPr="0030565C">
              <w:rPr>
                <w:rFonts w:ascii="Times New Roman" w:hAnsi="Times New Roman" w:cs="Times New Roman"/>
                <w:color w:val="000000"/>
                <w:sz w:val="24"/>
                <w:szCs w:val="24"/>
              </w:rPr>
              <w:t>п</w:t>
            </w:r>
            <w:proofErr w:type="spellEnd"/>
          </w:p>
        </w:tc>
        <w:tc>
          <w:tcPr>
            <w:tcW w:w="6662" w:type="dxa"/>
            <w:vAlign w:val="center"/>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Наименование выплаты за специфику </w:t>
            </w:r>
          </w:p>
        </w:tc>
        <w:tc>
          <w:tcPr>
            <w:tcW w:w="2114" w:type="dxa"/>
            <w:vAlign w:val="center"/>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Размер выплаты, рублей, процент повышения к окладу (должностному окладу), ставке заработной платы</w:t>
            </w:r>
          </w:p>
        </w:tc>
      </w:tr>
    </w:tbl>
    <w:p w:rsidR="0030565C" w:rsidRPr="0030565C" w:rsidRDefault="0030565C" w:rsidP="0030565C">
      <w:pPr>
        <w:spacing w:after="0"/>
        <w:rPr>
          <w:rFonts w:ascii="Times New Roman" w:hAnsi="Times New Roman" w:cs="Times New Roman"/>
          <w:sz w:val="24"/>
          <w:szCs w:val="24"/>
        </w:rPr>
      </w:pPr>
    </w:p>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6653"/>
        <w:gridCol w:w="2122"/>
      </w:tblGrid>
      <w:tr w:rsidR="0030565C" w:rsidRPr="0030565C" w:rsidTr="00802912">
        <w:trPr>
          <w:tblHeader/>
        </w:trPr>
        <w:tc>
          <w:tcPr>
            <w:tcW w:w="738"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1</w:t>
            </w:r>
          </w:p>
        </w:tc>
        <w:tc>
          <w:tcPr>
            <w:tcW w:w="6653"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2</w:t>
            </w:r>
          </w:p>
        </w:tc>
        <w:tc>
          <w:tcPr>
            <w:tcW w:w="2122"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3</w:t>
            </w:r>
          </w:p>
        </w:tc>
      </w:tr>
      <w:tr w:rsidR="0030565C" w:rsidRPr="0030565C" w:rsidTr="00802912">
        <w:trPr>
          <w:trHeight w:val="689"/>
        </w:trPr>
        <w:tc>
          <w:tcPr>
            <w:tcW w:w="738"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1</w:t>
            </w:r>
          </w:p>
        </w:tc>
        <w:tc>
          <w:tcPr>
            <w:tcW w:w="6653" w:type="dxa"/>
          </w:tcPr>
          <w:p w:rsidR="0030565C" w:rsidRPr="0030565C" w:rsidRDefault="0030565C" w:rsidP="0030565C">
            <w:pPr>
              <w:pBdr>
                <w:top w:val="nil"/>
                <w:left w:val="nil"/>
                <w:bottom w:val="nil"/>
                <w:right w:val="nil"/>
                <w:between w:val="nil"/>
              </w:pBdr>
              <w:spacing w:after="0"/>
              <w:rPr>
                <w:rFonts w:ascii="Times New Roman" w:hAnsi="Times New Roman" w:cs="Times New Roman"/>
                <w:color w:val="000000"/>
                <w:sz w:val="24"/>
                <w:szCs w:val="24"/>
              </w:rPr>
            </w:pPr>
            <w:proofErr w:type="gramStart"/>
            <w:r w:rsidRPr="0030565C">
              <w:rPr>
                <w:rFonts w:ascii="Times New Roman" w:hAnsi="Times New Roman" w:cs="Times New Roman"/>
                <w:color w:val="000000"/>
                <w:sz w:val="24"/>
                <w:szCs w:val="24"/>
              </w:rPr>
              <w:t>За работу с обучающимися с ограниченными возможностями здоровья в созданных для них образовательных организациях</w:t>
            </w:r>
            <w:proofErr w:type="gramEnd"/>
            <w:r w:rsidRPr="0030565C">
              <w:rPr>
                <w:rFonts w:ascii="Times New Roman" w:hAnsi="Times New Roman" w:cs="Times New Roman"/>
                <w:color w:val="000000"/>
                <w:sz w:val="24"/>
                <w:szCs w:val="24"/>
              </w:rPr>
              <w:t>, классах, отделениях, группах</w:t>
            </w:r>
          </w:p>
        </w:tc>
        <w:tc>
          <w:tcPr>
            <w:tcW w:w="2122"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2000 рублей</w:t>
            </w:r>
          </w:p>
        </w:tc>
      </w:tr>
      <w:tr w:rsidR="0030565C" w:rsidRPr="0030565C" w:rsidTr="00802912">
        <w:trPr>
          <w:trHeight w:val="1955"/>
        </w:trPr>
        <w:tc>
          <w:tcPr>
            <w:tcW w:w="738"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2</w:t>
            </w:r>
          </w:p>
        </w:tc>
        <w:tc>
          <w:tcPr>
            <w:tcW w:w="6653" w:type="dxa"/>
          </w:tcPr>
          <w:p w:rsidR="0030565C" w:rsidRPr="0030565C" w:rsidRDefault="0030565C" w:rsidP="0030565C">
            <w:pPr>
              <w:pBdr>
                <w:top w:val="nil"/>
                <w:left w:val="nil"/>
                <w:bottom w:val="nil"/>
                <w:right w:val="nil"/>
                <w:between w:val="nil"/>
              </w:pBdr>
              <w:spacing w:after="0"/>
              <w:rPr>
                <w:rFonts w:ascii="Times New Roman" w:hAnsi="Times New Roman" w:cs="Times New Roman"/>
                <w:color w:val="000000"/>
                <w:sz w:val="24"/>
                <w:szCs w:val="24"/>
              </w:rPr>
            </w:pPr>
            <w:r w:rsidRPr="0030565C">
              <w:rPr>
                <w:rFonts w:ascii="Times New Roman" w:hAnsi="Times New Roman" w:cs="Times New Roman"/>
                <w:color w:val="000000"/>
                <w:sz w:val="24"/>
                <w:szCs w:val="24"/>
              </w:rPr>
              <w:t>За работу в учреждениях (организациях) для детей, нуждающихся в психолого-педагогической и медико-социальной помощи, в центрах дистанционного образования детей-инвалидов – работникам ГОО и ГУ; специалистам ГОО и ГУ, работающим в психолого-педагогических и медико-педагогических комиссиях, логопедических пунктах</w:t>
            </w:r>
          </w:p>
        </w:tc>
        <w:tc>
          <w:tcPr>
            <w:tcW w:w="2122"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до 20 процентов</w:t>
            </w:r>
          </w:p>
        </w:tc>
      </w:tr>
      <w:tr w:rsidR="0030565C" w:rsidRPr="0030565C" w:rsidTr="00802912">
        <w:tc>
          <w:tcPr>
            <w:tcW w:w="738"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3</w:t>
            </w:r>
          </w:p>
        </w:tc>
        <w:tc>
          <w:tcPr>
            <w:tcW w:w="6653" w:type="dxa"/>
          </w:tcPr>
          <w:p w:rsidR="0030565C" w:rsidRPr="0030565C" w:rsidRDefault="0030565C" w:rsidP="0030565C">
            <w:pPr>
              <w:pBdr>
                <w:top w:val="nil"/>
                <w:left w:val="nil"/>
                <w:bottom w:val="nil"/>
                <w:right w:val="nil"/>
                <w:between w:val="nil"/>
              </w:pBdr>
              <w:spacing w:after="0"/>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Педагогическим работникам ГОО и ГУ за обучение на дому и в медицинских организациях обучающихся, осваивающих основные общеобразовательные программы и нуждающихся в длительном лечении; </w:t>
            </w:r>
          </w:p>
          <w:p w:rsidR="0030565C" w:rsidRPr="0030565C" w:rsidRDefault="0030565C" w:rsidP="0030565C">
            <w:pPr>
              <w:pBdr>
                <w:top w:val="nil"/>
                <w:left w:val="nil"/>
                <w:bottom w:val="nil"/>
                <w:right w:val="nil"/>
                <w:between w:val="nil"/>
              </w:pBdr>
              <w:spacing w:after="0"/>
              <w:rPr>
                <w:rFonts w:ascii="Times New Roman" w:hAnsi="Times New Roman" w:cs="Times New Roman"/>
                <w:color w:val="000000"/>
                <w:sz w:val="24"/>
                <w:szCs w:val="24"/>
              </w:rPr>
            </w:pPr>
            <w:r w:rsidRPr="0030565C">
              <w:rPr>
                <w:rFonts w:ascii="Times New Roman" w:hAnsi="Times New Roman" w:cs="Times New Roman"/>
                <w:color w:val="000000"/>
                <w:sz w:val="24"/>
                <w:szCs w:val="24"/>
              </w:rPr>
              <w:t>педагогическим работникам ГОО и ГУ за обучение детей-инвалидов и обучающихся с ограниченными возможностями здоровья, которые получают образование на дому</w:t>
            </w:r>
          </w:p>
        </w:tc>
        <w:tc>
          <w:tcPr>
            <w:tcW w:w="2122"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до 20 процентов</w:t>
            </w:r>
          </w:p>
        </w:tc>
      </w:tr>
      <w:tr w:rsidR="0030565C" w:rsidRPr="0030565C" w:rsidTr="00802912">
        <w:tc>
          <w:tcPr>
            <w:tcW w:w="738"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4</w:t>
            </w:r>
          </w:p>
        </w:tc>
        <w:tc>
          <w:tcPr>
            <w:tcW w:w="6653" w:type="dxa"/>
          </w:tcPr>
          <w:p w:rsidR="0030565C" w:rsidRPr="0030565C" w:rsidRDefault="0030565C" w:rsidP="0030565C">
            <w:pPr>
              <w:pBdr>
                <w:top w:val="nil"/>
                <w:left w:val="nil"/>
                <w:bottom w:val="nil"/>
                <w:right w:val="nil"/>
                <w:between w:val="nil"/>
              </w:pBdr>
              <w:spacing w:after="0"/>
              <w:rPr>
                <w:rFonts w:ascii="Times New Roman" w:hAnsi="Times New Roman" w:cs="Times New Roman"/>
                <w:color w:val="000000"/>
                <w:sz w:val="24"/>
                <w:szCs w:val="24"/>
              </w:rPr>
            </w:pPr>
            <w:r w:rsidRPr="0030565C">
              <w:rPr>
                <w:rFonts w:ascii="Times New Roman" w:hAnsi="Times New Roman" w:cs="Times New Roman"/>
                <w:color w:val="000000"/>
                <w:sz w:val="24"/>
                <w:szCs w:val="24"/>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2122" w:type="dxa"/>
          </w:tcPr>
          <w:p w:rsidR="0030565C" w:rsidRPr="0030565C" w:rsidRDefault="0030565C" w:rsidP="0030565C">
            <w:pPr>
              <w:pBdr>
                <w:top w:val="nil"/>
                <w:left w:val="nil"/>
                <w:bottom w:val="nil"/>
                <w:right w:val="nil"/>
                <w:between w:val="nil"/>
              </w:pBdr>
              <w:spacing w:after="0"/>
              <w:jc w:val="center"/>
              <w:rPr>
                <w:rFonts w:ascii="Times New Roman" w:hAnsi="Times New Roman" w:cs="Times New Roman"/>
                <w:color w:val="000000"/>
                <w:sz w:val="24"/>
                <w:szCs w:val="24"/>
              </w:rPr>
            </w:pPr>
            <w:r w:rsidRPr="0030565C">
              <w:rPr>
                <w:rFonts w:ascii="Times New Roman" w:hAnsi="Times New Roman" w:cs="Times New Roman"/>
                <w:color w:val="000000"/>
                <w:sz w:val="24"/>
                <w:szCs w:val="24"/>
              </w:rPr>
              <w:t>до 30 процентов</w:t>
            </w:r>
          </w:p>
        </w:tc>
      </w:tr>
    </w:tbl>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            </w:t>
      </w: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hAnsi="Times New Roman" w:cs="Times New Roman"/>
          <w:color w:val="000000"/>
          <w:sz w:val="24"/>
          <w:szCs w:val="24"/>
        </w:rPr>
        <w:t xml:space="preserve">             Приложение 6</w:t>
      </w:r>
      <w:r w:rsidRPr="0030565C">
        <w:rPr>
          <w:rFonts w:ascii="Times New Roman" w:eastAsia="Batang" w:hAnsi="Times New Roman" w:cs="Times New Roman"/>
          <w:sz w:val="24"/>
          <w:szCs w:val="24"/>
          <w:lang w:eastAsia="ko-KR"/>
        </w:rPr>
        <w:t xml:space="preserve">                                                                                              к положению </w:t>
      </w:r>
      <w:r w:rsidRPr="0030565C">
        <w:rPr>
          <w:rFonts w:ascii="Times New Roman" w:hAnsi="Times New Roman" w:cs="Times New Roman"/>
          <w:color w:val="000000"/>
          <w:sz w:val="24"/>
          <w:szCs w:val="24"/>
        </w:rPr>
        <w:t xml:space="preserve">об отраслевой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МИНИМАЛЬНЫЕ РАЗМЕРЫ</w:t>
      </w:r>
      <w:r w:rsidRPr="0030565C">
        <w:rPr>
          <w:rFonts w:ascii="Times New Roman" w:hAnsi="Times New Roman" w:cs="Times New Roman"/>
          <w:b/>
          <w:sz w:val="24"/>
          <w:szCs w:val="24"/>
        </w:rPr>
        <w:br/>
        <w:t>должностных окладов руководителей государственных</w:t>
      </w:r>
    </w:p>
    <w:p w:rsidR="0030565C" w:rsidRPr="0030565C" w:rsidRDefault="0030565C" w:rsidP="0030565C">
      <w:pPr>
        <w:spacing w:after="0"/>
        <w:jc w:val="center"/>
        <w:rPr>
          <w:rFonts w:ascii="Times New Roman" w:hAnsi="Times New Roman" w:cs="Times New Roman"/>
          <w:b/>
          <w:sz w:val="24"/>
          <w:szCs w:val="24"/>
        </w:rPr>
      </w:pPr>
      <w:r w:rsidRPr="0030565C">
        <w:rPr>
          <w:rFonts w:ascii="Times New Roman" w:hAnsi="Times New Roman" w:cs="Times New Roman"/>
          <w:b/>
          <w:sz w:val="24"/>
          <w:szCs w:val="24"/>
        </w:rPr>
        <w:t xml:space="preserve">образовательных организаций и государственных </w:t>
      </w:r>
      <w:r w:rsidRPr="0030565C">
        <w:rPr>
          <w:rFonts w:ascii="Times New Roman" w:hAnsi="Times New Roman" w:cs="Times New Roman"/>
          <w:b/>
          <w:sz w:val="24"/>
          <w:szCs w:val="24"/>
        </w:rPr>
        <w:br/>
        <w:t>учреждений образования Краснодарского края</w:t>
      </w:r>
    </w:p>
    <w:p w:rsidR="0030565C" w:rsidRPr="0030565C" w:rsidRDefault="0030565C" w:rsidP="0030565C">
      <w:pPr>
        <w:spacing w:after="0"/>
        <w:jc w:val="center"/>
        <w:rPr>
          <w:rFonts w:ascii="Times New Roman" w:hAnsi="Times New Roman" w:cs="Times New Roman"/>
          <w:sz w:val="24"/>
          <w:szCs w:val="24"/>
        </w:rPr>
      </w:pPr>
    </w:p>
    <w:p w:rsidR="0030565C" w:rsidRPr="0030565C" w:rsidRDefault="0030565C" w:rsidP="0030565C">
      <w:pPr>
        <w:spacing w:after="0"/>
        <w:jc w:val="center"/>
        <w:rPr>
          <w:rFonts w:ascii="Times New Roman" w:hAnsi="Times New Roman" w:cs="Times New Roman"/>
          <w:sz w:val="24"/>
          <w:szCs w:val="24"/>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5245"/>
        <w:gridCol w:w="3673"/>
      </w:tblGrid>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 xml:space="preserve">№ </w:t>
            </w:r>
            <w:proofErr w:type="spellStart"/>
            <w:proofErr w:type="gramStart"/>
            <w:r w:rsidRPr="0030565C">
              <w:rPr>
                <w:rFonts w:ascii="Times New Roman" w:hAnsi="Times New Roman" w:cs="Times New Roman"/>
                <w:sz w:val="24"/>
                <w:szCs w:val="24"/>
              </w:rPr>
              <w:t>п</w:t>
            </w:r>
            <w:proofErr w:type="spellEnd"/>
            <w:proofErr w:type="gramEnd"/>
            <w:r w:rsidRPr="0030565C">
              <w:rPr>
                <w:rFonts w:ascii="Times New Roman" w:hAnsi="Times New Roman" w:cs="Times New Roman"/>
                <w:sz w:val="24"/>
                <w:szCs w:val="24"/>
              </w:rPr>
              <w:t>/</w:t>
            </w:r>
            <w:proofErr w:type="spellStart"/>
            <w:r w:rsidRPr="0030565C">
              <w:rPr>
                <w:rFonts w:ascii="Times New Roman" w:hAnsi="Times New Roman" w:cs="Times New Roman"/>
                <w:sz w:val="24"/>
                <w:szCs w:val="24"/>
              </w:rPr>
              <w:t>п</w:t>
            </w:r>
            <w:proofErr w:type="spellEnd"/>
          </w:p>
        </w:tc>
        <w:tc>
          <w:tcPr>
            <w:tcW w:w="5245"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 xml:space="preserve">Государственные образовательные организации и государственные учреждения образования Краснодарского края (далее </w:t>
            </w:r>
            <w:proofErr w:type="gramStart"/>
            <w:r w:rsidRPr="0030565C">
              <w:rPr>
                <w:rFonts w:ascii="Times New Roman" w:hAnsi="Times New Roman" w:cs="Times New Roman"/>
                <w:sz w:val="24"/>
                <w:szCs w:val="24"/>
              </w:rPr>
              <w:t>–Г</w:t>
            </w:r>
            <w:proofErr w:type="gramEnd"/>
            <w:r w:rsidRPr="0030565C">
              <w:rPr>
                <w:rFonts w:ascii="Times New Roman" w:hAnsi="Times New Roman" w:cs="Times New Roman"/>
                <w:sz w:val="24"/>
                <w:szCs w:val="24"/>
              </w:rPr>
              <w:t>ОО, ГУ), группы по оплате труда руководителей учреждений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Минимальный размер должностного оклада по наименьшей группе оплате труда руководителей учреждений (далее – минимальный оклад, рублей), кратность к минимальному окладу по группам оплаты труда</w:t>
            </w:r>
            <w:r w:rsidRPr="0030565C">
              <w:rPr>
                <w:rFonts w:ascii="Times New Roman" w:hAnsi="Times New Roman" w:cs="Times New Roman"/>
                <w:sz w:val="24"/>
                <w:szCs w:val="24"/>
              </w:rPr>
              <w:br/>
              <w:t>руководителей учреждений</w:t>
            </w:r>
          </w:p>
        </w:tc>
      </w:tr>
    </w:tbl>
    <w:p w:rsidR="0030565C" w:rsidRPr="0030565C" w:rsidRDefault="0030565C" w:rsidP="0030565C">
      <w:pPr>
        <w:spacing w:after="0"/>
        <w:rPr>
          <w:rFonts w:ascii="Times New Roman" w:hAnsi="Times New Roman" w:cs="Times New Roman"/>
          <w:sz w:val="24"/>
          <w:szCs w:val="24"/>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5245"/>
        <w:gridCol w:w="3673"/>
      </w:tblGrid>
      <w:tr w:rsidR="0030565C" w:rsidRPr="0030565C" w:rsidTr="00802912">
        <w:trPr>
          <w:tblHeader/>
        </w:trPr>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w:t>
            </w:r>
          </w:p>
        </w:tc>
        <w:tc>
          <w:tcPr>
            <w:tcW w:w="5245"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3</w:t>
            </w:r>
          </w:p>
        </w:tc>
      </w:tr>
      <w:tr w:rsidR="0030565C" w:rsidRPr="0030565C" w:rsidTr="00802912">
        <w:tc>
          <w:tcPr>
            <w:tcW w:w="9622" w:type="dxa"/>
            <w:gridSpan w:val="3"/>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I. Руководители государственных общеобразовательных организаций Краснодарского края, осуществляющих образовательную деятельность исключительно по адаптированным основным общеобразовательным программам</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29 550,0</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1,049</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3</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III группы по 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1,059</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4</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IV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1,119</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5</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V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1,153</w:t>
            </w:r>
          </w:p>
        </w:tc>
      </w:tr>
      <w:tr w:rsidR="0030565C" w:rsidRPr="0030565C" w:rsidTr="00802912">
        <w:tc>
          <w:tcPr>
            <w:tcW w:w="9622" w:type="dxa"/>
            <w:gridSpan w:val="3"/>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II. Руководители государственных общеобразовательных организаций Краснодарского края (за исключением указанных в разделе I) и государственных специальных учебно-воспитательных учреждения закрытого типа Краснодарского края</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26 000,0</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1,269</w:t>
            </w:r>
          </w:p>
        </w:tc>
      </w:tr>
      <w:tr w:rsidR="0030565C" w:rsidRPr="0030565C" w:rsidTr="00802912">
        <w:tc>
          <w:tcPr>
            <w:tcW w:w="9622" w:type="dxa"/>
            <w:gridSpan w:val="3"/>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III. Руководители государственных образовательных организаций дополнительного образования Краснодарского края</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33 000,0</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1,090</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3</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III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1,227</w:t>
            </w:r>
          </w:p>
        </w:tc>
      </w:tr>
      <w:tr w:rsidR="0030565C" w:rsidRPr="0030565C" w:rsidTr="00802912">
        <w:tc>
          <w:tcPr>
            <w:tcW w:w="9622" w:type="dxa"/>
            <w:gridSpan w:val="3"/>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lastRenderedPageBreak/>
              <w:t>IV. Руководители государственных профессиональных образовательных организаций Краснодарского края</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31 000,0</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1,130</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3</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III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1,300</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4</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IV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1,410</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5</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V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1,575</w:t>
            </w:r>
          </w:p>
        </w:tc>
      </w:tr>
      <w:tr w:rsidR="0030565C" w:rsidRPr="0030565C" w:rsidTr="00802912">
        <w:tc>
          <w:tcPr>
            <w:tcW w:w="9622" w:type="dxa"/>
            <w:gridSpan w:val="3"/>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IV. Руководители государственных учреждений образования Краснодарского края</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26 000,0</w:t>
            </w:r>
          </w:p>
        </w:tc>
      </w:tr>
      <w:tr w:rsidR="0030565C" w:rsidRPr="0030565C" w:rsidTr="00802912">
        <w:tc>
          <w:tcPr>
            <w:tcW w:w="704"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2</w:t>
            </w:r>
          </w:p>
        </w:tc>
        <w:tc>
          <w:tcPr>
            <w:tcW w:w="5245"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ГОО II группы по оплате труда руководителей</w:t>
            </w:r>
          </w:p>
        </w:tc>
        <w:tc>
          <w:tcPr>
            <w:tcW w:w="3673"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1,269</w:t>
            </w:r>
          </w:p>
        </w:tc>
      </w:tr>
    </w:tbl>
    <w:p w:rsidR="0030565C" w:rsidRPr="0030565C" w:rsidRDefault="0030565C" w:rsidP="0030565C">
      <w:pPr>
        <w:spacing w:after="0"/>
        <w:rPr>
          <w:rFonts w:ascii="Times New Roman" w:hAnsi="Times New Roman" w:cs="Times New Roman"/>
          <w:sz w:val="24"/>
          <w:szCs w:val="24"/>
        </w:rPr>
        <w:sectPr w:rsidR="0030565C" w:rsidRPr="0030565C">
          <w:pgSz w:w="11900" w:h="16800"/>
          <w:pgMar w:top="1134" w:right="567" w:bottom="1134" w:left="1701" w:header="567" w:footer="567" w:gutter="0"/>
          <w:pgNumType w:start="1"/>
          <w:cols w:space="720"/>
          <w:titlePg/>
        </w:sect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eastAsia="Batang" w:hAnsi="Times New Roman" w:cs="Times New Roman"/>
          <w:sz w:val="24"/>
          <w:szCs w:val="24"/>
          <w:lang w:eastAsia="ko-KR"/>
        </w:rPr>
        <w:lastRenderedPageBreak/>
        <w:t>ПРИЛОЖЕНИЕ № 7</w:t>
      </w:r>
      <w:r w:rsidRPr="0030565C">
        <w:rPr>
          <w:rFonts w:ascii="Times New Roman" w:eastAsia="Batang" w:hAnsi="Times New Roman" w:cs="Times New Roman"/>
          <w:sz w:val="24"/>
          <w:szCs w:val="24"/>
          <w:lang w:eastAsia="ko-KR"/>
        </w:rPr>
        <w:br/>
        <w:t xml:space="preserve">к положению </w:t>
      </w:r>
      <w:r w:rsidRPr="0030565C">
        <w:rPr>
          <w:rFonts w:ascii="Times New Roman" w:hAnsi="Times New Roman" w:cs="Times New Roman"/>
          <w:color w:val="000000"/>
          <w:sz w:val="24"/>
          <w:szCs w:val="24"/>
        </w:rPr>
        <w:t xml:space="preserve">об отраслевой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tabs>
          <w:tab w:val="left" w:pos="0"/>
          <w:tab w:val="left" w:pos="709"/>
        </w:tabs>
        <w:spacing w:after="0"/>
        <w:jc w:val="right"/>
        <w:rPr>
          <w:rFonts w:ascii="Times New Roman" w:hAnsi="Times New Roman" w:cs="Times New Roman"/>
          <w:sz w:val="24"/>
          <w:szCs w:val="24"/>
        </w:rPr>
      </w:pPr>
    </w:p>
    <w:p w:rsidR="0030565C" w:rsidRPr="0030565C" w:rsidRDefault="0030565C" w:rsidP="0030565C">
      <w:pPr>
        <w:pStyle w:val="ae"/>
        <w:jc w:val="center"/>
        <w:rPr>
          <w:b/>
        </w:rPr>
      </w:pPr>
      <w:r w:rsidRPr="0030565C">
        <w:rPr>
          <w:b/>
        </w:rPr>
        <w:t xml:space="preserve">Условия стимулирующих и премиальных выплат </w:t>
      </w:r>
    </w:p>
    <w:p w:rsidR="0030565C" w:rsidRPr="0030565C" w:rsidRDefault="0030565C" w:rsidP="0030565C">
      <w:pPr>
        <w:pStyle w:val="ae"/>
        <w:jc w:val="center"/>
        <w:rPr>
          <w:b/>
        </w:rPr>
      </w:pPr>
      <w:r w:rsidRPr="0030565C">
        <w:rPr>
          <w:b/>
          <w:u w:val="single"/>
        </w:rPr>
        <w:t>Для педагогических работников школы:</w:t>
      </w:r>
    </w:p>
    <w:p w:rsidR="0030565C" w:rsidRPr="0030565C" w:rsidRDefault="0030565C" w:rsidP="0030565C">
      <w:pPr>
        <w:pStyle w:val="ae"/>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3118"/>
      </w:tblGrid>
      <w:tr w:rsidR="0030565C" w:rsidRPr="0030565C" w:rsidTr="00802912">
        <w:trPr>
          <w:trHeight w:val="840"/>
        </w:trPr>
        <w:tc>
          <w:tcPr>
            <w:tcW w:w="7372" w:type="dxa"/>
          </w:tcPr>
          <w:p w:rsidR="0030565C" w:rsidRPr="0030565C" w:rsidRDefault="0030565C" w:rsidP="00802912">
            <w:pPr>
              <w:pStyle w:val="ae"/>
              <w:jc w:val="center"/>
            </w:pPr>
            <w:r w:rsidRPr="0030565C">
              <w:t>Критерии результативности, интенсивности, качества работы</w:t>
            </w:r>
          </w:p>
        </w:tc>
        <w:tc>
          <w:tcPr>
            <w:tcW w:w="3118" w:type="dxa"/>
          </w:tcPr>
          <w:p w:rsidR="0030565C" w:rsidRPr="0030565C" w:rsidRDefault="0030565C" w:rsidP="00802912">
            <w:pPr>
              <w:pStyle w:val="ae"/>
              <w:jc w:val="center"/>
            </w:pPr>
            <w:r w:rsidRPr="0030565C">
              <w:t>Размеры выплат</w:t>
            </w:r>
          </w:p>
        </w:tc>
      </w:tr>
      <w:tr w:rsidR="0030565C" w:rsidRPr="0030565C" w:rsidTr="00802912">
        <w:trPr>
          <w:trHeight w:val="495"/>
        </w:trPr>
        <w:tc>
          <w:tcPr>
            <w:tcW w:w="7372" w:type="dxa"/>
          </w:tcPr>
          <w:p w:rsidR="0030565C" w:rsidRPr="0030565C" w:rsidRDefault="0030565C" w:rsidP="00802912">
            <w:pPr>
              <w:pStyle w:val="ae"/>
              <w:tabs>
                <w:tab w:val="center" w:pos="4677"/>
                <w:tab w:val="right" w:pos="9355"/>
              </w:tabs>
            </w:pPr>
            <w:r w:rsidRPr="0030565C">
              <w:t xml:space="preserve">руководство школьными и районными методическими объединениями учителей и РМО, осуществление </w:t>
            </w:r>
            <w:proofErr w:type="spellStart"/>
            <w:r w:rsidRPr="0030565C">
              <w:t>тьюторства</w:t>
            </w:r>
            <w:proofErr w:type="spellEnd"/>
            <w:r w:rsidRPr="0030565C">
              <w:t xml:space="preserve">, </w:t>
            </w:r>
          </w:p>
          <w:p w:rsidR="0030565C" w:rsidRPr="0030565C" w:rsidRDefault="0030565C" w:rsidP="00802912">
            <w:pPr>
              <w:pStyle w:val="ae"/>
              <w:tabs>
                <w:tab w:val="center" w:pos="4677"/>
                <w:tab w:val="right" w:pos="9355"/>
              </w:tabs>
            </w:pPr>
            <w:r w:rsidRPr="0030565C">
              <w:t>ШМО</w:t>
            </w:r>
          </w:p>
        </w:tc>
        <w:tc>
          <w:tcPr>
            <w:tcW w:w="3118" w:type="dxa"/>
          </w:tcPr>
          <w:p w:rsidR="0030565C" w:rsidRPr="0030565C" w:rsidRDefault="0030565C" w:rsidP="00802912">
            <w:pPr>
              <w:pStyle w:val="ae"/>
              <w:tabs>
                <w:tab w:val="center" w:pos="4677"/>
                <w:tab w:val="right" w:pos="9355"/>
              </w:tabs>
            </w:pPr>
            <w:r w:rsidRPr="0030565C">
              <w:t>до 1000 рублей</w:t>
            </w:r>
          </w:p>
          <w:p w:rsidR="0030565C" w:rsidRPr="0030565C" w:rsidRDefault="0030565C" w:rsidP="00802912">
            <w:pPr>
              <w:pStyle w:val="ae"/>
              <w:tabs>
                <w:tab w:val="center" w:pos="4677"/>
                <w:tab w:val="right" w:pos="9355"/>
              </w:tabs>
            </w:pPr>
          </w:p>
          <w:p w:rsidR="0030565C" w:rsidRPr="0030565C" w:rsidRDefault="0030565C" w:rsidP="00802912">
            <w:pPr>
              <w:pStyle w:val="ae"/>
              <w:tabs>
                <w:tab w:val="center" w:pos="4677"/>
                <w:tab w:val="right" w:pos="9355"/>
              </w:tabs>
            </w:pPr>
            <w:r w:rsidRPr="0030565C">
              <w:t>до 500 рублей</w:t>
            </w:r>
          </w:p>
        </w:tc>
      </w:tr>
      <w:tr w:rsidR="0030565C" w:rsidRPr="0030565C" w:rsidTr="00802912">
        <w:trPr>
          <w:trHeight w:val="495"/>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качественная подготовка выпускников основной и средней школы к ГИА в форме ЕГЭ, ОГЭ (результаты выше </w:t>
            </w:r>
            <w:proofErr w:type="spellStart"/>
            <w:r w:rsidRPr="0030565C">
              <w:rPr>
                <w:rFonts w:ascii="Times New Roman" w:hAnsi="Times New Roman" w:cs="Times New Roman"/>
                <w:sz w:val="24"/>
                <w:szCs w:val="24"/>
              </w:rPr>
              <w:t>среднерайонных</w:t>
            </w:r>
            <w:proofErr w:type="spellEnd"/>
            <w:r w:rsidRPr="0030565C">
              <w:rPr>
                <w:rFonts w:ascii="Times New Roman" w:hAnsi="Times New Roman" w:cs="Times New Roman"/>
                <w:sz w:val="24"/>
                <w:szCs w:val="24"/>
              </w:rPr>
              <w:t xml:space="preserve">, </w:t>
            </w:r>
            <w:proofErr w:type="spellStart"/>
            <w:r w:rsidRPr="0030565C">
              <w:rPr>
                <w:rFonts w:ascii="Times New Roman" w:hAnsi="Times New Roman" w:cs="Times New Roman"/>
                <w:sz w:val="24"/>
                <w:szCs w:val="24"/>
              </w:rPr>
              <w:t>среднекраевых</w:t>
            </w:r>
            <w:proofErr w:type="spellEnd"/>
            <w:r w:rsidRPr="0030565C">
              <w:rPr>
                <w:rFonts w:ascii="Times New Roman" w:hAnsi="Times New Roman" w:cs="Times New Roman"/>
                <w:sz w:val="24"/>
                <w:szCs w:val="24"/>
              </w:rPr>
              <w:t>)</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495"/>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высокий результат выполнения классом диагностических (контрольных) работ, всероссийских проверочных работ  по предмету, проведенных на муниципальном и краевом уровнях (100% </w:t>
            </w:r>
            <w:proofErr w:type="spellStart"/>
            <w:r w:rsidRPr="0030565C">
              <w:rPr>
                <w:rFonts w:ascii="Times New Roman" w:hAnsi="Times New Roman" w:cs="Times New Roman"/>
                <w:sz w:val="24"/>
                <w:szCs w:val="24"/>
              </w:rPr>
              <w:t>обученности</w:t>
            </w:r>
            <w:proofErr w:type="spellEnd"/>
            <w:r w:rsidRPr="0030565C">
              <w:rPr>
                <w:rFonts w:ascii="Times New Roman" w:hAnsi="Times New Roman" w:cs="Times New Roman"/>
                <w:sz w:val="24"/>
                <w:szCs w:val="24"/>
              </w:rPr>
              <w:t xml:space="preserve"> по результатам выполнения, качество не ниже 50%)</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результативное участие в апробации экспериментов, внедряемых в образовательный процесс с целью повышения его эффективности и результативности</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7000 рублей</w:t>
            </w:r>
          </w:p>
        </w:tc>
      </w:tr>
      <w:tr w:rsidR="0030565C" w:rsidRPr="0030565C" w:rsidTr="00802912">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высокая организация методической работы (высокий уровень руководства </w:t>
            </w:r>
            <w:proofErr w:type="spellStart"/>
            <w:r w:rsidRPr="0030565C">
              <w:rPr>
                <w:rFonts w:ascii="Times New Roman" w:hAnsi="Times New Roman" w:cs="Times New Roman"/>
                <w:sz w:val="24"/>
                <w:szCs w:val="24"/>
              </w:rPr>
              <w:t>методсоветом</w:t>
            </w:r>
            <w:proofErr w:type="spellEnd"/>
            <w:r w:rsidRPr="0030565C">
              <w:rPr>
                <w:rFonts w:ascii="Times New Roman" w:hAnsi="Times New Roman" w:cs="Times New Roman"/>
                <w:sz w:val="24"/>
                <w:szCs w:val="24"/>
              </w:rPr>
              <w:t xml:space="preserve">, качественная работа </w:t>
            </w:r>
            <w:proofErr w:type="spellStart"/>
            <w:r w:rsidRPr="0030565C">
              <w:rPr>
                <w:rFonts w:ascii="Times New Roman" w:hAnsi="Times New Roman" w:cs="Times New Roman"/>
                <w:sz w:val="24"/>
                <w:szCs w:val="24"/>
              </w:rPr>
              <w:t>методобъединений</w:t>
            </w:r>
            <w:proofErr w:type="spellEnd"/>
            <w:r w:rsidRPr="0030565C">
              <w:rPr>
                <w:rFonts w:ascii="Times New Roman" w:hAnsi="Times New Roman" w:cs="Times New Roman"/>
                <w:sz w:val="24"/>
                <w:szCs w:val="24"/>
              </w:rPr>
              <w:t>, внедрение в практику передовых технологий, трансляция передового опыта)</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4000 рублей</w:t>
            </w:r>
          </w:p>
        </w:tc>
      </w:tr>
      <w:tr w:rsidR="0030565C" w:rsidRPr="0030565C" w:rsidTr="00802912">
        <w:trPr>
          <w:trHeight w:val="930"/>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эффективное использование образовательных технологий, умение адаптировать образовательные технологии в соответствии с педагогической ситуацией</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4000 рублей</w:t>
            </w:r>
          </w:p>
        </w:tc>
      </w:tr>
      <w:tr w:rsidR="0030565C" w:rsidRPr="0030565C" w:rsidTr="00802912">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качественная организация краеведческой работы,  работа по развитию школьного музея</w:t>
            </w:r>
          </w:p>
        </w:tc>
        <w:tc>
          <w:tcPr>
            <w:tcW w:w="3118" w:type="dxa"/>
          </w:tcPr>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до 6000 рублей</w:t>
            </w:r>
          </w:p>
        </w:tc>
      </w:tr>
      <w:tr w:rsidR="0030565C" w:rsidRPr="0030565C" w:rsidTr="00802912">
        <w:trPr>
          <w:trHeight w:val="495"/>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качественная работа по организации </w:t>
            </w:r>
            <w:proofErr w:type="spellStart"/>
            <w:r w:rsidRPr="0030565C">
              <w:rPr>
                <w:rFonts w:ascii="Times New Roman" w:hAnsi="Times New Roman" w:cs="Times New Roman"/>
                <w:sz w:val="24"/>
                <w:szCs w:val="24"/>
              </w:rPr>
              <w:t>профориентационной</w:t>
            </w:r>
            <w:proofErr w:type="spellEnd"/>
            <w:r w:rsidRPr="0030565C">
              <w:rPr>
                <w:rFonts w:ascii="Times New Roman" w:hAnsi="Times New Roman" w:cs="Times New Roman"/>
                <w:sz w:val="24"/>
                <w:szCs w:val="24"/>
              </w:rPr>
              <w:t xml:space="preserve"> работы</w:t>
            </w:r>
          </w:p>
        </w:tc>
        <w:tc>
          <w:tcPr>
            <w:tcW w:w="3118" w:type="dxa"/>
          </w:tcPr>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495"/>
        </w:trPr>
        <w:tc>
          <w:tcPr>
            <w:tcW w:w="7372" w:type="dxa"/>
          </w:tcPr>
          <w:p w:rsidR="0030565C" w:rsidRPr="0030565C" w:rsidRDefault="0030565C" w:rsidP="0030565C">
            <w:pPr>
              <w:tabs>
                <w:tab w:val="left" w:pos="7513"/>
              </w:tabs>
              <w:spacing w:after="0"/>
              <w:rPr>
                <w:rFonts w:ascii="Times New Roman" w:hAnsi="Times New Roman" w:cs="Times New Roman"/>
                <w:sz w:val="24"/>
                <w:szCs w:val="24"/>
              </w:rPr>
            </w:pPr>
            <w:r w:rsidRPr="0030565C">
              <w:rPr>
                <w:rFonts w:ascii="Times New Roman" w:hAnsi="Times New Roman" w:cs="Times New Roman"/>
                <w:sz w:val="24"/>
                <w:szCs w:val="24"/>
              </w:rPr>
              <w:t xml:space="preserve">за реализация методологии (целевой модели) наставничества </w:t>
            </w:r>
            <w:proofErr w:type="gramStart"/>
            <w:r w:rsidRPr="0030565C">
              <w:rPr>
                <w:rFonts w:ascii="Times New Roman" w:hAnsi="Times New Roman" w:cs="Times New Roman"/>
                <w:sz w:val="24"/>
                <w:szCs w:val="24"/>
              </w:rPr>
              <w:t>обучающихся</w:t>
            </w:r>
            <w:proofErr w:type="gramEnd"/>
            <w:r w:rsidRPr="0030565C">
              <w:rPr>
                <w:rFonts w:ascii="Times New Roman" w:hAnsi="Times New Roman" w:cs="Times New Roman"/>
                <w:sz w:val="24"/>
                <w:szCs w:val="24"/>
              </w:rPr>
              <w:t>, осуществляющих образовательную деятельность по общеобразовательным, дополнительным общеобразовательным программам</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rPr>
          <w:trHeight w:val="698"/>
        </w:trPr>
        <w:tc>
          <w:tcPr>
            <w:tcW w:w="7372" w:type="dxa"/>
          </w:tcPr>
          <w:p w:rsidR="0030565C" w:rsidRPr="0030565C" w:rsidRDefault="0030565C" w:rsidP="00802912">
            <w:pPr>
              <w:pStyle w:val="ae"/>
            </w:pPr>
            <w:r w:rsidRPr="0030565C">
              <w:t xml:space="preserve">высокое качество подготовки к предметным олимпиадам; </w:t>
            </w:r>
          </w:p>
          <w:p w:rsidR="0030565C" w:rsidRPr="0030565C" w:rsidRDefault="0030565C" w:rsidP="00802912">
            <w:pPr>
              <w:pStyle w:val="ae"/>
            </w:pPr>
            <w:r w:rsidRPr="0030565C">
              <w:t>высокое качество подготовки учащихся к научно-практической конференции и краеведческим чтениям;</w:t>
            </w:r>
          </w:p>
          <w:p w:rsidR="0030565C" w:rsidRPr="0030565C" w:rsidRDefault="0030565C" w:rsidP="00802912">
            <w:pPr>
              <w:pStyle w:val="ae"/>
            </w:pPr>
            <w:r w:rsidRPr="0030565C">
              <w:t>высокое качество организации проектно-исследовательской деятельности школьников, в том числе в рамках ведения ФГОС</w:t>
            </w:r>
          </w:p>
        </w:tc>
        <w:tc>
          <w:tcPr>
            <w:tcW w:w="3118" w:type="dxa"/>
          </w:tcPr>
          <w:p w:rsidR="0030565C" w:rsidRPr="0030565C" w:rsidRDefault="0030565C" w:rsidP="00802912">
            <w:pPr>
              <w:pStyle w:val="ae"/>
            </w:pPr>
            <w:r w:rsidRPr="0030565C">
              <w:rPr>
                <w:i/>
              </w:rPr>
              <w:t>всероссийский уровень</w:t>
            </w:r>
            <w:r w:rsidRPr="0030565C">
              <w:t xml:space="preserve"> –  до 5000 рублей </w:t>
            </w:r>
          </w:p>
          <w:p w:rsidR="0030565C" w:rsidRPr="0030565C" w:rsidRDefault="0030565C" w:rsidP="00802912">
            <w:pPr>
              <w:pStyle w:val="ae"/>
            </w:pPr>
            <w:r w:rsidRPr="0030565C">
              <w:rPr>
                <w:i/>
              </w:rPr>
              <w:t>региональный уровень</w:t>
            </w:r>
            <w:r w:rsidRPr="0030565C">
              <w:t>:</w:t>
            </w:r>
          </w:p>
          <w:p w:rsidR="0030565C" w:rsidRPr="0030565C" w:rsidRDefault="0030565C" w:rsidP="00802912">
            <w:pPr>
              <w:pStyle w:val="ae"/>
            </w:pPr>
            <w:r w:rsidRPr="0030565C">
              <w:t xml:space="preserve">победитель – до 4000 рублей призёры </w:t>
            </w:r>
            <w:proofErr w:type="gramStart"/>
            <w:r w:rsidRPr="0030565C">
              <w:t>–д</w:t>
            </w:r>
            <w:proofErr w:type="gramEnd"/>
            <w:r w:rsidRPr="0030565C">
              <w:t xml:space="preserve">о 3000 рублей </w:t>
            </w:r>
          </w:p>
          <w:p w:rsidR="0030565C" w:rsidRPr="0030565C" w:rsidRDefault="0030565C" w:rsidP="00802912">
            <w:pPr>
              <w:pStyle w:val="ae"/>
            </w:pPr>
            <w:r w:rsidRPr="0030565C">
              <w:rPr>
                <w:i/>
              </w:rPr>
              <w:t>муниципальный уровень</w:t>
            </w:r>
            <w:r w:rsidRPr="0030565C">
              <w:t xml:space="preserve">: победитель </w:t>
            </w:r>
            <w:proofErr w:type="gramStart"/>
            <w:r w:rsidRPr="0030565C">
              <w:t>–д</w:t>
            </w:r>
            <w:proofErr w:type="gramEnd"/>
            <w:r w:rsidRPr="0030565C">
              <w:t xml:space="preserve">о 2000 рублей призёры –  до 1000 </w:t>
            </w:r>
            <w:r w:rsidRPr="0030565C">
              <w:lastRenderedPageBreak/>
              <w:t>рублей</w:t>
            </w:r>
          </w:p>
        </w:tc>
      </w:tr>
      <w:tr w:rsidR="0030565C" w:rsidRPr="0030565C" w:rsidTr="00802912">
        <w:tc>
          <w:tcPr>
            <w:tcW w:w="7372" w:type="dxa"/>
          </w:tcPr>
          <w:p w:rsidR="0030565C" w:rsidRPr="0030565C" w:rsidRDefault="0030565C" w:rsidP="00802912">
            <w:pPr>
              <w:pStyle w:val="ae"/>
            </w:pPr>
            <w:r w:rsidRPr="0030565C">
              <w:lastRenderedPageBreak/>
              <w:t>результативное  участие педагога в конкурсах профессионального мастерства (в зависимости от уровня), способствующих повышению уровня преподавания предметов</w:t>
            </w:r>
          </w:p>
        </w:tc>
        <w:tc>
          <w:tcPr>
            <w:tcW w:w="3118" w:type="dxa"/>
          </w:tcPr>
          <w:p w:rsidR="0030565C" w:rsidRPr="0030565C" w:rsidRDefault="0030565C" w:rsidP="00802912">
            <w:pPr>
              <w:pStyle w:val="ae"/>
            </w:pPr>
            <w:r w:rsidRPr="0030565C">
              <w:t xml:space="preserve">до 15000 рублей </w:t>
            </w:r>
          </w:p>
        </w:tc>
      </w:tr>
      <w:tr w:rsidR="0030565C" w:rsidRPr="0030565C" w:rsidTr="00802912">
        <w:tc>
          <w:tcPr>
            <w:tcW w:w="7372" w:type="dxa"/>
          </w:tcPr>
          <w:p w:rsidR="0030565C" w:rsidRPr="0030565C" w:rsidRDefault="0030565C" w:rsidP="00802912">
            <w:pPr>
              <w:pStyle w:val="ae"/>
            </w:pPr>
            <w:r w:rsidRPr="0030565C">
              <w:t xml:space="preserve"> качественное осуществление научно-методического или практического проекта (например, </w:t>
            </w:r>
            <w:proofErr w:type="spellStart"/>
            <w:proofErr w:type="gramStart"/>
            <w:r w:rsidRPr="0030565C">
              <w:t>Интернет-проекта</w:t>
            </w:r>
            <w:proofErr w:type="spellEnd"/>
            <w:proofErr w:type="gramEnd"/>
            <w:r w:rsidRPr="0030565C">
              <w:t xml:space="preserve">, создание </w:t>
            </w:r>
            <w:proofErr w:type="spellStart"/>
            <w:r w:rsidRPr="0030565C">
              <w:t>мультимедийного</w:t>
            </w:r>
            <w:proofErr w:type="spellEnd"/>
            <w:r w:rsidRPr="0030565C">
              <w:t xml:space="preserve"> сопровождения учебных и воспитательных занятий, в том числе в рамках ведения ФГОС, презентаций)</w:t>
            </w:r>
          </w:p>
        </w:tc>
        <w:tc>
          <w:tcPr>
            <w:tcW w:w="3118" w:type="dxa"/>
          </w:tcPr>
          <w:p w:rsidR="0030565C" w:rsidRPr="0030565C" w:rsidRDefault="0030565C" w:rsidP="00802912">
            <w:pPr>
              <w:pStyle w:val="ae"/>
            </w:pPr>
            <w:r w:rsidRPr="0030565C">
              <w:t>до 7000 рублей</w:t>
            </w:r>
          </w:p>
        </w:tc>
      </w:tr>
      <w:tr w:rsidR="0030565C" w:rsidRPr="0030565C" w:rsidTr="00802912">
        <w:trPr>
          <w:trHeight w:val="274"/>
        </w:trPr>
        <w:tc>
          <w:tcPr>
            <w:tcW w:w="7372" w:type="dxa"/>
          </w:tcPr>
          <w:p w:rsidR="0030565C" w:rsidRPr="0030565C" w:rsidRDefault="0030565C" w:rsidP="00802912">
            <w:pPr>
              <w:pStyle w:val="ae"/>
            </w:pPr>
            <w:r w:rsidRPr="0030565C">
              <w:t xml:space="preserve">высокое качество проводимой работы по нравственно-патриотическому воспитанию (тимуровская, поисковая, месячник оборонно-массовой работы, духовно-нравственная работа, «РДШ», </w:t>
            </w:r>
            <w:proofErr w:type="spellStart"/>
            <w:r w:rsidRPr="0030565C">
              <w:t>Юнармия</w:t>
            </w:r>
            <w:proofErr w:type="spellEnd"/>
            <w:r w:rsidRPr="0030565C">
              <w:t xml:space="preserve">, </w:t>
            </w:r>
            <w:proofErr w:type="spellStart"/>
            <w:r w:rsidRPr="0030565C">
              <w:t>волонтерство</w:t>
            </w:r>
            <w:proofErr w:type="spellEnd"/>
            <w:r w:rsidRPr="0030565C">
              <w:t>)</w:t>
            </w:r>
          </w:p>
        </w:tc>
        <w:tc>
          <w:tcPr>
            <w:tcW w:w="3118" w:type="dxa"/>
          </w:tcPr>
          <w:p w:rsidR="0030565C" w:rsidRPr="0030565C" w:rsidRDefault="0030565C" w:rsidP="00802912">
            <w:pPr>
              <w:pStyle w:val="ae"/>
            </w:pPr>
            <w:r w:rsidRPr="0030565C">
              <w:t xml:space="preserve">региональный </w:t>
            </w:r>
            <w:proofErr w:type="spellStart"/>
            <w:r w:rsidRPr="0030565C">
              <w:t>уровень</w:t>
            </w:r>
            <w:proofErr w:type="gramStart"/>
            <w:r w:rsidRPr="0030565C">
              <w:t>:д</w:t>
            </w:r>
            <w:proofErr w:type="gramEnd"/>
            <w:r w:rsidRPr="0030565C">
              <w:t>о</w:t>
            </w:r>
            <w:proofErr w:type="spellEnd"/>
            <w:r w:rsidRPr="0030565C">
              <w:t xml:space="preserve"> 7000 рублей</w:t>
            </w:r>
          </w:p>
          <w:p w:rsidR="0030565C" w:rsidRPr="0030565C" w:rsidRDefault="0030565C" w:rsidP="00802912">
            <w:pPr>
              <w:pStyle w:val="ae"/>
            </w:pPr>
            <w:r w:rsidRPr="0030565C">
              <w:t>муниципальный уровень: до 5000 рублей</w:t>
            </w:r>
          </w:p>
          <w:p w:rsidR="0030565C" w:rsidRPr="0030565C" w:rsidRDefault="0030565C" w:rsidP="00802912">
            <w:pPr>
              <w:pStyle w:val="ae"/>
            </w:pPr>
            <w:r w:rsidRPr="0030565C">
              <w:t>школьный уровень: до 3000 рублей</w:t>
            </w:r>
          </w:p>
        </w:tc>
      </w:tr>
      <w:tr w:rsidR="0030565C" w:rsidRPr="0030565C" w:rsidTr="00802912">
        <w:tc>
          <w:tcPr>
            <w:tcW w:w="7372" w:type="dxa"/>
          </w:tcPr>
          <w:p w:rsidR="0030565C" w:rsidRPr="0030565C" w:rsidRDefault="0030565C" w:rsidP="00802912">
            <w:pPr>
              <w:pStyle w:val="ae"/>
            </w:pPr>
            <w:r w:rsidRPr="0030565C">
              <w:t xml:space="preserve">результативность работы по вовлечению </w:t>
            </w:r>
            <w:proofErr w:type="gramStart"/>
            <w:r w:rsidRPr="0030565C">
              <w:t>обучающихся</w:t>
            </w:r>
            <w:proofErr w:type="gramEnd"/>
            <w:r w:rsidRPr="0030565C">
              <w:t xml:space="preserve"> в воспитательные мероприятия общешкольного, муниципального уровня</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7372" w:type="dxa"/>
          </w:tcPr>
          <w:p w:rsidR="0030565C" w:rsidRPr="0030565C" w:rsidRDefault="0030565C" w:rsidP="00802912">
            <w:pPr>
              <w:pStyle w:val="ae"/>
            </w:pPr>
            <w:r w:rsidRPr="0030565C">
              <w:t>высокий уровень исполнительской дисциплины (образцовое соблюдение правил внутреннего трудового распорядка, инструкций по охране труда, своевременное и качественное оформление документов, отсутствие замечаний, участие в электронном документообороте учреждения)</w:t>
            </w:r>
            <w:r w:rsidRPr="0030565C">
              <w:tab/>
            </w:r>
          </w:p>
        </w:tc>
        <w:tc>
          <w:tcPr>
            <w:tcW w:w="3118" w:type="dxa"/>
          </w:tcPr>
          <w:p w:rsidR="0030565C" w:rsidRPr="0030565C" w:rsidRDefault="0030565C" w:rsidP="00802912">
            <w:pPr>
              <w:pStyle w:val="ae"/>
            </w:pPr>
            <w:r w:rsidRPr="0030565C">
              <w:t xml:space="preserve">до 5000 рублей </w:t>
            </w:r>
          </w:p>
        </w:tc>
      </w:tr>
      <w:tr w:rsidR="0030565C" w:rsidRPr="0030565C" w:rsidTr="00802912">
        <w:trPr>
          <w:trHeight w:val="379"/>
        </w:trPr>
        <w:tc>
          <w:tcPr>
            <w:tcW w:w="10490" w:type="dxa"/>
            <w:gridSpan w:val="2"/>
          </w:tcPr>
          <w:p w:rsidR="0030565C" w:rsidRPr="0030565C" w:rsidRDefault="0030565C" w:rsidP="0030565C">
            <w:pPr>
              <w:spacing w:after="0"/>
              <w:jc w:val="center"/>
              <w:rPr>
                <w:rFonts w:ascii="Times New Roman" w:hAnsi="Times New Roman" w:cs="Times New Roman"/>
                <w:sz w:val="24"/>
                <w:szCs w:val="24"/>
                <w:u w:val="single"/>
              </w:rPr>
            </w:pPr>
            <w:r w:rsidRPr="0030565C">
              <w:rPr>
                <w:rFonts w:ascii="Times New Roman" w:hAnsi="Times New Roman" w:cs="Times New Roman"/>
                <w:sz w:val="24"/>
                <w:szCs w:val="24"/>
                <w:u w:val="single"/>
              </w:rPr>
              <w:t>Педагогические работники, не осуществляющие учебный процесс</w:t>
            </w:r>
          </w:p>
        </w:tc>
      </w:tr>
      <w:tr w:rsidR="0030565C" w:rsidRPr="0030565C" w:rsidTr="00802912">
        <w:trPr>
          <w:trHeight w:val="449"/>
        </w:trPr>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Социальный педагог</w:t>
            </w:r>
          </w:p>
        </w:tc>
      </w:tr>
      <w:tr w:rsidR="0030565C" w:rsidRPr="0030565C" w:rsidTr="00802912">
        <w:trPr>
          <w:trHeight w:val="597"/>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эффективную индивидуальную работу с несовершеннолетними, нуждающимися в особом педагогическом внимании</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881"/>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результативную работу, направленную  на формирование здорового и безопасного образа жизни, </w:t>
            </w:r>
            <w:proofErr w:type="spellStart"/>
            <w:r w:rsidRPr="0030565C">
              <w:rPr>
                <w:rFonts w:ascii="Times New Roman" w:hAnsi="Times New Roman" w:cs="Times New Roman"/>
                <w:sz w:val="24"/>
                <w:szCs w:val="24"/>
              </w:rPr>
              <w:t>антинаркотического</w:t>
            </w:r>
            <w:proofErr w:type="spellEnd"/>
            <w:r w:rsidRPr="0030565C">
              <w:rPr>
                <w:rFonts w:ascii="Times New Roman" w:hAnsi="Times New Roman" w:cs="Times New Roman"/>
                <w:sz w:val="24"/>
                <w:szCs w:val="24"/>
              </w:rPr>
              <w:t xml:space="preserve"> просвещения учащихся, осуществление результативной  работы с учащимися, допустившими употребление алкогольных, наркотических и иных </w:t>
            </w:r>
            <w:proofErr w:type="spellStart"/>
            <w:r w:rsidRPr="0030565C">
              <w:rPr>
                <w:rFonts w:ascii="Times New Roman" w:hAnsi="Times New Roman" w:cs="Times New Roman"/>
                <w:sz w:val="24"/>
                <w:szCs w:val="24"/>
              </w:rPr>
              <w:t>психоактивных</w:t>
            </w:r>
            <w:proofErr w:type="spellEnd"/>
            <w:r w:rsidRPr="0030565C">
              <w:rPr>
                <w:rFonts w:ascii="Times New Roman" w:hAnsi="Times New Roman" w:cs="Times New Roman"/>
                <w:sz w:val="24"/>
                <w:szCs w:val="24"/>
              </w:rPr>
              <w:t xml:space="preserve"> веществ, замеченных в </w:t>
            </w:r>
            <w:proofErr w:type="spellStart"/>
            <w:r w:rsidRPr="0030565C">
              <w:rPr>
                <w:rFonts w:ascii="Times New Roman" w:hAnsi="Times New Roman" w:cs="Times New Roman"/>
                <w:sz w:val="24"/>
                <w:szCs w:val="24"/>
              </w:rPr>
              <w:t>табакокурении</w:t>
            </w:r>
            <w:proofErr w:type="spellEnd"/>
            <w:r w:rsidRPr="0030565C">
              <w:rPr>
                <w:rFonts w:ascii="Times New Roman" w:hAnsi="Times New Roman" w:cs="Times New Roman"/>
                <w:sz w:val="24"/>
                <w:szCs w:val="24"/>
              </w:rPr>
              <w:t xml:space="preserve">, а также с их семьями; </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441"/>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качественную организацию работы по трудоустройству несовершеннолетних;</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301"/>
        </w:trPr>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Педагог - психолог</w:t>
            </w:r>
          </w:p>
        </w:tc>
      </w:tr>
      <w:tr w:rsidR="0030565C" w:rsidRPr="0030565C" w:rsidTr="00802912">
        <w:trPr>
          <w:trHeight w:val="501"/>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эффективную организацию работы школьного психолого-педагогического консилиума</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881"/>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результативность проведения групповых и индивидуальных занятий по исправлению отклонений в развитии, восстановлению нарушенных функций</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511"/>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ведение эффективной работы по профилактике алкоголизма, наркомании, </w:t>
            </w:r>
            <w:proofErr w:type="spellStart"/>
            <w:r w:rsidRPr="0030565C">
              <w:rPr>
                <w:rFonts w:ascii="Times New Roman" w:hAnsi="Times New Roman" w:cs="Times New Roman"/>
                <w:sz w:val="24"/>
                <w:szCs w:val="24"/>
              </w:rPr>
              <w:t>табакокурения</w:t>
            </w:r>
            <w:proofErr w:type="spellEnd"/>
            <w:r w:rsidRPr="0030565C">
              <w:rPr>
                <w:rFonts w:ascii="Times New Roman" w:hAnsi="Times New Roman" w:cs="Times New Roman"/>
                <w:sz w:val="24"/>
                <w:szCs w:val="24"/>
              </w:rPr>
              <w:t xml:space="preserve"> среди учащихся; </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511"/>
        </w:trPr>
        <w:tc>
          <w:tcPr>
            <w:tcW w:w="7372" w:type="dxa"/>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Учитель-логопед</w:t>
            </w:r>
          </w:p>
        </w:tc>
        <w:tc>
          <w:tcPr>
            <w:tcW w:w="3118" w:type="dxa"/>
          </w:tcPr>
          <w:p w:rsidR="0030565C" w:rsidRPr="0030565C" w:rsidRDefault="0030565C" w:rsidP="0030565C">
            <w:pPr>
              <w:spacing w:after="0"/>
              <w:rPr>
                <w:rFonts w:ascii="Times New Roman" w:hAnsi="Times New Roman" w:cs="Times New Roman"/>
                <w:sz w:val="24"/>
                <w:szCs w:val="24"/>
              </w:rPr>
            </w:pPr>
          </w:p>
        </w:tc>
      </w:tr>
      <w:tr w:rsidR="0030565C" w:rsidRPr="0030565C" w:rsidTr="00802912">
        <w:trPr>
          <w:trHeight w:val="585"/>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результативную работу в </w:t>
            </w:r>
            <w:proofErr w:type="gramStart"/>
            <w:r w:rsidRPr="0030565C">
              <w:rPr>
                <w:rFonts w:ascii="Times New Roman" w:hAnsi="Times New Roman" w:cs="Times New Roman"/>
                <w:sz w:val="24"/>
                <w:szCs w:val="24"/>
              </w:rPr>
              <w:t>районной</w:t>
            </w:r>
            <w:proofErr w:type="gramEnd"/>
            <w:r w:rsidRPr="0030565C">
              <w:rPr>
                <w:rFonts w:ascii="Times New Roman" w:hAnsi="Times New Roman" w:cs="Times New Roman"/>
                <w:sz w:val="24"/>
                <w:szCs w:val="24"/>
              </w:rPr>
              <w:t xml:space="preserve"> </w:t>
            </w:r>
            <w:proofErr w:type="spellStart"/>
            <w:r w:rsidRPr="0030565C">
              <w:rPr>
                <w:rFonts w:ascii="Times New Roman" w:hAnsi="Times New Roman" w:cs="Times New Roman"/>
                <w:sz w:val="24"/>
                <w:szCs w:val="24"/>
              </w:rPr>
              <w:t>психолого-медико-педагогической</w:t>
            </w:r>
            <w:proofErr w:type="spellEnd"/>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lastRenderedPageBreak/>
              <w:t>комиссии</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lastRenderedPageBreak/>
              <w:t>до 5000 рублей</w:t>
            </w:r>
          </w:p>
        </w:tc>
      </w:tr>
      <w:tr w:rsidR="0030565C" w:rsidRPr="0030565C" w:rsidTr="00802912">
        <w:trPr>
          <w:trHeight w:val="881"/>
        </w:trPr>
        <w:tc>
          <w:tcPr>
            <w:tcW w:w="7372" w:type="dxa"/>
          </w:tcPr>
          <w:p w:rsidR="0030565C" w:rsidRPr="0030565C" w:rsidRDefault="0030565C" w:rsidP="0030565C">
            <w:pPr>
              <w:spacing w:after="0"/>
              <w:rPr>
                <w:rFonts w:ascii="Times New Roman" w:hAnsi="Times New Roman" w:cs="Times New Roman"/>
                <w:color w:val="FF0000"/>
                <w:sz w:val="24"/>
                <w:szCs w:val="24"/>
              </w:rPr>
            </w:pPr>
            <w:r w:rsidRPr="0030565C">
              <w:rPr>
                <w:rFonts w:ascii="Times New Roman" w:hAnsi="Times New Roman" w:cs="Times New Roman"/>
                <w:sz w:val="24"/>
                <w:szCs w:val="24"/>
              </w:rPr>
              <w:lastRenderedPageBreak/>
              <w:t>высокое качество организации индивидуальной работы  учащихся с ограниченными возможностями здоровья, детьми-инвалидами</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305"/>
        </w:trPr>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Педагог дополнительного образования:</w:t>
            </w:r>
          </w:p>
        </w:tc>
      </w:tr>
      <w:tr w:rsidR="0030565C" w:rsidRPr="0030565C" w:rsidTr="00802912">
        <w:trPr>
          <w:trHeight w:val="475"/>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высокие результаты участия в творческих конкурсах в рамках образовательного процесса</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469"/>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высокий уровень индивидуальной работы с </w:t>
            </w:r>
            <w:proofErr w:type="gramStart"/>
            <w:r w:rsidRPr="0030565C">
              <w:rPr>
                <w:rFonts w:ascii="Times New Roman" w:hAnsi="Times New Roman" w:cs="Times New Roman"/>
                <w:sz w:val="24"/>
                <w:szCs w:val="24"/>
              </w:rPr>
              <w:t>одаренными</w:t>
            </w:r>
            <w:proofErr w:type="gramEnd"/>
            <w:r w:rsidRPr="0030565C">
              <w:rPr>
                <w:rFonts w:ascii="Times New Roman" w:hAnsi="Times New Roman" w:cs="Times New Roman"/>
                <w:sz w:val="24"/>
                <w:szCs w:val="24"/>
              </w:rPr>
              <w:t xml:space="preserve"> и талантливыми обучающимися</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rPr>
          <w:trHeight w:val="557"/>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качественную подготовку и проведение общешкольных мероприятий </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10000 рублей</w:t>
            </w:r>
          </w:p>
        </w:tc>
      </w:tr>
      <w:tr w:rsidR="0030565C" w:rsidRPr="0030565C" w:rsidTr="00802912">
        <w:trPr>
          <w:trHeight w:val="541"/>
        </w:trPr>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Старший вожатый</w:t>
            </w:r>
          </w:p>
        </w:tc>
      </w:tr>
      <w:tr w:rsidR="0030565C" w:rsidRPr="0030565C" w:rsidTr="00802912">
        <w:trPr>
          <w:trHeight w:val="541"/>
        </w:trPr>
        <w:tc>
          <w:tcPr>
            <w:tcW w:w="7372" w:type="dxa"/>
          </w:tcPr>
          <w:p w:rsidR="0030565C" w:rsidRPr="0030565C" w:rsidRDefault="0030565C" w:rsidP="0030565C">
            <w:pPr>
              <w:widowControl w:val="0"/>
              <w:shd w:val="clear" w:color="auto" w:fill="FFFFFF"/>
              <w:tabs>
                <w:tab w:val="left" w:pos="298"/>
              </w:tabs>
              <w:autoSpaceDE w:val="0"/>
              <w:autoSpaceDN w:val="0"/>
              <w:adjustRightInd w:val="0"/>
              <w:spacing w:after="0"/>
              <w:ind w:left="10"/>
              <w:jc w:val="both"/>
              <w:rPr>
                <w:rFonts w:ascii="Times New Roman" w:hAnsi="Times New Roman" w:cs="Times New Roman"/>
                <w:spacing w:val="-2"/>
                <w:sz w:val="24"/>
                <w:szCs w:val="24"/>
              </w:rPr>
            </w:pPr>
            <w:r w:rsidRPr="0030565C">
              <w:rPr>
                <w:rFonts w:ascii="Times New Roman" w:hAnsi="Times New Roman" w:cs="Times New Roman"/>
                <w:spacing w:val="-2"/>
                <w:sz w:val="24"/>
                <w:szCs w:val="24"/>
              </w:rPr>
              <w:t xml:space="preserve">- за качественную организацию вечеров для обучающихся 8-11 классов - 2000 рублей; </w:t>
            </w:r>
          </w:p>
          <w:p w:rsidR="0030565C" w:rsidRPr="0030565C" w:rsidRDefault="0030565C" w:rsidP="0030565C">
            <w:pPr>
              <w:widowControl w:val="0"/>
              <w:shd w:val="clear" w:color="auto" w:fill="FFFFFF"/>
              <w:tabs>
                <w:tab w:val="left" w:pos="298"/>
              </w:tabs>
              <w:autoSpaceDE w:val="0"/>
              <w:autoSpaceDN w:val="0"/>
              <w:adjustRightInd w:val="0"/>
              <w:spacing w:after="0"/>
              <w:ind w:left="10"/>
              <w:jc w:val="both"/>
              <w:rPr>
                <w:rFonts w:ascii="Times New Roman" w:hAnsi="Times New Roman" w:cs="Times New Roman"/>
                <w:sz w:val="24"/>
                <w:szCs w:val="24"/>
              </w:rPr>
            </w:pP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3000 рублей</w:t>
            </w:r>
          </w:p>
        </w:tc>
      </w:tr>
      <w:tr w:rsidR="0030565C" w:rsidRPr="0030565C" w:rsidTr="00802912">
        <w:trPr>
          <w:trHeight w:val="541"/>
        </w:trPr>
        <w:tc>
          <w:tcPr>
            <w:tcW w:w="7372" w:type="dxa"/>
          </w:tcPr>
          <w:p w:rsidR="0030565C" w:rsidRPr="0030565C" w:rsidRDefault="0030565C" w:rsidP="0030565C">
            <w:pPr>
              <w:widowControl w:val="0"/>
              <w:shd w:val="clear" w:color="auto" w:fill="FFFFFF"/>
              <w:tabs>
                <w:tab w:val="left" w:pos="298"/>
              </w:tabs>
              <w:autoSpaceDE w:val="0"/>
              <w:autoSpaceDN w:val="0"/>
              <w:adjustRightInd w:val="0"/>
              <w:spacing w:after="0"/>
              <w:ind w:left="10"/>
              <w:jc w:val="both"/>
              <w:rPr>
                <w:rFonts w:ascii="Times New Roman" w:hAnsi="Times New Roman" w:cs="Times New Roman"/>
                <w:spacing w:val="-2"/>
                <w:sz w:val="24"/>
                <w:szCs w:val="24"/>
              </w:rPr>
            </w:pPr>
            <w:r w:rsidRPr="0030565C">
              <w:rPr>
                <w:rFonts w:ascii="Times New Roman" w:hAnsi="Times New Roman" w:cs="Times New Roman"/>
                <w:spacing w:val="-2"/>
                <w:sz w:val="24"/>
                <w:szCs w:val="24"/>
              </w:rPr>
              <w:t>- за результативное проведение внеклассных мероприятий по профилактике  дорожно-транспортного травматизма</w:t>
            </w:r>
          </w:p>
          <w:p w:rsidR="0030565C" w:rsidRPr="0030565C" w:rsidRDefault="0030565C" w:rsidP="0030565C">
            <w:pPr>
              <w:spacing w:after="0"/>
              <w:rPr>
                <w:rFonts w:ascii="Times New Roman" w:hAnsi="Times New Roman" w:cs="Times New Roman"/>
                <w:sz w:val="24"/>
                <w:szCs w:val="24"/>
              </w:rPr>
            </w:pP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2000 рублей</w:t>
            </w:r>
          </w:p>
        </w:tc>
      </w:tr>
    </w:tbl>
    <w:p w:rsidR="0030565C" w:rsidRPr="0030565C" w:rsidRDefault="0030565C" w:rsidP="0030565C">
      <w:pPr>
        <w:pStyle w:val="ae"/>
        <w:jc w:val="center"/>
        <w:rPr>
          <w:u w:val="single"/>
        </w:rPr>
      </w:pPr>
    </w:p>
    <w:p w:rsidR="0030565C" w:rsidRPr="0030565C" w:rsidRDefault="0030565C" w:rsidP="0030565C">
      <w:pPr>
        <w:pStyle w:val="ae"/>
        <w:jc w:val="center"/>
        <w:rPr>
          <w:b/>
          <w:u w:val="single"/>
        </w:rPr>
      </w:pPr>
      <w:r w:rsidRPr="0030565C">
        <w:rPr>
          <w:b/>
          <w:u w:val="single"/>
        </w:rPr>
        <w:t>Для административно-управленческого персонала школы:</w:t>
      </w:r>
    </w:p>
    <w:p w:rsidR="0030565C" w:rsidRPr="0030565C" w:rsidRDefault="0030565C" w:rsidP="0030565C">
      <w:pPr>
        <w:pStyle w:val="ae"/>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2"/>
        <w:gridCol w:w="3118"/>
      </w:tblGrid>
      <w:tr w:rsidR="0030565C" w:rsidRPr="0030565C" w:rsidTr="00802912">
        <w:tc>
          <w:tcPr>
            <w:tcW w:w="7372" w:type="dxa"/>
          </w:tcPr>
          <w:p w:rsidR="0030565C" w:rsidRPr="0030565C" w:rsidRDefault="0030565C" w:rsidP="00802912">
            <w:pPr>
              <w:pStyle w:val="ae"/>
              <w:jc w:val="center"/>
            </w:pPr>
            <w:r w:rsidRPr="0030565C">
              <w:t>Критерии результативности, интенсивности, качества работы</w:t>
            </w:r>
          </w:p>
        </w:tc>
        <w:tc>
          <w:tcPr>
            <w:tcW w:w="3118" w:type="dxa"/>
          </w:tcPr>
          <w:p w:rsidR="0030565C" w:rsidRPr="0030565C" w:rsidRDefault="0030565C" w:rsidP="00802912">
            <w:pPr>
              <w:pStyle w:val="ae"/>
              <w:jc w:val="center"/>
            </w:pPr>
            <w:r w:rsidRPr="0030565C">
              <w:t>Размеры выплат</w:t>
            </w:r>
          </w:p>
        </w:tc>
      </w:tr>
      <w:tr w:rsidR="0030565C" w:rsidRPr="0030565C" w:rsidTr="00802912">
        <w:tc>
          <w:tcPr>
            <w:tcW w:w="10490" w:type="dxa"/>
            <w:gridSpan w:val="2"/>
          </w:tcPr>
          <w:p w:rsidR="0030565C" w:rsidRPr="0030565C" w:rsidRDefault="0030565C" w:rsidP="00802912">
            <w:pPr>
              <w:pStyle w:val="ae"/>
              <w:jc w:val="center"/>
            </w:pPr>
            <w:r w:rsidRPr="0030565C">
              <w:t>Заместители директора по УВР и ВР</w:t>
            </w:r>
          </w:p>
        </w:tc>
      </w:tr>
      <w:tr w:rsidR="0030565C" w:rsidRPr="0030565C" w:rsidTr="00802912">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качественное управление процессом реализации ФГОС на ступени начального общего образования</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rPr>
          <w:trHeight w:val="1104"/>
        </w:trPr>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качественное управление процессом реализации ФГОС на ступени основного общего </w:t>
            </w:r>
            <w:proofErr w:type="spellStart"/>
            <w:r w:rsidRPr="0030565C">
              <w:rPr>
                <w:rFonts w:ascii="Times New Roman" w:hAnsi="Times New Roman" w:cs="Times New Roman"/>
                <w:sz w:val="24"/>
                <w:szCs w:val="24"/>
              </w:rPr>
              <w:t>образования</w:t>
            </w:r>
            <w:proofErr w:type="gramStart"/>
            <w:r w:rsidRPr="0030565C">
              <w:rPr>
                <w:rFonts w:ascii="Times New Roman" w:hAnsi="Times New Roman" w:cs="Times New Roman"/>
                <w:sz w:val="24"/>
                <w:szCs w:val="24"/>
              </w:rPr>
              <w:t>,н</w:t>
            </w:r>
            <w:proofErr w:type="gramEnd"/>
            <w:r w:rsidRPr="0030565C">
              <w:rPr>
                <w:rFonts w:ascii="Times New Roman" w:hAnsi="Times New Roman" w:cs="Times New Roman"/>
                <w:sz w:val="24"/>
                <w:szCs w:val="24"/>
              </w:rPr>
              <w:t>а</w:t>
            </w:r>
            <w:proofErr w:type="spellEnd"/>
            <w:r w:rsidRPr="0030565C">
              <w:rPr>
                <w:rFonts w:ascii="Times New Roman" w:hAnsi="Times New Roman" w:cs="Times New Roman"/>
                <w:sz w:val="24"/>
                <w:szCs w:val="24"/>
              </w:rPr>
              <w:t xml:space="preserve"> ступени среднего общего образования</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p w:rsidR="0030565C" w:rsidRPr="0030565C" w:rsidRDefault="0030565C" w:rsidP="0030565C">
            <w:pPr>
              <w:spacing w:after="0"/>
              <w:rPr>
                <w:rFonts w:ascii="Times New Roman" w:hAnsi="Times New Roman" w:cs="Times New Roman"/>
                <w:sz w:val="24"/>
                <w:szCs w:val="24"/>
              </w:rPr>
            </w:pPr>
          </w:p>
        </w:tc>
      </w:tr>
      <w:tr w:rsidR="0030565C" w:rsidRPr="0030565C" w:rsidTr="00802912">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обеспечение  реализации комплексного плана по повышению качества знаний</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высокий уровень организации и мониторинга учебно-воспитательного процесса </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своевременное и качественное ведение банка данных  </w:t>
            </w:r>
            <w:proofErr w:type="gramStart"/>
            <w:r w:rsidRPr="0030565C">
              <w:rPr>
                <w:rFonts w:ascii="Times New Roman" w:hAnsi="Times New Roman" w:cs="Times New Roman"/>
                <w:sz w:val="24"/>
                <w:szCs w:val="24"/>
              </w:rPr>
              <w:t>об</w:t>
            </w:r>
            <w:proofErr w:type="gramEnd"/>
            <w:r w:rsidRPr="0030565C">
              <w:rPr>
                <w:rFonts w:ascii="Times New Roman" w:hAnsi="Times New Roman" w:cs="Times New Roman"/>
                <w:sz w:val="24"/>
                <w:szCs w:val="24"/>
              </w:rPr>
              <w:t xml:space="preserve"> обучаемых, о родителях</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7372" w:type="dxa"/>
          </w:tcPr>
          <w:p w:rsidR="0030565C" w:rsidRPr="0030565C" w:rsidRDefault="0030565C" w:rsidP="0030565C">
            <w:pPr>
              <w:tabs>
                <w:tab w:val="left" w:pos="7513"/>
              </w:tabs>
              <w:spacing w:after="0"/>
              <w:rPr>
                <w:rFonts w:ascii="Times New Roman" w:hAnsi="Times New Roman" w:cs="Times New Roman"/>
                <w:sz w:val="24"/>
                <w:szCs w:val="24"/>
              </w:rPr>
            </w:pPr>
            <w:r w:rsidRPr="0030565C">
              <w:rPr>
                <w:rFonts w:ascii="Times New Roman" w:hAnsi="Times New Roman" w:cs="Times New Roman"/>
                <w:sz w:val="24"/>
                <w:szCs w:val="24"/>
              </w:rPr>
              <w:t xml:space="preserve">за качественную  реализация методологии (целевой модели) наставничества </w:t>
            </w:r>
            <w:proofErr w:type="gramStart"/>
            <w:r w:rsidRPr="0030565C">
              <w:rPr>
                <w:rFonts w:ascii="Times New Roman" w:hAnsi="Times New Roman" w:cs="Times New Roman"/>
                <w:sz w:val="24"/>
                <w:szCs w:val="24"/>
              </w:rPr>
              <w:t>обучающихся</w:t>
            </w:r>
            <w:proofErr w:type="gramEnd"/>
            <w:r w:rsidRPr="0030565C">
              <w:rPr>
                <w:rFonts w:ascii="Times New Roman" w:hAnsi="Times New Roman" w:cs="Times New Roman"/>
                <w:sz w:val="24"/>
                <w:szCs w:val="24"/>
              </w:rPr>
              <w:t>, осуществляющих образовательную деятельность по общеобразовательным, дополнительным общеобразовательным программам</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развитие творческой активности обучающихся, качественную организацию </w:t>
            </w:r>
            <w:proofErr w:type="spellStart"/>
            <w:r w:rsidRPr="0030565C">
              <w:rPr>
                <w:rFonts w:ascii="Times New Roman" w:hAnsi="Times New Roman" w:cs="Times New Roman"/>
                <w:sz w:val="24"/>
                <w:szCs w:val="24"/>
              </w:rPr>
              <w:t>досуговой</w:t>
            </w:r>
            <w:proofErr w:type="spellEnd"/>
            <w:r w:rsidRPr="0030565C">
              <w:rPr>
                <w:rFonts w:ascii="Times New Roman" w:hAnsi="Times New Roman" w:cs="Times New Roman"/>
                <w:sz w:val="24"/>
                <w:szCs w:val="24"/>
              </w:rPr>
              <w:t xml:space="preserve"> деятельности обучающихся, результативность участия в творческих мероприятиях и конкурсах</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7000 рублей </w:t>
            </w:r>
          </w:p>
        </w:tc>
      </w:tr>
      <w:tr w:rsidR="0030565C" w:rsidRPr="0030565C" w:rsidTr="00802912">
        <w:tc>
          <w:tcPr>
            <w:tcW w:w="7372"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качественную организацию деятельности штаба воспитательной работы,  за организацию эффективной профилактической работы с несовершеннолетними, снижение количества учащихся, стоящих на </w:t>
            </w:r>
            <w:r w:rsidRPr="0030565C">
              <w:rPr>
                <w:rFonts w:ascii="Times New Roman" w:hAnsi="Times New Roman" w:cs="Times New Roman"/>
                <w:sz w:val="24"/>
                <w:szCs w:val="24"/>
              </w:rPr>
              <w:lastRenderedPageBreak/>
              <w:t xml:space="preserve">учете в органах внутренних дел и комиссии по делам несовершеннолетних, за  результативность работы с неблагополучными семьями </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lastRenderedPageBreak/>
              <w:t xml:space="preserve">до 5000 рублей </w:t>
            </w:r>
          </w:p>
        </w:tc>
      </w:tr>
      <w:tr w:rsidR="0030565C" w:rsidRPr="0030565C" w:rsidTr="00802912">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lastRenderedPageBreak/>
              <w:t xml:space="preserve">Советник директора по воспитанию и взаимодействию </w:t>
            </w:r>
          </w:p>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с детскими общественными объединениями</w:t>
            </w:r>
          </w:p>
        </w:tc>
      </w:tr>
      <w:tr w:rsidR="0030565C" w:rsidRPr="0030565C" w:rsidTr="00802912">
        <w:tc>
          <w:tcPr>
            <w:tcW w:w="7372" w:type="dxa"/>
          </w:tcPr>
          <w:p w:rsidR="0030565C" w:rsidRPr="0030565C" w:rsidRDefault="0030565C" w:rsidP="0030565C">
            <w:pPr>
              <w:tabs>
                <w:tab w:val="left" w:pos="7513"/>
              </w:tabs>
              <w:spacing w:after="0"/>
              <w:rPr>
                <w:rFonts w:ascii="Times New Roman" w:hAnsi="Times New Roman" w:cs="Times New Roman"/>
                <w:sz w:val="24"/>
                <w:szCs w:val="24"/>
              </w:rPr>
            </w:pPr>
            <w:r w:rsidRPr="0030565C">
              <w:rPr>
                <w:rFonts w:ascii="Times New Roman" w:hAnsi="Times New Roman" w:cs="Times New Roman"/>
                <w:sz w:val="24"/>
                <w:szCs w:val="24"/>
              </w:rPr>
              <w:t>положительная динамика количества обучающихся, принявших участие в федеральных, региональных и муниципальных проектах, акциях («РДШ», «Орлята России» и др.)</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7372" w:type="dxa"/>
          </w:tcPr>
          <w:p w:rsidR="0030565C" w:rsidRPr="0030565C" w:rsidRDefault="0030565C" w:rsidP="0030565C">
            <w:pPr>
              <w:tabs>
                <w:tab w:val="left" w:pos="7513"/>
              </w:tabs>
              <w:spacing w:after="0"/>
              <w:rPr>
                <w:rFonts w:ascii="Times New Roman" w:hAnsi="Times New Roman" w:cs="Times New Roman"/>
                <w:sz w:val="24"/>
                <w:szCs w:val="24"/>
              </w:rPr>
            </w:pPr>
            <w:r w:rsidRPr="0030565C">
              <w:rPr>
                <w:rFonts w:ascii="Times New Roman" w:hAnsi="Times New Roman" w:cs="Times New Roman"/>
                <w:sz w:val="24"/>
                <w:szCs w:val="24"/>
              </w:rPr>
              <w:t>подготовка и качественное проведение мероприятий</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7372" w:type="dxa"/>
          </w:tcPr>
          <w:p w:rsidR="0030565C" w:rsidRPr="0030565C" w:rsidRDefault="0030565C" w:rsidP="0030565C">
            <w:pPr>
              <w:tabs>
                <w:tab w:val="left" w:pos="7513"/>
              </w:tabs>
              <w:spacing w:after="0"/>
              <w:rPr>
                <w:rFonts w:ascii="Times New Roman" w:hAnsi="Times New Roman" w:cs="Times New Roman"/>
                <w:sz w:val="24"/>
                <w:szCs w:val="24"/>
              </w:rPr>
            </w:pPr>
            <w:r w:rsidRPr="0030565C">
              <w:rPr>
                <w:rFonts w:ascii="Times New Roman" w:hAnsi="Times New Roman" w:cs="Times New Roman"/>
                <w:sz w:val="24"/>
                <w:szCs w:val="24"/>
              </w:rPr>
              <w:t xml:space="preserve">за качественную организацию работы пресс-центра (включая информирование в сети интернет) в рамках национального проекта «Образование» (Точка роста, ЦОС и т.д.), ведение </w:t>
            </w:r>
            <w:proofErr w:type="spellStart"/>
            <w:r w:rsidRPr="0030565C">
              <w:rPr>
                <w:rFonts w:ascii="Times New Roman" w:hAnsi="Times New Roman" w:cs="Times New Roman"/>
                <w:sz w:val="24"/>
                <w:szCs w:val="24"/>
              </w:rPr>
              <w:t>госпаблика</w:t>
            </w:r>
            <w:proofErr w:type="spellEnd"/>
            <w:r w:rsidRPr="0030565C">
              <w:rPr>
                <w:rFonts w:ascii="Times New Roman" w:hAnsi="Times New Roman" w:cs="Times New Roman"/>
                <w:sz w:val="24"/>
                <w:szCs w:val="24"/>
              </w:rPr>
              <w:t xml:space="preserve"> школы</w:t>
            </w:r>
          </w:p>
        </w:tc>
        <w:tc>
          <w:tcPr>
            <w:tcW w:w="3118"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bl>
    <w:p w:rsidR="0030565C" w:rsidRPr="0030565C" w:rsidRDefault="0030565C" w:rsidP="0030565C">
      <w:pPr>
        <w:pStyle w:val="ae"/>
        <w:jc w:val="center"/>
        <w:rPr>
          <w:u w:val="single"/>
        </w:rPr>
      </w:pPr>
    </w:p>
    <w:p w:rsidR="0030565C" w:rsidRPr="0030565C" w:rsidRDefault="0030565C" w:rsidP="0030565C">
      <w:pPr>
        <w:pStyle w:val="ae"/>
        <w:jc w:val="center"/>
        <w:rPr>
          <w:u w:val="single"/>
        </w:rPr>
      </w:pPr>
    </w:p>
    <w:p w:rsidR="0030565C" w:rsidRPr="0030565C" w:rsidRDefault="0030565C" w:rsidP="0030565C">
      <w:pPr>
        <w:pStyle w:val="ae"/>
        <w:jc w:val="center"/>
        <w:rPr>
          <w:b/>
          <w:u w:val="single"/>
        </w:rPr>
      </w:pPr>
      <w:r w:rsidRPr="0030565C">
        <w:rPr>
          <w:b/>
          <w:u w:val="single"/>
        </w:rPr>
        <w:t>Для административно-хозяйственного и обслуживающего персонала:</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3827"/>
      </w:tblGrid>
      <w:tr w:rsidR="0030565C" w:rsidRPr="0030565C" w:rsidTr="00802912">
        <w:tc>
          <w:tcPr>
            <w:tcW w:w="6663" w:type="dxa"/>
          </w:tcPr>
          <w:p w:rsidR="0030565C" w:rsidRPr="0030565C" w:rsidRDefault="0030565C" w:rsidP="00802912">
            <w:pPr>
              <w:pStyle w:val="ae"/>
              <w:jc w:val="both"/>
            </w:pPr>
            <w:r w:rsidRPr="0030565C">
              <w:t>Критерии результативности, интенсивности, качества работы</w:t>
            </w:r>
          </w:p>
        </w:tc>
        <w:tc>
          <w:tcPr>
            <w:tcW w:w="3827" w:type="dxa"/>
          </w:tcPr>
          <w:p w:rsidR="0030565C" w:rsidRPr="0030565C" w:rsidRDefault="0030565C" w:rsidP="00802912">
            <w:pPr>
              <w:pStyle w:val="ae"/>
              <w:jc w:val="both"/>
            </w:pPr>
            <w:r w:rsidRPr="0030565C">
              <w:t>Размеры выплат</w:t>
            </w:r>
          </w:p>
        </w:tc>
      </w:tr>
      <w:tr w:rsidR="0030565C" w:rsidRPr="0030565C" w:rsidTr="00802912">
        <w:tc>
          <w:tcPr>
            <w:tcW w:w="10490" w:type="dxa"/>
            <w:gridSpan w:val="2"/>
          </w:tcPr>
          <w:p w:rsidR="0030565C" w:rsidRPr="0030565C" w:rsidRDefault="0030565C" w:rsidP="00802912">
            <w:pPr>
              <w:pStyle w:val="ae"/>
              <w:jc w:val="center"/>
            </w:pPr>
            <w:r w:rsidRPr="0030565C">
              <w:t>Библиотекарь</w:t>
            </w:r>
          </w:p>
        </w:tc>
      </w:tr>
      <w:tr w:rsidR="0030565C" w:rsidRPr="0030565C" w:rsidTr="00802912">
        <w:tc>
          <w:tcPr>
            <w:tcW w:w="6663" w:type="dxa"/>
          </w:tcPr>
          <w:p w:rsidR="0030565C" w:rsidRPr="0030565C" w:rsidRDefault="0030565C" w:rsidP="00802912">
            <w:pPr>
              <w:pStyle w:val="ae"/>
              <w:jc w:val="both"/>
            </w:pPr>
            <w:r w:rsidRPr="0030565C">
              <w:t>высокое качество участия в мероприятиях в ходе проведения предметных недель</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30565C">
            <w:pPr>
              <w:spacing w:after="0"/>
              <w:rPr>
                <w:rFonts w:ascii="Times New Roman" w:hAnsi="Times New Roman" w:cs="Times New Roman"/>
                <w:color w:val="000000"/>
                <w:sz w:val="24"/>
                <w:szCs w:val="24"/>
              </w:rPr>
            </w:pPr>
            <w:r w:rsidRPr="0030565C">
              <w:rPr>
                <w:rFonts w:ascii="Times New Roman" w:hAnsi="Times New Roman" w:cs="Times New Roman"/>
                <w:color w:val="000000"/>
                <w:sz w:val="24"/>
                <w:szCs w:val="24"/>
              </w:rPr>
              <w:t>за высокую читательскую активность учащихся, пропаганду чтения как формы культурного досуга, в том числе и через проведение качественных воспитательных мероприятий</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высокий уровень организации научно-познавательной деятельности учащихся,   оказание методической помощи учащимся при написании творческих и исследовательских  работ, работу с книжным фондом</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качественную организацию выставок, библиотечных уроков, уроков внеклассного чтения, оформление тематических выставок, знакомство с новинками и </w:t>
            </w:r>
            <w:proofErr w:type="spellStart"/>
            <w:r w:rsidRPr="0030565C">
              <w:rPr>
                <w:rFonts w:ascii="Times New Roman" w:hAnsi="Times New Roman" w:cs="Times New Roman"/>
                <w:sz w:val="24"/>
                <w:szCs w:val="24"/>
              </w:rPr>
              <w:t>т</w:t>
            </w:r>
            <w:proofErr w:type="gramStart"/>
            <w:r w:rsidRPr="0030565C">
              <w:rPr>
                <w:rFonts w:ascii="Times New Roman" w:hAnsi="Times New Roman" w:cs="Times New Roman"/>
                <w:sz w:val="24"/>
                <w:szCs w:val="24"/>
              </w:rPr>
              <w:t>.д</w:t>
            </w:r>
            <w:proofErr w:type="spellEnd"/>
            <w:proofErr w:type="gramEnd"/>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10490" w:type="dxa"/>
            <w:gridSpan w:val="2"/>
          </w:tcPr>
          <w:p w:rsidR="0030565C" w:rsidRPr="0030565C" w:rsidRDefault="0030565C" w:rsidP="00802912">
            <w:pPr>
              <w:pStyle w:val="ae"/>
              <w:jc w:val="center"/>
            </w:pPr>
            <w:r w:rsidRPr="0030565C">
              <w:t>Делопроизводитель</w:t>
            </w:r>
          </w:p>
        </w:tc>
      </w:tr>
      <w:tr w:rsidR="0030565C" w:rsidRPr="0030565C" w:rsidTr="00802912">
        <w:tc>
          <w:tcPr>
            <w:tcW w:w="6663" w:type="dxa"/>
          </w:tcPr>
          <w:p w:rsidR="0030565C" w:rsidRPr="0030565C" w:rsidRDefault="0030565C" w:rsidP="00802912">
            <w:pPr>
              <w:pStyle w:val="ae"/>
              <w:jc w:val="both"/>
            </w:pPr>
            <w:r w:rsidRPr="0030565C">
              <w:t>за оперативное и качественное оформление документов, регулирующих учебно-воспитательный процесс</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802912">
            <w:pPr>
              <w:pStyle w:val="ae"/>
              <w:jc w:val="both"/>
            </w:pPr>
            <w:r w:rsidRPr="0030565C">
              <w:t>за высокое качество, интенсивность и напряжённость труда при выполнении заранее непредвиденных работ, не входящих в перечень, определённый должностной инструкцией</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30565C">
            <w:pPr>
              <w:tabs>
                <w:tab w:val="left" w:pos="782"/>
              </w:tabs>
              <w:spacing w:after="0"/>
              <w:rPr>
                <w:rFonts w:ascii="Times New Roman" w:hAnsi="Times New Roman" w:cs="Times New Roman"/>
                <w:sz w:val="24"/>
                <w:szCs w:val="24"/>
              </w:rPr>
            </w:pPr>
            <w:r w:rsidRPr="0030565C">
              <w:rPr>
                <w:rFonts w:ascii="Times New Roman" w:hAnsi="Times New Roman" w:cs="Times New Roman"/>
                <w:sz w:val="24"/>
                <w:szCs w:val="24"/>
              </w:rPr>
              <w:t>за своевременное и качественное ведение документации</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10000 рублей </w:t>
            </w:r>
          </w:p>
        </w:tc>
      </w:tr>
      <w:tr w:rsidR="0030565C" w:rsidRPr="0030565C" w:rsidTr="00802912">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Специалист по закупкам</w:t>
            </w:r>
          </w:p>
        </w:tc>
      </w:tr>
      <w:tr w:rsidR="0030565C" w:rsidRPr="0030565C" w:rsidTr="00802912">
        <w:tc>
          <w:tcPr>
            <w:tcW w:w="6663" w:type="dxa"/>
          </w:tcPr>
          <w:p w:rsidR="0030565C" w:rsidRPr="0030565C" w:rsidRDefault="0030565C" w:rsidP="0030565C">
            <w:pPr>
              <w:tabs>
                <w:tab w:val="left" w:pos="782"/>
              </w:tabs>
              <w:spacing w:after="0"/>
              <w:rPr>
                <w:rFonts w:ascii="Times New Roman" w:hAnsi="Times New Roman" w:cs="Times New Roman"/>
                <w:sz w:val="24"/>
                <w:szCs w:val="24"/>
              </w:rPr>
            </w:pPr>
            <w:r w:rsidRPr="0030565C">
              <w:rPr>
                <w:rFonts w:ascii="Times New Roman" w:hAnsi="Times New Roman" w:cs="Times New Roman"/>
                <w:sz w:val="24"/>
                <w:szCs w:val="24"/>
              </w:rPr>
              <w:t>результативное предотвращение отрицательных результатов хозяйственной деятельности школы и выявление внутрихозяйственных резервов, обеспечение финансовой устойчивости ОУ</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6000 рублей</w:t>
            </w:r>
          </w:p>
        </w:tc>
      </w:tr>
      <w:tr w:rsidR="0030565C" w:rsidRPr="0030565C" w:rsidTr="00802912">
        <w:tc>
          <w:tcPr>
            <w:tcW w:w="6663" w:type="dxa"/>
          </w:tcPr>
          <w:p w:rsidR="0030565C" w:rsidRPr="0030565C" w:rsidRDefault="0030565C" w:rsidP="0030565C">
            <w:pPr>
              <w:tabs>
                <w:tab w:val="left" w:pos="782"/>
              </w:tabs>
              <w:spacing w:after="0"/>
              <w:rPr>
                <w:rFonts w:ascii="Times New Roman" w:hAnsi="Times New Roman" w:cs="Times New Roman"/>
                <w:sz w:val="24"/>
                <w:szCs w:val="24"/>
              </w:rPr>
            </w:pPr>
            <w:r w:rsidRPr="0030565C">
              <w:rPr>
                <w:rFonts w:ascii="Times New Roman" w:hAnsi="Times New Roman" w:cs="Times New Roman"/>
                <w:spacing w:val="4"/>
                <w:sz w:val="24"/>
                <w:szCs w:val="24"/>
              </w:rPr>
              <w:t>за своевременное и качественное формирование полной и достоверной информации о деятельности школы, ее имущественном положении, предоставление различным организациям по их требованиям в строго определенные сроки</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15000 рублей</w:t>
            </w:r>
          </w:p>
        </w:tc>
      </w:tr>
      <w:tr w:rsidR="0030565C" w:rsidRPr="0030565C" w:rsidTr="00802912">
        <w:tc>
          <w:tcPr>
            <w:tcW w:w="6663" w:type="dxa"/>
          </w:tcPr>
          <w:p w:rsidR="0030565C" w:rsidRPr="0030565C" w:rsidRDefault="0030565C" w:rsidP="0030565C">
            <w:pPr>
              <w:tabs>
                <w:tab w:val="left" w:pos="782"/>
              </w:tabs>
              <w:spacing w:after="0"/>
              <w:rPr>
                <w:rFonts w:ascii="Times New Roman" w:hAnsi="Times New Roman" w:cs="Times New Roman"/>
                <w:sz w:val="24"/>
                <w:szCs w:val="24"/>
              </w:rPr>
            </w:pPr>
            <w:r w:rsidRPr="0030565C">
              <w:rPr>
                <w:rFonts w:ascii="Times New Roman" w:hAnsi="Times New Roman" w:cs="Times New Roman"/>
                <w:sz w:val="24"/>
                <w:szCs w:val="24"/>
              </w:rPr>
              <w:lastRenderedPageBreak/>
              <w:t xml:space="preserve">за своевременное и качественное выполнение правил </w:t>
            </w:r>
            <w:proofErr w:type="spellStart"/>
            <w:r w:rsidRPr="0030565C">
              <w:rPr>
                <w:rFonts w:ascii="Times New Roman" w:hAnsi="Times New Roman" w:cs="Times New Roman"/>
                <w:sz w:val="24"/>
                <w:szCs w:val="24"/>
              </w:rPr>
              <w:t>документообразования</w:t>
            </w:r>
            <w:proofErr w:type="spellEnd"/>
            <w:r w:rsidRPr="0030565C">
              <w:rPr>
                <w:rFonts w:ascii="Times New Roman" w:hAnsi="Times New Roman" w:cs="Times New Roman"/>
                <w:sz w:val="24"/>
                <w:szCs w:val="24"/>
              </w:rPr>
              <w:t xml:space="preserve"> и технологии обработки учётной информации</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c>
          <w:tcPr>
            <w:tcW w:w="6663" w:type="dxa"/>
          </w:tcPr>
          <w:p w:rsidR="0030565C" w:rsidRPr="0030565C" w:rsidRDefault="0030565C" w:rsidP="0030565C">
            <w:pPr>
              <w:tabs>
                <w:tab w:val="left" w:pos="782"/>
              </w:tabs>
              <w:spacing w:after="0"/>
              <w:rPr>
                <w:rFonts w:ascii="Times New Roman" w:hAnsi="Times New Roman" w:cs="Times New Roman"/>
                <w:sz w:val="24"/>
                <w:szCs w:val="24"/>
              </w:rPr>
            </w:pPr>
            <w:r w:rsidRPr="0030565C">
              <w:rPr>
                <w:rFonts w:ascii="Times New Roman" w:hAnsi="Times New Roman" w:cs="Times New Roman"/>
                <w:sz w:val="24"/>
                <w:szCs w:val="24"/>
              </w:rPr>
              <w:t>за своевременное и качественное  оформление технического задания или заявки с коммерческими предложениями  на приобретение товаров, выполнение работ, оказание услуг для общеобразовательного учреждения</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3000 рублей</w:t>
            </w:r>
          </w:p>
        </w:tc>
      </w:tr>
      <w:tr w:rsidR="0030565C" w:rsidRPr="0030565C" w:rsidTr="00802912">
        <w:tc>
          <w:tcPr>
            <w:tcW w:w="10490" w:type="dxa"/>
            <w:gridSpan w:val="2"/>
          </w:tcPr>
          <w:p w:rsidR="0030565C" w:rsidRPr="0030565C" w:rsidRDefault="0030565C" w:rsidP="00802912">
            <w:pPr>
              <w:pStyle w:val="ae"/>
              <w:jc w:val="center"/>
            </w:pPr>
            <w:r w:rsidRPr="0030565C">
              <w:t>Заведующий хозяйством</w:t>
            </w:r>
          </w:p>
        </w:tc>
      </w:tr>
      <w:tr w:rsidR="0030565C" w:rsidRPr="0030565C" w:rsidTr="00802912">
        <w:tc>
          <w:tcPr>
            <w:tcW w:w="6663" w:type="dxa"/>
          </w:tcPr>
          <w:p w:rsidR="0030565C" w:rsidRPr="0030565C" w:rsidRDefault="0030565C" w:rsidP="00802912">
            <w:pPr>
              <w:pStyle w:val="ae"/>
              <w:jc w:val="both"/>
            </w:pPr>
            <w:r w:rsidRPr="0030565C">
              <w:t>качественное и своевременное материально-техническое снабжение учреждения, содержание в технической исправности оборудования и инвентаря</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802912">
            <w:pPr>
              <w:pStyle w:val="ae"/>
              <w:jc w:val="both"/>
            </w:pPr>
            <w:r w:rsidRPr="0030565C">
              <w:t>своевременное и качественное предоставление отчетности</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802912">
            <w:pPr>
              <w:pStyle w:val="ae"/>
              <w:jc w:val="both"/>
            </w:pPr>
            <w:r w:rsidRPr="0030565C">
              <w:t>оперативное устранение замечаний, выявленных в ходе проверки контролирующих органов</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качественное выполнение ремонтных работ в установленные сроки в течение учебного года</w:t>
            </w:r>
          </w:p>
        </w:tc>
        <w:tc>
          <w:tcPr>
            <w:tcW w:w="3827" w:type="dxa"/>
          </w:tcPr>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качественную работу по сохранению и укреплению материально - технической базы школы: учет, пополнение, своевременное списание</w:t>
            </w:r>
          </w:p>
        </w:tc>
        <w:tc>
          <w:tcPr>
            <w:tcW w:w="3827" w:type="dxa"/>
          </w:tcPr>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color w:val="000000"/>
                <w:sz w:val="24"/>
                <w:szCs w:val="24"/>
              </w:rPr>
              <w:t>за результативное выполнение функций ответственного за обеспечение пожарной и антитеррористической безопасности, охраны труда в  ОО</w:t>
            </w:r>
          </w:p>
        </w:tc>
        <w:tc>
          <w:tcPr>
            <w:tcW w:w="3827" w:type="dxa"/>
          </w:tcPr>
          <w:p w:rsidR="0030565C" w:rsidRPr="0030565C" w:rsidRDefault="0030565C" w:rsidP="0030565C">
            <w:pPr>
              <w:spacing w:after="0"/>
              <w:jc w:val="both"/>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10490" w:type="dxa"/>
            <w:gridSpan w:val="2"/>
          </w:tcPr>
          <w:p w:rsidR="0030565C" w:rsidRPr="0030565C" w:rsidRDefault="0030565C" w:rsidP="00802912">
            <w:pPr>
              <w:pStyle w:val="ae"/>
              <w:jc w:val="center"/>
            </w:pPr>
            <w:r w:rsidRPr="0030565C">
              <w:t>Уборщик служебных помещений</w:t>
            </w:r>
          </w:p>
        </w:tc>
      </w:tr>
      <w:tr w:rsidR="0030565C" w:rsidRPr="0030565C" w:rsidTr="00802912">
        <w:tc>
          <w:tcPr>
            <w:tcW w:w="6663" w:type="dxa"/>
          </w:tcPr>
          <w:p w:rsidR="0030565C" w:rsidRPr="0030565C" w:rsidRDefault="0030565C" w:rsidP="00802912">
            <w:pPr>
              <w:pStyle w:val="ae"/>
              <w:jc w:val="both"/>
            </w:pPr>
            <w:r w:rsidRPr="0030565C">
              <w:t>качественное проведение ремонтных работ и подготовку школы к новому учебному году</w:t>
            </w:r>
          </w:p>
        </w:tc>
        <w:tc>
          <w:tcPr>
            <w:tcW w:w="3827" w:type="dxa"/>
          </w:tcPr>
          <w:p w:rsidR="0030565C" w:rsidRPr="0030565C" w:rsidRDefault="0030565C" w:rsidP="00802912">
            <w:pPr>
              <w:pStyle w:val="ae"/>
              <w:jc w:val="both"/>
            </w:pPr>
            <w:r w:rsidRPr="0030565C">
              <w:t xml:space="preserve">до 10000 </w:t>
            </w:r>
            <w:proofErr w:type="spellStart"/>
            <w:r w:rsidRPr="0030565C">
              <w:t>руб</w:t>
            </w:r>
            <w:proofErr w:type="spellEnd"/>
          </w:p>
        </w:tc>
      </w:tr>
      <w:tr w:rsidR="0030565C" w:rsidRPr="0030565C" w:rsidTr="00802912">
        <w:tc>
          <w:tcPr>
            <w:tcW w:w="6663" w:type="dxa"/>
          </w:tcPr>
          <w:p w:rsidR="0030565C" w:rsidRPr="0030565C" w:rsidRDefault="0030565C" w:rsidP="00802912">
            <w:pPr>
              <w:pStyle w:val="ae"/>
              <w:jc w:val="both"/>
            </w:pPr>
            <w:r w:rsidRPr="0030565C">
              <w:t xml:space="preserve">качественное содержание убираемой территории в соответствии с требованиями </w:t>
            </w:r>
            <w:proofErr w:type="spellStart"/>
            <w:r w:rsidRPr="0030565C">
              <w:t>СанПиН</w:t>
            </w:r>
            <w:proofErr w:type="spellEnd"/>
            <w:r w:rsidRPr="0030565C">
              <w:t xml:space="preserve"> </w:t>
            </w:r>
          </w:p>
          <w:p w:rsidR="0030565C" w:rsidRPr="0030565C" w:rsidRDefault="0030565C" w:rsidP="00802912">
            <w:pPr>
              <w:pStyle w:val="ae"/>
              <w:jc w:val="both"/>
            </w:pPr>
            <w:r w:rsidRPr="0030565C">
              <w:t>качественное соблюдение санитарно-гигиенического режима МБОУ «СОШ № 6»</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802912">
            <w:pPr>
              <w:pStyle w:val="ae"/>
              <w:jc w:val="both"/>
            </w:pPr>
            <w:r w:rsidRPr="0030565C">
              <w:t>высокое качество, напряжённость труда при выполнении заранее непредвиденных работ, не входящих в перечень, определённый должностной инструкцией</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качественную уборку помещений,  проведение генеральных уборок с использованием </w:t>
            </w:r>
            <w:proofErr w:type="spellStart"/>
            <w:r w:rsidRPr="0030565C">
              <w:rPr>
                <w:rFonts w:ascii="Times New Roman" w:hAnsi="Times New Roman" w:cs="Times New Roman"/>
                <w:sz w:val="24"/>
                <w:szCs w:val="24"/>
              </w:rPr>
              <w:t>дезсредств</w:t>
            </w:r>
            <w:proofErr w:type="spellEnd"/>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до 5000 рублей </w:t>
            </w:r>
          </w:p>
        </w:tc>
      </w:tr>
      <w:tr w:rsidR="0030565C" w:rsidRPr="0030565C" w:rsidTr="00802912">
        <w:tc>
          <w:tcPr>
            <w:tcW w:w="10490" w:type="dxa"/>
            <w:gridSpan w:val="2"/>
          </w:tcPr>
          <w:p w:rsidR="0030565C" w:rsidRPr="0030565C" w:rsidRDefault="0030565C" w:rsidP="00802912">
            <w:pPr>
              <w:pStyle w:val="ae"/>
              <w:jc w:val="center"/>
            </w:pPr>
            <w:r w:rsidRPr="0030565C">
              <w:t>Работники школьной столовой: повар, кухонный рабочий</w:t>
            </w:r>
          </w:p>
        </w:tc>
      </w:tr>
      <w:tr w:rsidR="0030565C" w:rsidRPr="0030565C" w:rsidTr="00802912">
        <w:tc>
          <w:tcPr>
            <w:tcW w:w="6663" w:type="dxa"/>
          </w:tcPr>
          <w:p w:rsidR="0030565C" w:rsidRPr="0030565C" w:rsidRDefault="0030565C" w:rsidP="00802912">
            <w:pPr>
              <w:pStyle w:val="ae"/>
              <w:jc w:val="both"/>
            </w:pPr>
            <w:r w:rsidRPr="0030565C">
              <w:t>высокое качество, напряжённость труда при выполнении заранее непредвиденных работ, не входящих в перечень, определённый должностной инструкцией</w:t>
            </w:r>
          </w:p>
        </w:tc>
        <w:tc>
          <w:tcPr>
            <w:tcW w:w="3827" w:type="dxa"/>
          </w:tcPr>
          <w:p w:rsidR="0030565C" w:rsidRPr="0030565C" w:rsidRDefault="0030565C" w:rsidP="00802912">
            <w:pPr>
              <w:pStyle w:val="ae"/>
              <w:jc w:val="both"/>
            </w:pPr>
            <w:r w:rsidRPr="0030565C">
              <w:t>до 7000 рублей</w:t>
            </w:r>
          </w:p>
        </w:tc>
      </w:tr>
      <w:tr w:rsidR="0030565C" w:rsidRPr="0030565C" w:rsidTr="00802912">
        <w:tc>
          <w:tcPr>
            <w:tcW w:w="6663" w:type="dxa"/>
          </w:tcPr>
          <w:p w:rsidR="0030565C" w:rsidRPr="0030565C" w:rsidRDefault="0030565C" w:rsidP="00802912">
            <w:pPr>
              <w:pStyle w:val="ae"/>
              <w:jc w:val="both"/>
            </w:pPr>
            <w:r w:rsidRPr="0030565C">
              <w:t>высокое качество проведения ремонтных работ в помещениях столовой и пищеблока</w:t>
            </w:r>
          </w:p>
        </w:tc>
        <w:tc>
          <w:tcPr>
            <w:tcW w:w="3827" w:type="dxa"/>
          </w:tcPr>
          <w:p w:rsidR="0030565C" w:rsidRPr="0030565C" w:rsidRDefault="0030565C" w:rsidP="00802912">
            <w:pPr>
              <w:pStyle w:val="ae"/>
              <w:jc w:val="both"/>
            </w:pPr>
            <w:r w:rsidRPr="0030565C">
              <w:t>до 10000 рублей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качественную уборку помещений,  проведение генеральных уборок с использованием </w:t>
            </w:r>
            <w:proofErr w:type="spellStart"/>
            <w:r w:rsidRPr="0030565C">
              <w:rPr>
                <w:rFonts w:ascii="Times New Roman" w:hAnsi="Times New Roman" w:cs="Times New Roman"/>
                <w:sz w:val="24"/>
                <w:szCs w:val="24"/>
              </w:rPr>
              <w:t>дезсредств</w:t>
            </w:r>
            <w:proofErr w:type="spellEnd"/>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10000 рублей</w:t>
            </w:r>
          </w:p>
        </w:tc>
      </w:tr>
      <w:tr w:rsidR="0030565C" w:rsidRPr="0030565C" w:rsidTr="00802912">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Кладовщик</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качественное соблюдение правил оформления и сдачи приходно-расходных документов, составление установленной отчетности</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8000 рублей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своевременное обеспечение исправности противопожарных средств, санитарного состояния помещений, исправной </w:t>
            </w:r>
            <w:r w:rsidRPr="0030565C">
              <w:rPr>
                <w:rFonts w:ascii="Times New Roman" w:hAnsi="Times New Roman" w:cs="Times New Roman"/>
                <w:sz w:val="24"/>
                <w:szCs w:val="24"/>
              </w:rPr>
              <w:lastRenderedPageBreak/>
              <w:t xml:space="preserve">работы оборудования и сохранности инвентаря на складе </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lastRenderedPageBreak/>
              <w:t>до 7000 рублей</w:t>
            </w:r>
          </w:p>
        </w:tc>
      </w:tr>
      <w:tr w:rsidR="0030565C" w:rsidRPr="0030565C" w:rsidTr="00802912">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lastRenderedPageBreak/>
              <w:t>Рабочий по комплексному обслуживанию зданий, сооружений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оперативное выполнение заявок по устранению</w:t>
            </w:r>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технических неполадок в здании ОУ с целью успешного осуществления учебно-воспитательного процесса</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высокое качество проведения ремонтных работ и организацию подготовки к началу учебного года, внеплановых работ (ремонтных, восстановительных)</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Водитель школьного автобуса</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сложность и напряженность в работе, отсутствие обоснованных письменных жалоб и обращений  родителей  по организации подвоза  обучающихся </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отсутствие протоколов, составленных сотрудниками ГИБДД, за нарушение правил дорожного движения</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качественную  подготовку автобуса к началу нового учебного года</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7000 рублей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отсутствие дорожно-транспортных происшествий</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7000 рублей</w:t>
            </w:r>
          </w:p>
        </w:tc>
      </w:tr>
      <w:tr w:rsidR="0030565C" w:rsidRPr="0030565C" w:rsidTr="00802912">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Слесарь по ремонту автомобилей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качественную  подготовку автобуса к прохождению технического осмотра</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2000 рублей</w:t>
            </w:r>
          </w:p>
        </w:tc>
      </w:tr>
      <w:tr w:rsidR="0030565C" w:rsidRPr="0030565C" w:rsidTr="00802912">
        <w:tc>
          <w:tcPr>
            <w:tcW w:w="10490" w:type="dxa"/>
            <w:gridSpan w:val="2"/>
          </w:tcPr>
          <w:p w:rsidR="0030565C" w:rsidRPr="0030565C" w:rsidRDefault="0030565C" w:rsidP="0030565C">
            <w:pPr>
              <w:spacing w:after="0"/>
              <w:jc w:val="center"/>
              <w:rPr>
                <w:rFonts w:ascii="Times New Roman" w:hAnsi="Times New Roman" w:cs="Times New Roman"/>
                <w:sz w:val="24"/>
                <w:szCs w:val="24"/>
              </w:rPr>
            </w:pPr>
            <w:r w:rsidRPr="0030565C">
              <w:rPr>
                <w:rFonts w:ascii="Times New Roman" w:hAnsi="Times New Roman" w:cs="Times New Roman"/>
                <w:sz w:val="24"/>
                <w:szCs w:val="24"/>
              </w:rPr>
              <w:t>Дворник</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интенсивность и высокую результативность труда </w:t>
            </w:r>
          </w:p>
          <w:p w:rsidR="0030565C" w:rsidRPr="0030565C" w:rsidRDefault="0030565C" w:rsidP="0030565C">
            <w:pPr>
              <w:spacing w:after="0"/>
              <w:rPr>
                <w:rFonts w:ascii="Times New Roman" w:hAnsi="Times New Roman" w:cs="Times New Roman"/>
                <w:sz w:val="24"/>
                <w:szCs w:val="24"/>
              </w:rPr>
            </w:pP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за активное участие в благоустройстве, озеленении, уборке территории общеобразовательного учреждения</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r w:rsidR="0030565C" w:rsidRPr="0030565C" w:rsidTr="00802912">
        <w:tc>
          <w:tcPr>
            <w:tcW w:w="6663"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за качественное содержание участка </w:t>
            </w:r>
            <w:proofErr w:type="gramStart"/>
            <w:r w:rsidRPr="0030565C">
              <w:rPr>
                <w:rFonts w:ascii="Times New Roman" w:hAnsi="Times New Roman" w:cs="Times New Roman"/>
                <w:sz w:val="24"/>
                <w:szCs w:val="24"/>
              </w:rPr>
              <w:t>убираемой</w:t>
            </w:r>
            <w:proofErr w:type="gramEnd"/>
          </w:p>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 xml:space="preserve">территории в соответствии с требованиями </w:t>
            </w:r>
            <w:proofErr w:type="spellStart"/>
            <w:r w:rsidRPr="0030565C">
              <w:rPr>
                <w:rFonts w:ascii="Times New Roman" w:hAnsi="Times New Roman" w:cs="Times New Roman"/>
                <w:sz w:val="24"/>
                <w:szCs w:val="24"/>
              </w:rPr>
              <w:t>СанПиН</w:t>
            </w:r>
            <w:proofErr w:type="spellEnd"/>
            <w:r w:rsidRPr="0030565C">
              <w:rPr>
                <w:rFonts w:ascii="Times New Roman" w:hAnsi="Times New Roman" w:cs="Times New Roman"/>
                <w:sz w:val="24"/>
                <w:szCs w:val="24"/>
              </w:rPr>
              <w:t xml:space="preserve">, уборку наружных (общественных) туалетов </w:t>
            </w:r>
          </w:p>
        </w:tc>
        <w:tc>
          <w:tcPr>
            <w:tcW w:w="3827" w:type="dxa"/>
          </w:tcPr>
          <w:p w:rsidR="0030565C" w:rsidRPr="0030565C" w:rsidRDefault="0030565C" w:rsidP="0030565C">
            <w:pPr>
              <w:spacing w:after="0"/>
              <w:rPr>
                <w:rFonts w:ascii="Times New Roman" w:hAnsi="Times New Roman" w:cs="Times New Roman"/>
                <w:sz w:val="24"/>
                <w:szCs w:val="24"/>
              </w:rPr>
            </w:pPr>
            <w:r w:rsidRPr="0030565C">
              <w:rPr>
                <w:rFonts w:ascii="Times New Roman" w:hAnsi="Times New Roman" w:cs="Times New Roman"/>
                <w:sz w:val="24"/>
                <w:szCs w:val="24"/>
              </w:rPr>
              <w:t>до 5000 рублей</w:t>
            </w:r>
          </w:p>
        </w:tc>
      </w:tr>
    </w:tbl>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eastAsia="Batang" w:hAnsi="Times New Roman" w:cs="Times New Roman"/>
          <w:sz w:val="24"/>
          <w:szCs w:val="24"/>
          <w:lang w:eastAsia="ko-KR"/>
        </w:rPr>
        <w:t>ПРИЛОЖЕНИЕ № 8</w:t>
      </w:r>
      <w:r w:rsidRPr="0030565C">
        <w:rPr>
          <w:rFonts w:ascii="Times New Roman" w:eastAsia="Batang" w:hAnsi="Times New Roman" w:cs="Times New Roman"/>
          <w:sz w:val="24"/>
          <w:szCs w:val="24"/>
          <w:lang w:eastAsia="ko-KR"/>
        </w:rPr>
        <w:br/>
        <w:t xml:space="preserve">к положению </w:t>
      </w:r>
      <w:r w:rsidRPr="0030565C">
        <w:rPr>
          <w:rFonts w:ascii="Times New Roman" w:hAnsi="Times New Roman" w:cs="Times New Roman"/>
          <w:color w:val="000000"/>
          <w:sz w:val="24"/>
          <w:szCs w:val="24"/>
        </w:rPr>
        <w:t xml:space="preserve">об отраслевой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autoSpaceDE w:val="0"/>
        <w:autoSpaceDN w:val="0"/>
        <w:adjustRightInd w:val="0"/>
        <w:spacing w:after="0"/>
        <w:ind w:left="5580"/>
        <w:outlineLvl w:val="1"/>
        <w:rPr>
          <w:rFonts w:ascii="Times New Roman" w:hAnsi="Times New Roman" w:cs="Times New Roman"/>
          <w:sz w:val="24"/>
          <w:szCs w:val="24"/>
        </w:rPr>
      </w:pPr>
    </w:p>
    <w:p w:rsidR="0030565C" w:rsidRPr="0030565C" w:rsidRDefault="0030565C" w:rsidP="0030565C">
      <w:pPr>
        <w:tabs>
          <w:tab w:val="left" w:pos="0"/>
          <w:tab w:val="left" w:pos="709"/>
        </w:tabs>
        <w:spacing w:after="0"/>
        <w:rPr>
          <w:rFonts w:ascii="Times New Roman" w:hAnsi="Times New Roman" w:cs="Times New Roman"/>
          <w:sz w:val="24"/>
          <w:szCs w:val="24"/>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843"/>
        <w:gridCol w:w="1843"/>
        <w:gridCol w:w="993"/>
        <w:gridCol w:w="2125"/>
        <w:gridCol w:w="851"/>
        <w:gridCol w:w="1417"/>
      </w:tblGrid>
      <w:tr w:rsidR="0030565C" w:rsidRPr="0030565C" w:rsidTr="00802912">
        <w:tc>
          <w:tcPr>
            <w:tcW w:w="10320" w:type="dxa"/>
            <w:gridSpan w:val="7"/>
          </w:tcPr>
          <w:p w:rsidR="0030565C" w:rsidRPr="0030565C" w:rsidRDefault="0030565C" w:rsidP="00802912">
            <w:pPr>
              <w:pStyle w:val="ae"/>
              <w:autoSpaceDE w:val="0"/>
              <w:autoSpaceDN w:val="0"/>
              <w:adjustRightInd w:val="0"/>
              <w:jc w:val="center"/>
              <w:rPr>
                <w:bCs/>
              </w:rPr>
            </w:pPr>
            <w:r w:rsidRPr="0030565C">
              <w:rPr>
                <w:bCs/>
              </w:rPr>
              <w:t>Оценочный лист для начисления стимулирующих выплат за______________________ (указываем месяц и год)</w:t>
            </w:r>
          </w:p>
          <w:p w:rsidR="0030565C" w:rsidRPr="0030565C" w:rsidRDefault="0030565C" w:rsidP="00802912">
            <w:pPr>
              <w:pStyle w:val="ae"/>
              <w:autoSpaceDE w:val="0"/>
              <w:autoSpaceDN w:val="0"/>
              <w:adjustRightInd w:val="0"/>
              <w:rPr>
                <w:bCs/>
              </w:rPr>
            </w:pPr>
            <w:r w:rsidRPr="0030565C">
              <w:rPr>
                <w:bCs/>
              </w:rPr>
              <w:t>ФИО учителя</w:t>
            </w:r>
          </w:p>
        </w:tc>
      </w:tr>
      <w:tr w:rsidR="0030565C" w:rsidRPr="0030565C" w:rsidTr="00802912">
        <w:tc>
          <w:tcPr>
            <w:tcW w:w="1248" w:type="dxa"/>
            <w:vMerge w:val="restart"/>
          </w:tcPr>
          <w:p w:rsidR="0030565C" w:rsidRPr="0030565C" w:rsidRDefault="0030565C" w:rsidP="00802912">
            <w:pPr>
              <w:pStyle w:val="ae"/>
              <w:autoSpaceDE w:val="0"/>
              <w:autoSpaceDN w:val="0"/>
              <w:adjustRightInd w:val="0"/>
              <w:rPr>
                <w:bCs/>
              </w:rPr>
            </w:pPr>
            <w:r w:rsidRPr="0030565C">
              <w:rPr>
                <w:bCs/>
              </w:rPr>
              <w:t>Критерии оценки результативности и качества труда работников учреждения</w:t>
            </w:r>
          </w:p>
        </w:tc>
        <w:tc>
          <w:tcPr>
            <w:tcW w:w="3686" w:type="dxa"/>
            <w:gridSpan w:val="2"/>
          </w:tcPr>
          <w:p w:rsidR="0030565C" w:rsidRPr="0030565C" w:rsidRDefault="0030565C" w:rsidP="00802912">
            <w:pPr>
              <w:pStyle w:val="ae"/>
              <w:autoSpaceDE w:val="0"/>
              <w:autoSpaceDN w:val="0"/>
              <w:adjustRightInd w:val="0"/>
              <w:rPr>
                <w:bCs/>
              </w:rPr>
            </w:pPr>
            <w:r w:rsidRPr="0030565C">
              <w:rPr>
                <w:bCs/>
              </w:rPr>
              <w:t>Условия</w:t>
            </w:r>
          </w:p>
        </w:tc>
        <w:tc>
          <w:tcPr>
            <w:tcW w:w="993" w:type="dxa"/>
            <w:vMerge w:val="restart"/>
          </w:tcPr>
          <w:p w:rsidR="0030565C" w:rsidRPr="0030565C" w:rsidRDefault="0030565C" w:rsidP="00802912">
            <w:pPr>
              <w:pStyle w:val="ae"/>
              <w:autoSpaceDE w:val="0"/>
              <w:autoSpaceDN w:val="0"/>
              <w:adjustRightInd w:val="0"/>
              <w:rPr>
                <w:bCs/>
              </w:rPr>
            </w:pPr>
            <w:r w:rsidRPr="0030565C">
              <w:rPr>
                <w:bCs/>
              </w:rPr>
              <w:t>Предельное число баллов</w:t>
            </w:r>
          </w:p>
        </w:tc>
        <w:tc>
          <w:tcPr>
            <w:tcW w:w="2125" w:type="dxa"/>
            <w:vMerge w:val="restart"/>
          </w:tcPr>
          <w:p w:rsidR="0030565C" w:rsidRPr="0030565C" w:rsidRDefault="0030565C" w:rsidP="00802912">
            <w:pPr>
              <w:pStyle w:val="ae"/>
              <w:autoSpaceDE w:val="0"/>
              <w:autoSpaceDN w:val="0"/>
              <w:adjustRightInd w:val="0"/>
              <w:rPr>
                <w:bCs/>
              </w:rPr>
            </w:pPr>
            <w:r w:rsidRPr="0030565C">
              <w:rPr>
                <w:bCs/>
              </w:rPr>
              <w:t>Результаты деятельности:</w:t>
            </w:r>
          </w:p>
          <w:p w:rsidR="0030565C" w:rsidRPr="0030565C" w:rsidRDefault="0030565C" w:rsidP="00802912">
            <w:pPr>
              <w:pStyle w:val="ae"/>
              <w:autoSpaceDE w:val="0"/>
              <w:autoSpaceDN w:val="0"/>
              <w:adjustRightInd w:val="0"/>
              <w:rPr>
                <w:bCs/>
              </w:rPr>
            </w:pPr>
            <w:r w:rsidRPr="0030565C">
              <w:rPr>
                <w:bCs/>
              </w:rPr>
              <w:t xml:space="preserve"> -точное название мероприятия</w:t>
            </w:r>
          </w:p>
          <w:p w:rsidR="0030565C" w:rsidRPr="0030565C" w:rsidRDefault="0030565C" w:rsidP="00802912">
            <w:pPr>
              <w:pStyle w:val="ae"/>
              <w:autoSpaceDE w:val="0"/>
              <w:autoSpaceDN w:val="0"/>
              <w:adjustRightInd w:val="0"/>
              <w:rPr>
                <w:bCs/>
              </w:rPr>
            </w:pPr>
            <w:r w:rsidRPr="0030565C">
              <w:rPr>
                <w:bCs/>
              </w:rPr>
              <w:t>-  уровень</w:t>
            </w:r>
          </w:p>
          <w:p w:rsidR="0030565C" w:rsidRPr="0030565C" w:rsidRDefault="0030565C" w:rsidP="00802912">
            <w:pPr>
              <w:pStyle w:val="ae"/>
              <w:autoSpaceDE w:val="0"/>
              <w:autoSpaceDN w:val="0"/>
              <w:adjustRightInd w:val="0"/>
              <w:rPr>
                <w:bCs/>
              </w:rPr>
            </w:pPr>
            <w:r w:rsidRPr="0030565C">
              <w:rPr>
                <w:bCs/>
              </w:rPr>
              <w:t>- количество и ФИ участников, - результат</w:t>
            </w:r>
          </w:p>
        </w:tc>
        <w:tc>
          <w:tcPr>
            <w:tcW w:w="851" w:type="dxa"/>
            <w:vMerge w:val="restart"/>
          </w:tcPr>
          <w:p w:rsidR="0030565C" w:rsidRPr="0030565C" w:rsidRDefault="0030565C" w:rsidP="00802912">
            <w:pPr>
              <w:pStyle w:val="ae"/>
              <w:autoSpaceDE w:val="0"/>
              <w:autoSpaceDN w:val="0"/>
              <w:adjustRightInd w:val="0"/>
              <w:rPr>
                <w:bCs/>
              </w:rPr>
            </w:pPr>
            <w:r w:rsidRPr="0030565C">
              <w:rPr>
                <w:bCs/>
              </w:rPr>
              <w:t>Самооценка</w:t>
            </w:r>
          </w:p>
        </w:tc>
        <w:tc>
          <w:tcPr>
            <w:tcW w:w="1417" w:type="dxa"/>
            <w:vMerge w:val="restart"/>
          </w:tcPr>
          <w:p w:rsidR="0030565C" w:rsidRPr="0030565C" w:rsidRDefault="0030565C" w:rsidP="00802912">
            <w:pPr>
              <w:pStyle w:val="ae"/>
              <w:autoSpaceDE w:val="0"/>
              <w:autoSpaceDN w:val="0"/>
              <w:adjustRightInd w:val="0"/>
              <w:rPr>
                <w:bCs/>
              </w:rPr>
            </w:pPr>
            <w:r w:rsidRPr="0030565C">
              <w:rPr>
                <w:bCs/>
              </w:rPr>
              <w:t>Оценка комиссии</w:t>
            </w: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tcPr>
          <w:p w:rsidR="0030565C" w:rsidRPr="0030565C" w:rsidRDefault="0030565C" w:rsidP="00802912">
            <w:pPr>
              <w:pStyle w:val="ae"/>
              <w:autoSpaceDE w:val="0"/>
              <w:autoSpaceDN w:val="0"/>
              <w:adjustRightInd w:val="0"/>
              <w:rPr>
                <w:bCs/>
              </w:rPr>
            </w:pPr>
            <w:r w:rsidRPr="0030565C">
              <w:rPr>
                <w:bCs/>
              </w:rPr>
              <w:t>Наименование</w:t>
            </w:r>
          </w:p>
        </w:tc>
        <w:tc>
          <w:tcPr>
            <w:tcW w:w="1843" w:type="dxa"/>
          </w:tcPr>
          <w:p w:rsidR="0030565C" w:rsidRPr="0030565C" w:rsidRDefault="0030565C" w:rsidP="00802912">
            <w:pPr>
              <w:pStyle w:val="ae"/>
              <w:autoSpaceDE w:val="0"/>
              <w:autoSpaceDN w:val="0"/>
              <w:adjustRightInd w:val="0"/>
              <w:rPr>
                <w:bCs/>
              </w:rPr>
            </w:pPr>
            <w:r w:rsidRPr="0030565C">
              <w:rPr>
                <w:bCs/>
              </w:rPr>
              <w:t>Индикатор</w:t>
            </w:r>
          </w:p>
        </w:tc>
        <w:tc>
          <w:tcPr>
            <w:tcW w:w="993" w:type="dxa"/>
            <w:vMerge/>
          </w:tcPr>
          <w:p w:rsidR="0030565C" w:rsidRPr="0030565C" w:rsidRDefault="0030565C" w:rsidP="00802912">
            <w:pPr>
              <w:pStyle w:val="ae"/>
              <w:autoSpaceDE w:val="0"/>
              <w:autoSpaceDN w:val="0"/>
              <w:adjustRightInd w:val="0"/>
              <w:rPr>
                <w:bCs/>
              </w:rPr>
            </w:pPr>
          </w:p>
        </w:tc>
        <w:tc>
          <w:tcPr>
            <w:tcW w:w="2125" w:type="dxa"/>
            <w:vMerge/>
          </w:tcPr>
          <w:p w:rsidR="0030565C" w:rsidRPr="0030565C" w:rsidRDefault="0030565C" w:rsidP="00802912">
            <w:pPr>
              <w:pStyle w:val="ae"/>
              <w:autoSpaceDE w:val="0"/>
              <w:autoSpaceDN w:val="0"/>
              <w:adjustRightInd w:val="0"/>
              <w:rPr>
                <w:bCs/>
              </w:rPr>
            </w:pPr>
          </w:p>
        </w:tc>
        <w:tc>
          <w:tcPr>
            <w:tcW w:w="851" w:type="dxa"/>
            <w:vMerge/>
          </w:tcPr>
          <w:p w:rsidR="0030565C" w:rsidRPr="0030565C" w:rsidRDefault="0030565C" w:rsidP="00802912">
            <w:pPr>
              <w:pStyle w:val="ae"/>
              <w:autoSpaceDE w:val="0"/>
              <w:autoSpaceDN w:val="0"/>
              <w:adjustRightInd w:val="0"/>
              <w:rPr>
                <w:bCs/>
              </w:rPr>
            </w:pPr>
          </w:p>
        </w:tc>
        <w:tc>
          <w:tcPr>
            <w:tcW w:w="1417" w:type="dxa"/>
            <w:vMerge/>
          </w:tcPr>
          <w:p w:rsidR="0030565C" w:rsidRPr="0030565C" w:rsidRDefault="0030565C" w:rsidP="00802912">
            <w:pPr>
              <w:pStyle w:val="ae"/>
              <w:autoSpaceDE w:val="0"/>
              <w:autoSpaceDN w:val="0"/>
              <w:adjustRightInd w:val="0"/>
              <w:rPr>
                <w:bCs/>
              </w:rPr>
            </w:pPr>
          </w:p>
        </w:tc>
      </w:tr>
      <w:tr w:rsidR="0030565C" w:rsidRPr="0030565C" w:rsidTr="00802912">
        <w:tc>
          <w:tcPr>
            <w:tcW w:w="1248" w:type="dxa"/>
          </w:tcPr>
          <w:p w:rsidR="0030565C" w:rsidRPr="0030565C" w:rsidRDefault="0030565C" w:rsidP="00802912">
            <w:pPr>
              <w:pStyle w:val="ae"/>
              <w:autoSpaceDE w:val="0"/>
              <w:autoSpaceDN w:val="0"/>
              <w:adjustRightInd w:val="0"/>
              <w:jc w:val="center"/>
              <w:rPr>
                <w:bCs/>
              </w:rPr>
            </w:pPr>
            <w:r w:rsidRPr="0030565C">
              <w:rPr>
                <w:bCs/>
              </w:rPr>
              <w:lastRenderedPageBreak/>
              <w:t>1</w:t>
            </w:r>
          </w:p>
        </w:tc>
        <w:tc>
          <w:tcPr>
            <w:tcW w:w="1843" w:type="dxa"/>
          </w:tcPr>
          <w:p w:rsidR="0030565C" w:rsidRPr="0030565C" w:rsidRDefault="0030565C" w:rsidP="00802912">
            <w:pPr>
              <w:pStyle w:val="ae"/>
              <w:autoSpaceDE w:val="0"/>
              <w:autoSpaceDN w:val="0"/>
              <w:adjustRightInd w:val="0"/>
              <w:jc w:val="center"/>
              <w:rPr>
                <w:bCs/>
              </w:rPr>
            </w:pPr>
            <w:r w:rsidRPr="0030565C">
              <w:rPr>
                <w:bCs/>
              </w:rPr>
              <w:t>2</w:t>
            </w:r>
          </w:p>
        </w:tc>
        <w:tc>
          <w:tcPr>
            <w:tcW w:w="1843" w:type="dxa"/>
          </w:tcPr>
          <w:p w:rsidR="0030565C" w:rsidRPr="0030565C" w:rsidRDefault="0030565C" w:rsidP="00802912">
            <w:pPr>
              <w:pStyle w:val="ae"/>
              <w:autoSpaceDE w:val="0"/>
              <w:autoSpaceDN w:val="0"/>
              <w:adjustRightInd w:val="0"/>
              <w:jc w:val="center"/>
              <w:rPr>
                <w:bCs/>
              </w:rPr>
            </w:pPr>
            <w:r w:rsidRPr="0030565C">
              <w:rPr>
                <w:bCs/>
              </w:rPr>
              <w:t>3</w:t>
            </w:r>
          </w:p>
        </w:tc>
        <w:tc>
          <w:tcPr>
            <w:tcW w:w="993" w:type="dxa"/>
          </w:tcPr>
          <w:p w:rsidR="0030565C" w:rsidRPr="0030565C" w:rsidRDefault="0030565C" w:rsidP="00802912">
            <w:pPr>
              <w:pStyle w:val="ae"/>
              <w:autoSpaceDE w:val="0"/>
              <w:autoSpaceDN w:val="0"/>
              <w:adjustRightInd w:val="0"/>
              <w:jc w:val="center"/>
              <w:rPr>
                <w:bCs/>
              </w:rPr>
            </w:pPr>
            <w:r w:rsidRPr="0030565C">
              <w:rPr>
                <w:bCs/>
              </w:rPr>
              <w:t>4</w:t>
            </w:r>
          </w:p>
        </w:tc>
        <w:tc>
          <w:tcPr>
            <w:tcW w:w="2125" w:type="dxa"/>
          </w:tcPr>
          <w:p w:rsidR="0030565C" w:rsidRPr="0030565C" w:rsidRDefault="0030565C" w:rsidP="00802912">
            <w:pPr>
              <w:pStyle w:val="ae"/>
              <w:autoSpaceDE w:val="0"/>
              <w:autoSpaceDN w:val="0"/>
              <w:adjustRightInd w:val="0"/>
              <w:jc w:val="center"/>
              <w:rPr>
                <w:bCs/>
              </w:rPr>
            </w:pPr>
            <w:r w:rsidRPr="0030565C">
              <w:rPr>
                <w:bCs/>
              </w:rPr>
              <w:t>5</w:t>
            </w:r>
          </w:p>
        </w:tc>
        <w:tc>
          <w:tcPr>
            <w:tcW w:w="851" w:type="dxa"/>
          </w:tcPr>
          <w:p w:rsidR="0030565C" w:rsidRPr="0030565C" w:rsidRDefault="0030565C" w:rsidP="00802912">
            <w:pPr>
              <w:pStyle w:val="ae"/>
              <w:autoSpaceDE w:val="0"/>
              <w:autoSpaceDN w:val="0"/>
              <w:adjustRightInd w:val="0"/>
              <w:jc w:val="center"/>
              <w:rPr>
                <w:bCs/>
              </w:rPr>
            </w:pPr>
            <w:r w:rsidRPr="0030565C">
              <w:rPr>
                <w:bCs/>
              </w:rPr>
              <w:t>6</w:t>
            </w:r>
          </w:p>
        </w:tc>
        <w:tc>
          <w:tcPr>
            <w:tcW w:w="1417" w:type="dxa"/>
          </w:tcPr>
          <w:p w:rsidR="0030565C" w:rsidRPr="0030565C" w:rsidRDefault="0030565C" w:rsidP="00802912">
            <w:pPr>
              <w:pStyle w:val="ae"/>
              <w:autoSpaceDE w:val="0"/>
              <w:autoSpaceDN w:val="0"/>
              <w:adjustRightInd w:val="0"/>
              <w:jc w:val="center"/>
              <w:rPr>
                <w:bCs/>
              </w:rPr>
            </w:pPr>
            <w:r w:rsidRPr="0030565C">
              <w:rPr>
                <w:bCs/>
              </w:rPr>
              <w:t>7</w:t>
            </w:r>
          </w:p>
        </w:tc>
      </w:tr>
      <w:tr w:rsidR="0030565C" w:rsidRPr="0030565C" w:rsidTr="00802912">
        <w:tc>
          <w:tcPr>
            <w:tcW w:w="10320" w:type="dxa"/>
            <w:gridSpan w:val="7"/>
          </w:tcPr>
          <w:p w:rsidR="0030565C" w:rsidRPr="0030565C" w:rsidRDefault="0030565C" w:rsidP="00802912">
            <w:pPr>
              <w:pStyle w:val="ae"/>
              <w:autoSpaceDE w:val="0"/>
              <w:autoSpaceDN w:val="0"/>
              <w:adjustRightInd w:val="0"/>
              <w:jc w:val="center"/>
              <w:rPr>
                <w:bCs/>
              </w:rPr>
            </w:pPr>
            <w:r w:rsidRPr="0030565C">
              <w:rPr>
                <w:bCs/>
              </w:rPr>
              <w:t>Выплаты за ВАЖНОСТЬ выполняемой работы, степень самостоятельности и ответственности при выполнении поставленных задач</w:t>
            </w:r>
          </w:p>
        </w:tc>
      </w:tr>
      <w:tr w:rsidR="0030565C" w:rsidRPr="0030565C" w:rsidTr="00802912">
        <w:tc>
          <w:tcPr>
            <w:tcW w:w="1248" w:type="dxa"/>
            <w:vMerge w:val="restart"/>
            <w:tcBorders>
              <w:top w:val="single" w:sz="4" w:space="0" w:color="auto"/>
              <w:left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Организация проектной и исследовательской деятельности</w:t>
            </w:r>
          </w:p>
        </w:tc>
        <w:tc>
          <w:tcPr>
            <w:tcW w:w="1843" w:type="dxa"/>
            <w:vMerge w:val="restart"/>
            <w:tcBorders>
              <w:top w:val="single" w:sz="4" w:space="0" w:color="auto"/>
              <w:left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Организация успешного участия учащихся в работе НОУ, НПК (</w:t>
            </w:r>
            <w:r w:rsidRPr="0030565C">
              <w:rPr>
                <w:bCs/>
                <w:i/>
              </w:rPr>
              <w:t>за каждую работу, а не ученика</w:t>
            </w:r>
            <w:r w:rsidRPr="0030565C">
              <w:rPr>
                <w:bCs/>
              </w:rPr>
              <w:t>), конференций (учредителями которых являются органы управления образования)</w:t>
            </w:r>
          </w:p>
          <w:p w:rsidR="0030565C" w:rsidRPr="0030565C" w:rsidRDefault="0030565C" w:rsidP="00802912">
            <w:pPr>
              <w:pStyle w:val="ae"/>
              <w:autoSpaceDE w:val="0"/>
              <w:autoSpaceDN w:val="0"/>
              <w:adjustRightInd w:val="0"/>
              <w:rPr>
                <w:bCs/>
              </w:rPr>
            </w:pPr>
          </w:p>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roofErr w:type="gramStart"/>
            <w:r w:rsidRPr="0030565C">
              <w:rPr>
                <w:bCs/>
              </w:rPr>
              <w:t>Документ</w:t>
            </w:r>
            <w:proofErr w:type="gramEnd"/>
            <w:r w:rsidRPr="0030565C">
              <w:rPr>
                <w:bCs/>
              </w:rPr>
              <w:t xml:space="preserve"> подтверждающий участие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lang w:val="en-US"/>
              </w:rPr>
            </w:pPr>
            <w:r w:rsidRPr="0030565C">
              <w:rPr>
                <w:bCs/>
                <w:lang w:val="en-US"/>
              </w:rPr>
              <w:t>1</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roofErr w:type="gramStart"/>
            <w:r w:rsidRPr="0030565C">
              <w:rPr>
                <w:bCs/>
              </w:rPr>
              <w:t>Документ</w:t>
            </w:r>
            <w:proofErr w:type="gramEnd"/>
            <w:r w:rsidRPr="0030565C">
              <w:rPr>
                <w:bCs/>
              </w:rPr>
              <w:t xml:space="preserve"> подтверждающий победу</w:t>
            </w:r>
          </w:p>
          <w:p w:rsidR="0030565C" w:rsidRPr="0030565C" w:rsidRDefault="0030565C" w:rsidP="00802912">
            <w:pPr>
              <w:pStyle w:val="ae"/>
              <w:autoSpaceDE w:val="0"/>
              <w:autoSpaceDN w:val="0"/>
              <w:adjustRightInd w:val="0"/>
              <w:rPr>
                <w:bCs/>
              </w:rPr>
            </w:pPr>
            <w:r w:rsidRPr="0030565C">
              <w:rPr>
                <w:bCs/>
              </w:rPr>
              <w:t>Уровень школы</w:t>
            </w:r>
          </w:p>
        </w:tc>
        <w:tc>
          <w:tcPr>
            <w:tcW w:w="993" w:type="dxa"/>
            <w:tcBorders>
              <w:top w:val="single" w:sz="4" w:space="0" w:color="auto"/>
              <w:left w:val="single" w:sz="4" w:space="0" w:color="auto"/>
              <w:bottom w:val="single" w:sz="4" w:space="0" w:color="auto"/>
              <w:right w:val="single" w:sz="4" w:space="0" w:color="auto"/>
            </w:tcBorders>
            <w:vAlign w:val="bottom"/>
          </w:tcPr>
          <w:p w:rsidR="0030565C" w:rsidRPr="0030565C" w:rsidRDefault="0030565C" w:rsidP="00802912">
            <w:pPr>
              <w:pStyle w:val="ae"/>
              <w:autoSpaceDE w:val="0"/>
              <w:autoSpaceDN w:val="0"/>
              <w:adjustRightInd w:val="0"/>
              <w:rPr>
                <w:bCs/>
                <w:lang w:val="en-US"/>
              </w:rPr>
            </w:pPr>
            <w:r w:rsidRPr="0030565C">
              <w:rPr>
                <w:bCs/>
                <w:lang w:val="en-U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lang w:val="en-US"/>
              </w:rPr>
              <w:t>3</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края</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lang w:val="en-US"/>
              </w:rPr>
              <w:t>4</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РФ</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lang w:val="en-U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международный</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lang w:val="en-US"/>
              </w:rPr>
              <w:t>7</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val="restart"/>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Организация учебной проектной работы учащихся (за один проект)</w:t>
            </w:r>
          </w:p>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Наличие проектных групп.</w:t>
            </w:r>
          </w:p>
          <w:p w:rsidR="0030565C" w:rsidRPr="0030565C" w:rsidRDefault="0030565C" w:rsidP="00802912">
            <w:pPr>
              <w:pStyle w:val="ae"/>
              <w:autoSpaceDE w:val="0"/>
              <w:autoSpaceDN w:val="0"/>
              <w:adjustRightInd w:val="0"/>
              <w:rPr>
                <w:bCs/>
              </w:rPr>
            </w:pPr>
            <w:r w:rsidRPr="0030565C">
              <w:rPr>
                <w:bCs/>
              </w:rPr>
              <w:t>План реализации проекта.</w:t>
            </w:r>
          </w:p>
          <w:p w:rsidR="0030565C" w:rsidRPr="0030565C" w:rsidRDefault="0030565C" w:rsidP="00802912">
            <w:pPr>
              <w:pStyle w:val="ae"/>
              <w:autoSpaceDE w:val="0"/>
              <w:autoSpaceDN w:val="0"/>
              <w:adjustRightInd w:val="0"/>
              <w:rPr>
                <w:bCs/>
                <w:i/>
              </w:rPr>
            </w:pPr>
            <w:r w:rsidRPr="0030565C">
              <w:rPr>
                <w:bCs/>
              </w:rPr>
              <w:t>Документ</w:t>
            </w:r>
            <w:r w:rsidRPr="0030565C">
              <w:rPr>
                <w:bCs/>
                <w:lang w:val="en-US"/>
              </w:rPr>
              <w:t>,</w:t>
            </w:r>
            <w:r w:rsidRPr="0030565C">
              <w:rPr>
                <w:bCs/>
              </w:rPr>
              <w:t xml:space="preserve"> подтверждающий участие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Документ подтверждающий, победу</w:t>
            </w:r>
          </w:p>
          <w:p w:rsidR="0030565C" w:rsidRPr="0030565C" w:rsidRDefault="0030565C" w:rsidP="00802912">
            <w:pPr>
              <w:pStyle w:val="ae"/>
              <w:autoSpaceDE w:val="0"/>
              <w:autoSpaceDN w:val="0"/>
              <w:adjustRightInd w:val="0"/>
              <w:rPr>
                <w:bCs/>
              </w:rPr>
            </w:pPr>
            <w:r w:rsidRPr="0030565C">
              <w:rPr>
                <w:bCs/>
              </w:rPr>
              <w:t xml:space="preserve">Уровень школы </w:t>
            </w:r>
          </w:p>
        </w:tc>
        <w:tc>
          <w:tcPr>
            <w:tcW w:w="993" w:type="dxa"/>
          </w:tcPr>
          <w:p w:rsidR="0030565C" w:rsidRPr="0030565C" w:rsidRDefault="0030565C" w:rsidP="00802912">
            <w:pPr>
              <w:pStyle w:val="ae"/>
              <w:autoSpaceDE w:val="0"/>
              <w:autoSpaceDN w:val="0"/>
              <w:adjustRightInd w:val="0"/>
              <w:rPr>
                <w:bCs/>
              </w:rPr>
            </w:pPr>
            <w:r w:rsidRPr="0030565C">
              <w:rPr>
                <w:bCs/>
              </w:rPr>
              <w:t>3</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Уровень района </w:t>
            </w:r>
          </w:p>
        </w:tc>
        <w:tc>
          <w:tcPr>
            <w:tcW w:w="993" w:type="dxa"/>
          </w:tcPr>
          <w:p w:rsidR="0030565C" w:rsidRPr="0030565C" w:rsidRDefault="0030565C" w:rsidP="00802912">
            <w:pPr>
              <w:pStyle w:val="ae"/>
              <w:autoSpaceDE w:val="0"/>
              <w:autoSpaceDN w:val="0"/>
              <w:adjustRightInd w:val="0"/>
              <w:rPr>
                <w:bCs/>
              </w:rPr>
            </w:pPr>
            <w:r w:rsidRPr="0030565C">
              <w:rPr>
                <w:bCs/>
              </w:rPr>
              <w:t>4</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края</w:t>
            </w:r>
          </w:p>
        </w:tc>
        <w:tc>
          <w:tcPr>
            <w:tcW w:w="993" w:type="dxa"/>
          </w:tcPr>
          <w:p w:rsidR="0030565C" w:rsidRPr="0030565C" w:rsidRDefault="0030565C" w:rsidP="00802912">
            <w:pPr>
              <w:pStyle w:val="ae"/>
              <w:autoSpaceDE w:val="0"/>
              <w:autoSpaceDN w:val="0"/>
              <w:adjustRightInd w:val="0"/>
              <w:rPr>
                <w:bCs/>
              </w:rPr>
            </w:pPr>
            <w:r w:rsidRPr="0030565C">
              <w:rPr>
                <w:bCs/>
              </w:rPr>
              <w:t>6</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Уровень РФ  </w:t>
            </w:r>
          </w:p>
        </w:tc>
        <w:tc>
          <w:tcPr>
            <w:tcW w:w="993" w:type="dxa"/>
          </w:tcPr>
          <w:p w:rsidR="0030565C" w:rsidRPr="0030565C" w:rsidRDefault="0030565C" w:rsidP="00802912">
            <w:pPr>
              <w:pStyle w:val="ae"/>
              <w:autoSpaceDE w:val="0"/>
              <w:autoSpaceDN w:val="0"/>
              <w:adjustRightInd w:val="0"/>
              <w:rPr>
                <w:bCs/>
              </w:rPr>
            </w:pPr>
            <w:r w:rsidRPr="0030565C">
              <w:rPr>
                <w:bCs/>
              </w:rPr>
              <w:t>7</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международный</w:t>
            </w:r>
          </w:p>
        </w:tc>
        <w:tc>
          <w:tcPr>
            <w:tcW w:w="993" w:type="dxa"/>
          </w:tcPr>
          <w:p w:rsidR="0030565C" w:rsidRPr="0030565C" w:rsidRDefault="0030565C" w:rsidP="00802912">
            <w:pPr>
              <w:pStyle w:val="ae"/>
              <w:autoSpaceDE w:val="0"/>
              <w:autoSpaceDN w:val="0"/>
              <w:adjustRightInd w:val="0"/>
              <w:rPr>
                <w:bCs/>
              </w:rPr>
            </w:pPr>
            <w:r w:rsidRPr="0030565C">
              <w:rPr>
                <w:bCs/>
              </w:rPr>
              <w:t>9</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rPr>
          <w:trHeight w:val="534"/>
        </w:trPr>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Создание творческой образовательной среды для работы с одаренными школьниками</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Руководство объединениями учащихся, творческими группами учащихся, научными обществами учащихся, учебно-</w:t>
            </w:r>
            <w:r w:rsidRPr="0030565C">
              <w:rPr>
                <w:bCs/>
              </w:rPr>
              <w:lastRenderedPageBreak/>
              <w:t>исследовательскими лабораториями</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lastRenderedPageBreak/>
              <w:t>5 за единицу</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val="restart"/>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Сопровождение одаренных детей в образовательном процессе</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Разработка индивидуальной программы достижений ребенка</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3 за единицу</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vMerge/>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Контроль реализации программы, положительная динамика результативности ребенка</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4 (за одного учащегося)</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val="restart"/>
          </w:tcPr>
          <w:p w:rsidR="0030565C" w:rsidRPr="0030565C" w:rsidRDefault="0030565C" w:rsidP="00802912">
            <w:pPr>
              <w:pStyle w:val="ae"/>
              <w:autoSpaceDE w:val="0"/>
              <w:autoSpaceDN w:val="0"/>
              <w:adjustRightInd w:val="0"/>
              <w:rPr>
                <w:bCs/>
              </w:rPr>
            </w:pPr>
            <w:r w:rsidRPr="0030565C">
              <w:rPr>
                <w:bCs/>
              </w:rPr>
              <w:t>Обеспечение методического уровня организации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Руководство объединениями педагогов (проектными командами, творческими группами, методическими объединениями)</w:t>
            </w: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Обеспечение работы в соответствии с планом</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lang w:val="en-US"/>
              </w:rPr>
            </w:pPr>
            <w:r w:rsidRPr="0030565C">
              <w:rPr>
                <w:bCs/>
                <w:lang w:val="en-U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val="restart"/>
            <w:tcBorders>
              <w:top w:val="single" w:sz="4" w:space="0" w:color="auto"/>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Участие в работе аттестационной комиссии, экспертной комиссии, </w:t>
            </w:r>
            <w:proofErr w:type="spellStart"/>
            <w:r w:rsidRPr="0030565C">
              <w:rPr>
                <w:bCs/>
              </w:rPr>
              <w:t>психолого-медико-педагогическом</w:t>
            </w:r>
            <w:proofErr w:type="spellEnd"/>
            <w:r w:rsidRPr="0030565C">
              <w:rPr>
                <w:bCs/>
              </w:rPr>
              <w:t xml:space="preserve"> консилиуме школы, наставническая работа</w:t>
            </w: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постоянное участие в комиссиях, подготовка отчетной документации</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lang w:val="en-US"/>
              </w:rPr>
            </w:pPr>
            <w:r w:rsidRPr="0030565C">
              <w:rPr>
                <w:bCs/>
                <w:lang w:val="en-US"/>
              </w:rPr>
              <w:t>3</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разовое участие</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lang w:val="en-US"/>
              </w:rPr>
            </w:pPr>
            <w:r w:rsidRPr="0030565C">
              <w:rPr>
                <w:bCs/>
                <w:lang w:val="en-US"/>
              </w:rPr>
              <w:t>1</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val="restart"/>
          </w:tcPr>
          <w:p w:rsidR="0030565C" w:rsidRPr="0030565C" w:rsidRDefault="0030565C" w:rsidP="00802912">
            <w:pPr>
              <w:pStyle w:val="ae"/>
              <w:autoSpaceDE w:val="0"/>
              <w:autoSpaceDN w:val="0"/>
              <w:adjustRightInd w:val="0"/>
              <w:rPr>
                <w:bCs/>
              </w:rPr>
            </w:pPr>
            <w:r w:rsidRPr="0030565C">
              <w:rPr>
                <w:bCs/>
              </w:rPr>
              <w:t xml:space="preserve">Повышение профессиональной компетентности и предъявление результативности методической работы  </w:t>
            </w:r>
          </w:p>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Выступление по проблеме на педагогическом совете, малом ПС, педагогическом консилиуме, заседании ШМО (с приглашением куратора), проведение мастер-класса </w:t>
            </w:r>
            <w:r w:rsidRPr="0030565C">
              <w:rPr>
                <w:bCs/>
                <w:i/>
              </w:rPr>
              <w:t xml:space="preserve">(за каждое </w:t>
            </w:r>
            <w:r w:rsidRPr="0030565C">
              <w:rPr>
                <w:bCs/>
                <w:i/>
              </w:rPr>
              <w:lastRenderedPageBreak/>
              <w:t>выступление)</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lastRenderedPageBreak/>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bottom"/>
          </w:tcPr>
          <w:p w:rsidR="0030565C" w:rsidRPr="0030565C" w:rsidRDefault="0030565C" w:rsidP="00802912">
            <w:pPr>
              <w:pStyle w:val="ae"/>
              <w:autoSpaceDE w:val="0"/>
              <w:autoSpaceDN w:val="0"/>
              <w:adjustRightInd w:val="0"/>
              <w:rPr>
                <w:bCs/>
              </w:rPr>
            </w:pPr>
            <w:r w:rsidRPr="0030565C">
              <w:rPr>
                <w:bCs/>
              </w:rPr>
              <w:t xml:space="preserve">Выступление перед профессиональными объединениями педагогов, участие в НПК, конференциях, участие в работе жюри (за каждое выступление) </w:t>
            </w:r>
            <w:r w:rsidRPr="0030565C">
              <w:rPr>
                <w:bCs/>
                <w:i/>
              </w:rPr>
              <w:t>(за пределами школы):</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bottom"/>
          </w:tcPr>
          <w:p w:rsidR="0030565C" w:rsidRPr="0030565C" w:rsidRDefault="0030565C" w:rsidP="00802912">
            <w:pPr>
              <w:pStyle w:val="ae"/>
              <w:autoSpaceDE w:val="0"/>
              <w:autoSpaceDN w:val="0"/>
              <w:adjustRightInd w:val="0"/>
              <w:rPr>
                <w:bCs/>
              </w:rPr>
            </w:pPr>
            <w:r w:rsidRPr="0030565C">
              <w:rPr>
                <w:bCs/>
              </w:rPr>
              <w:t>Уровень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4</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края</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6</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РФ</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8</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val="restart"/>
          </w:tcPr>
          <w:p w:rsidR="0030565C" w:rsidRPr="0030565C" w:rsidRDefault="0030565C" w:rsidP="00802912">
            <w:pPr>
              <w:pStyle w:val="ae"/>
              <w:autoSpaceDE w:val="0"/>
              <w:autoSpaceDN w:val="0"/>
              <w:adjustRightInd w:val="0"/>
              <w:rPr>
                <w:bCs/>
              </w:rPr>
            </w:pPr>
            <w:r w:rsidRPr="0030565C">
              <w:rPr>
                <w:bCs/>
              </w:rPr>
              <w:t>Участие педагога в профессиональных конкурсах, фестивалях: (за каждый конкурс)</w:t>
            </w: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Документ, подтверждающий участие</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Документ, подтверждающий победу:</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4</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Уровень края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7</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РФ</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10</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val="restart"/>
          </w:tcPr>
          <w:p w:rsidR="0030565C" w:rsidRPr="0030565C" w:rsidRDefault="0030565C" w:rsidP="00802912">
            <w:pPr>
              <w:pStyle w:val="ae"/>
              <w:autoSpaceDE w:val="0"/>
              <w:autoSpaceDN w:val="0"/>
              <w:adjustRightInd w:val="0"/>
              <w:rPr>
                <w:bCs/>
              </w:rPr>
            </w:pPr>
          </w:p>
        </w:tc>
        <w:tc>
          <w:tcPr>
            <w:tcW w:w="1843" w:type="dxa"/>
            <w:vMerge w:val="restart"/>
            <w:tcBorders>
              <w:top w:val="single" w:sz="4" w:space="0" w:color="auto"/>
              <w:left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Обобщение, презентация и тиражирование опыта - написание статьи и публикация в методических сборниках, педагогической прессе, СМИ: (за каждую публикацию)</w:t>
            </w:r>
          </w:p>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Публикация статьи</w:t>
            </w:r>
          </w:p>
          <w:p w:rsidR="0030565C" w:rsidRPr="0030565C" w:rsidRDefault="0030565C" w:rsidP="00802912">
            <w:pPr>
              <w:pStyle w:val="ae"/>
              <w:autoSpaceDE w:val="0"/>
              <w:autoSpaceDN w:val="0"/>
              <w:adjustRightInd w:val="0"/>
              <w:rPr>
                <w:bCs/>
              </w:rPr>
            </w:pPr>
            <w:r w:rsidRPr="0030565C">
              <w:rPr>
                <w:bCs/>
              </w:rPr>
              <w:t>Изданное пособие</w:t>
            </w:r>
          </w:p>
          <w:p w:rsidR="0030565C" w:rsidRPr="0030565C" w:rsidRDefault="0030565C" w:rsidP="00802912">
            <w:pPr>
              <w:pStyle w:val="ae"/>
              <w:autoSpaceDE w:val="0"/>
              <w:autoSpaceDN w:val="0"/>
              <w:adjustRightInd w:val="0"/>
              <w:rPr>
                <w:bCs/>
              </w:rPr>
            </w:pPr>
            <w:r w:rsidRPr="0030565C">
              <w:rPr>
                <w:bCs/>
              </w:rPr>
              <w:t>СМИ с опубликованным текстом:</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районных</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краевых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6</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федеральных</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10</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создание методического пособия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20</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val="restart"/>
            <w:tcBorders>
              <w:top w:val="single" w:sz="4" w:space="0" w:color="auto"/>
              <w:left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Ведение профессиональной документации и баз автоматизированного сбора </w:t>
            </w:r>
            <w:r w:rsidRPr="0030565C">
              <w:rPr>
                <w:bCs/>
              </w:rPr>
              <w:lastRenderedPageBreak/>
              <w:t>информации (тематическое планирование, рабочие программы, планы воспитательной работы, журналы, дневники, в т. ч. электронные)</w:t>
            </w:r>
          </w:p>
        </w:tc>
        <w:tc>
          <w:tcPr>
            <w:tcW w:w="1843" w:type="dxa"/>
          </w:tcPr>
          <w:p w:rsidR="0030565C" w:rsidRPr="0030565C" w:rsidRDefault="0030565C" w:rsidP="00802912">
            <w:pPr>
              <w:pStyle w:val="ae"/>
              <w:autoSpaceDE w:val="0"/>
              <w:autoSpaceDN w:val="0"/>
              <w:adjustRightInd w:val="0"/>
              <w:rPr>
                <w:bCs/>
              </w:rPr>
            </w:pPr>
            <w:r w:rsidRPr="0030565C">
              <w:rPr>
                <w:bCs/>
              </w:rPr>
              <w:lastRenderedPageBreak/>
              <w:t>Полнота и соответствие нормативным документам</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100%, а также отсутствие замечаний (на основании аналитической справки заместителя руководителя по проверке </w:t>
            </w:r>
            <w:r w:rsidRPr="0030565C">
              <w:rPr>
                <w:bCs/>
              </w:rPr>
              <w:lastRenderedPageBreak/>
              <w:t>документации)</w:t>
            </w:r>
          </w:p>
        </w:tc>
        <w:tc>
          <w:tcPr>
            <w:tcW w:w="99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lastRenderedPageBreak/>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left w:val="single" w:sz="4" w:space="0" w:color="auto"/>
            </w:tcBorders>
          </w:tcPr>
          <w:p w:rsidR="0030565C" w:rsidRPr="0030565C" w:rsidRDefault="0030565C" w:rsidP="00802912">
            <w:pPr>
              <w:pStyle w:val="ae"/>
              <w:autoSpaceDE w:val="0"/>
              <w:autoSpaceDN w:val="0"/>
              <w:adjustRightInd w:val="0"/>
              <w:rPr>
                <w:bCs/>
              </w:rPr>
            </w:pPr>
            <w:r w:rsidRPr="0030565C">
              <w:rPr>
                <w:bCs/>
              </w:rPr>
              <w:t>Кураторство сайтов систем электронных журналов, дневников, баз данных</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Ежемесячный </w:t>
            </w:r>
            <w:proofErr w:type="gramStart"/>
            <w:r w:rsidRPr="0030565C">
              <w:rPr>
                <w:bCs/>
              </w:rPr>
              <w:t>контроль за</w:t>
            </w:r>
            <w:proofErr w:type="gramEnd"/>
            <w:r w:rsidRPr="0030565C">
              <w:rPr>
                <w:bCs/>
              </w:rPr>
              <w:t xml:space="preserve"> полнотой и качеством ведения и заполнения педагогами</w:t>
            </w:r>
          </w:p>
        </w:tc>
        <w:tc>
          <w:tcPr>
            <w:tcW w:w="99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Постоянное ведение баз автоматизированного сбора информации: электронные дневники, журналы </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100%, а также отсутствие замечаний (на основании аналитической справки куратора электронных баз данных)</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0320" w:type="dxa"/>
            <w:gridSpan w:val="7"/>
          </w:tcPr>
          <w:p w:rsidR="0030565C" w:rsidRPr="0030565C" w:rsidRDefault="0030565C" w:rsidP="00802912">
            <w:pPr>
              <w:pStyle w:val="ae"/>
              <w:autoSpaceDE w:val="0"/>
              <w:autoSpaceDN w:val="0"/>
              <w:adjustRightInd w:val="0"/>
              <w:jc w:val="center"/>
              <w:rPr>
                <w:bCs/>
              </w:rPr>
            </w:pPr>
            <w:r w:rsidRPr="0030565C">
              <w:rPr>
                <w:bCs/>
              </w:rPr>
              <w:t>Выплата за ИНТЕНСИВНОСТЬ и высокие результаты работы</w:t>
            </w:r>
          </w:p>
        </w:tc>
      </w:tr>
      <w:tr w:rsidR="0030565C" w:rsidRPr="0030565C" w:rsidTr="00802912">
        <w:tc>
          <w:tcPr>
            <w:tcW w:w="1248" w:type="dxa"/>
            <w:vMerge w:val="restart"/>
          </w:tcPr>
          <w:p w:rsidR="0030565C" w:rsidRPr="0030565C" w:rsidRDefault="0030565C" w:rsidP="00802912">
            <w:pPr>
              <w:pStyle w:val="ae"/>
              <w:autoSpaceDE w:val="0"/>
              <w:autoSpaceDN w:val="0"/>
              <w:adjustRightInd w:val="0"/>
              <w:rPr>
                <w:bCs/>
              </w:rPr>
            </w:pPr>
            <w:r w:rsidRPr="0030565C">
              <w:rPr>
                <w:bCs/>
                <w:snapToGrid w:val="0"/>
                <w:color w:val="000000"/>
              </w:rPr>
              <w:t>Стабильность и рост качества обучения, положительная динамика по индивидуальному прогрессу учащихся</w:t>
            </w:r>
          </w:p>
        </w:tc>
        <w:tc>
          <w:tcPr>
            <w:tcW w:w="1843" w:type="dxa"/>
            <w:vMerge w:val="restart"/>
          </w:tcPr>
          <w:p w:rsidR="0030565C" w:rsidRPr="0030565C" w:rsidRDefault="0030565C" w:rsidP="00802912">
            <w:pPr>
              <w:pStyle w:val="ae"/>
              <w:autoSpaceDE w:val="0"/>
              <w:autoSpaceDN w:val="0"/>
              <w:adjustRightInd w:val="0"/>
              <w:rPr>
                <w:bCs/>
              </w:rPr>
            </w:pPr>
            <w:r w:rsidRPr="0030565C">
              <w:rPr>
                <w:bCs/>
              </w:rPr>
              <w:t>Участие обучающихся в конкурсах, предметных олимпиадах, научно-практических конференциях, соревнованиях различного уровня</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Документально подтвержденное участие в мероприятии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 за одно мероприятие</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Ведение </w:t>
            </w:r>
            <w:proofErr w:type="spellStart"/>
            <w:r w:rsidRPr="0030565C">
              <w:rPr>
                <w:bCs/>
              </w:rPr>
              <w:t>портфолио</w:t>
            </w:r>
            <w:proofErr w:type="spellEnd"/>
            <w:r w:rsidRPr="0030565C">
              <w:rPr>
                <w:bCs/>
              </w:rPr>
              <w:t xml:space="preserve"> учащихся</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 за одного учащегося</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Результативность участия школьников (призовые места)</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школы</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Уровень города</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4</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Уровень края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Уровень РФ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7</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val="restart"/>
            <w:tcBorders>
              <w:top w:val="single" w:sz="4" w:space="0" w:color="auto"/>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Массовые предметные олимпиады (Кенгуру, Русский медвежонок, КИТ, Умник Британский бульдог, Эрудит</w:t>
            </w:r>
            <w:proofErr w:type="gramStart"/>
            <w:r w:rsidRPr="0030565C">
              <w:rPr>
                <w:bCs/>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Списки участников</w:t>
            </w:r>
          </w:p>
          <w:p w:rsidR="0030565C" w:rsidRPr="0030565C" w:rsidRDefault="0030565C" w:rsidP="00802912">
            <w:pPr>
              <w:pStyle w:val="ae"/>
              <w:autoSpaceDE w:val="0"/>
              <w:autoSpaceDN w:val="0"/>
              <w:adjustRightInd w:val="0"/>
              <w:rPr>
                <w:bCs/>
              </w:rPr>
            </w:pPr>
            <w:r w:rsidRPr="0030565C">
              <w:rPr>
                <w:bCs/>
              </w:rPr>
              <w:t xml:space="preserve">до 20 % участников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свыше 20 %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4</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val="restart"/>
            <w:tcBorders>
              <w:top w:val="single" w:sz="4" w:space="0" w:color="auto"/>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Мероприятия по предмету (вне урока)</w:t>
            </w:r>
          </w:p>
          <w:p w:rsidR="0030565C" w:rsidRPr="0030565C" w:rsidRDefault="0030565C" w:rsidP="00802912">
            <w:pPr>
              <w:pStyle w:val="ae"/>
              <w:autoSpaceDE w:val="0"/>
              <w:autoSpaceDN w:val="0"/>
              <w:adjustRightInd w:val="0"/>
              <w:rPr>
                <w:bCs/>
              </w:rPr>
            </w:pPr>
            <w:r w:rsidRPr="0030565C">
              <w:rPr>
                <w:bCs/>
              </w:rPr>
              <w:t xml:space="preserve">(Предметные недели, дни открытых дверей в т. ч.) (за каждое </w:t>
            </w:r>
            <w:r w:rsidRPr="0030565C">
              <w:rPr>
                <w:bCs/>
              </w:rPr>
              <w:lastRenderedPageBreak/>
              <w:t>мероприятие)</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lastRenderedPageBreak/>
              <w:t>Привлечение детей (количество)</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до 15 чел.</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до 30 чел.</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3</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50 и выше</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5 </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Участие школьников в мероприятиях различного уровня </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 участвующих от общего числа обучающихся  </w:t>
            </w:r>
          </w:p>
          <w:p w:rsidR="0030565C" w:rsidRPr="0030565C" w:rsidRDefault="0030565C" w:rsidP="00802912">
            <w:pPr>
              <w:pStyle w:val="ae"/>
              <w:autoSpaceDE w:val="0"/>
              <w:autoSpaceDN w:val="0"/>
              <w:adjustRightInd w:val="0"/>
              <w:rPr>
                <w:bCs/>
              </w:rPr>
            </w:pPr>
            <w:r w:rsidRPr="0030565C">
              <w:rPr>
                <w:bCs/>
              </w:rPr>
              <w:t>от 50% до 100%</w:t>
            </w:r>
          </w:p>
          <w:p w:rsidR="0030565C" w:rsidRPr="0030565C" w:rsidRDefault="0030565C" w:rsidP="00802912">
            <w:pPr>
              <w:pStyle w:val="ae"/>
              <w:autoSpaceDE w:val="0"/>
              <w:autoSpaceDN w:val="0"/>
              <w:adjustRightInd w:val="0"/>
              <w:rPr>
                <w:bCs/>
              </w:rPr>
            </w:pPr>
            <w:r w:rsidRPr="0030565C">
              <w:rPr>
                <w:bCs/>
              </w:rPr>
              <w:t>от 40% до 49%</w:t>
            </w:r>
          </w:p>
          <w:p w:rsidR="0030565C" w:rsidRPr="0030565C" w:rsidRDefault="0030565C" w:rsidP="00802912">
            <w:pPr>
              <w:pStyle w:val="ae"/>
              <w:autoSpaceDE w:val="0"/>
              <w:autoSpaceDN w:val="0"/>
              <w:adjustRightInd w:val="0"/>
              <w:rPr>
                <w:bCs/>
              </w:rPr>
            </w:pPr>
            <w:r w:rsidRPr="0030565C">
              <w:rPr>
                <w:bCs/>
              </w:rPr>
              <w:t>от 30% до 39%</w:t>
            </w:r>
          </w:p>
          <w:p w:rsidR="0030565C" w:rsidRPr="0030565C" w:rsidRDefault="0030565C" w:rsidP="00802912">
            <w:pPr>
              <w:pStyle w:val="ae"/>
              <w:autoSpaceDE w:val="0"/>
              <w:autoSpaceDN w:val="0"/>
              <w:adjustRightInd w:val="0"/>
              <w:rPr>
                <w:bCs/>
              </w:rPr>
            </w:pPr>
            <w:r w:rsidRPr="0030565C">
              <w:rPr>
                <w:bCs/>
              </w:rPr>
              <w:t>от 20% до 29%</w:t>
            </w:r>
          </w:p>
          <w:p w:rsidR="0030565C" w:rsidRPr="0030565C" w:rsidRDefault="0030565C" w:rsidP="00802912">
            <w:pPr>
              <w:pStyle w:val="ae"/>
              <w:autoSpaceDE w:val="0"/>
              <w:autoSpaceDN w:val="0"/>
              <w:adjustRightInd w:val="0"/>
              <w:rPr>
                <w:bCs/>
              </w:rPr>
            </w:pPr>
            <w:r w:rsidRPr="0030565C">
              <w:rPr>
                <w:bCs/>
              </w:rPr>
              <w:t>от 10% до 19%</w:t>
            </w:r>
          </w:p>
          <w:p w:rsidR="0030565C" w:rsidRPr="0030565C" w:rsidRDefault="0030565C" w:rsidP="00802912">
            <w:pPr>
              <w:pStyle w:val="ae"/>
              <w:autoSpaceDE w:val="0"/>
              <w:autoSpaceDN w:val="0"/>
              <w:adjustRightInd w:val="0"/>
              <w:rPr>
                <w:bCs/>
              </w:rPr>
            </w:pPr>
            <w:r w:rsidRPr="0030565C">
              <w:rPr>
                <w:bCs/>
              </w:rPr>
              <w:t>менее 10%</w:t>
            </w:r>
          </w:p>
        </w:tc>
        <w:tc>
          <w:tcPr>
            <w:tcW w:w="99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p>
          <w:p w:rsidR="0030565C" w:rsidRPr="0030565C" w:rsidRDefault="0030565C" w:rsidP="00802912">
            <w:pPr>
              <w:pStyle w:val="ae"/>
              <w:autoSpaceDE w:val="0"/>
              <w:autoSpaceDN w:val="0"/>
              <w:adjustRightInd w:val="0"/>
              <w:rPr>
                <w:bCs/>
                <w:lang w:val="en-US"/>
              </w:rPr>
            </w:pPr>
          </w:p>
          <w:p w:rsidR="0030565C" w:rsidRPr="0030565C" w:rsidRDefault="0030565C" w:rsidP="00802912">
            <w:pPr>
              <w:pStyle w:val="ae"/>
              <w:autoSpaceDE w:val="0"/>
              <w:autoSpaceDN w:val="0"/>
              <w:adjustRightInd w:val="0"/>
              <w:rPr>
                <w:bCs/>
              </w:rPr>
            </w:pPr>
            <w:r w:rsidRPr="0030565C">
              <w:rPr>
                <w:bCs/>
              </w:rPr>
              <w:t>6</w:t>
            </w:r>
          </w:p>
          <w:p w:rsidR="0030565C" w:rsidRPr="0030565C" w:rsidRDefault="0030565C" w:rsidP="00802912">
            <w:pPr>
              <w:pStyle w:val="ae"/>
              <w:autoSpaceDE w:val="0"/>
              <w:autoSpaceDN w:val="0"/>
              <w:adjustRightInd w:val="0"/>
              <w:rPr>
                <w:bCs/>
              </w:rPr>
            </w:pPr>
            <w:r w:rsidRPr="0030565C">
              <w:rPr>
                <w:bCs/>
              </w:rPr>
              <w:t>5</w:t>
            </w:r>
          </w:p>
          <w:p w:rsidR="0030565C" w:rsidRPr="0030565C" w:rsidRDefault="0030565C" w:rsidP="00802912">
            <w:pPr>
              <w:pStyle w:val="ae"/>
              <w:autoSpaceDE w:val="0"/>
              <w:autoSpaceDN w:val="0"/>
              <w:adjustRightInd w:val="0"/>
              <w:rPr>
                <w:bCs/>
              </w:rPr>
            </w:pPr>
            <w:r w:rsidRPr="0030565C">
              <w:rPr>
                <w:bCs/>
              </w:rPr>
              <w:t>4</w:t>
            </w:r>
          </w:p>
          <w:p w:rsidR="0030565C" w:rsidRPr="0030565C" w:rsidRDefault="0030565C" w:rsidP="00802912">
            <w:pPr>
              <w:pStyle w:val="ae"/>
              <w:autoSpaceDE w:val="0"/>
              <w:autoSpaceDN w:val="0"/>
              <w:adjustRightInd w:val="0"/>
              <w:rPr>
                <w:bCs/>
              </w:rPr>
            </w:pPr>
            <w:r w:rsidRPr="0030565C">
              <w:rPr>
                <w:bCs/>
              </w:rPr>
              <w:t>3</w:t>
            </w:r>
          </w:p>
          <w:p w:rsidR="0030565C" w:rsidRPr="0030565C" w:rsidRDefault="0030565C" w:rsidP="00802912">
            <w:pPr>
              <w:pStyle w:val="ae"/>
              <w:autoSpaceDE w:val="0"/>
              <w:autoSpaceDN w:val="0"/>
              <w:adjustRightInd w:val="0"/>
              <w:rPr>
                <w:bCs/>
              </w:rPr>
            </w:pPr>
            <w:r w:rsidRPr="0030565C">
              <w:rPr>
                <w:bCs/>
              </w:rPr>
              <w:t>2</w:t>
            </w:r>
          </w:p>
          <w:p w:rsidR="0030565C" w:rsidRPr="0030565C" w:rsidRDefault="0030565C" w:rsidP="00802912">
            <w:pPr>
              <w:pStyle w:val="ae"/>
              <w:autoSpaceDE w:val="0"/>
              <w:autoSpaceDN w:val="0"/>
              <w:adjustRightInd w:val="0"/>
              <w:rPr>
                <w:bCs/>
              </w:rPr>
            </w:pPr>
            <w:r w:rsidRPr="0030565C">
              <w:rPr>
                <w:bCs/>
              </w:rPr>
              <w:t>1</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val="restart"/>
          </w:tcPr>
          <w:p w:rsidR="0030565C" w:rsidRPr="0030565C" w:rsidRDefault="0030565C" w:rsidP="00802912">
            <w:pPr>
              <w:pStyle w:val="ae"/>
              <w:autoSpaceDE w:val="0"/>
              <w:autoSpaceDN w:val="0"/>
              <w:adjustRightInd w:val="0"/>
              <w:rPr>
                <w:bCs/>
              </w:rPr>
            </w:pPr>
            <w:proofErr w:type="gramStart"/>
            <w:r w:rsidRPr="0030565C">
              <w:rPr>
                <w:bCs/>
              </w:rPr>
              <w:t>Качество успеваемости (по результатам итоговых контрольных работ, независимых региональных, муниципальных и школьных срезов (контрольные работы, тестирование и др.), ГИА в 9 классах (ОГЭ), в 11 классах (ЕГЭ) (подготовка)</w:t>
            </w:r>
            <w:proofErr w:type="gramEnd"/>
          </w:p>
        </w:tc>
        <w:tc>
          <w:tcPr>
            <w:tcW w:w="2836" w:type="dxa"/>
            <w:gridSpan w:val="2"/>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Результаты ЕГЭ: успеваемость учащихся по предмету (русский и математика):</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100%</w:t>
            </w:r>
          </w:p>
        </w:tc>
        <w:tc>
          <w:tcPr>
            <w:tcW w:w="993" w:type="dxa"/>
            <w:tcBorders>
              <w:top w:val="single" w:sz="4" w:space="0" w:color="auto"/>
              <w:left w:val="single" w:sz="4" w:space="0" w:color="auto"/>
              <w:bottom w:val="single" w:sz="4" w:space="0" w:color="auto"/>
              <w:right w:val="single" w:sz="4" w:space="0" w:color="auto"/>
            </w:tcBorders>
            <w:vAlign w:val="bottom"/>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Результаты ЕГЭ: успеваемость учащихся по предмету по выбору</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100%</w:t>
            </w:r>
          </w:p>
        </w:tc>
        <w:tc>
          <w:tcPr>
            <w:tcW w:w="993" w:type="dxa"/>
            <w:tcBorders>
              <w:top w:val="single" w:sz="4" w:space="0" w:color="auto"/>
              <w:left w:val="single" w:sz="4" w:space="0" w:color="auto"/>
              <w:bottom w:val="single" w:sz="4" w:space="0" w:color="auto"/>
              <w:right w:val="single" w:sz="4" w:space="0" w:color="auto"/>
            </w:tcBorders>
            <w:vAlign w:val="bottom"/>
          </w:tcPr>
          <w:p w:rsidR="0030565C" w:rsidRPr="0030565C" w:rsidRDefault="0030565C" w:rsidP="00802912">
            <w:pPr>
              <w:pStyle w:val="ae"/>
              <w:autoSpaceDE w:val="0"/>
              <w:autoSpaceDN w:val="0"/>
              <w:adjustRightInd w:val="0"/>
              <w:rPr>
                <w:bCs/>
              </w:rPr>
            </w:pPr>
            <w:r w:rsidRPr="0030565C">
              <w:rPr>
                <w:bCs/>
              </w:rPr>
              <w:t>1 балл за одного учащегося</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Дополнительные баллы за качество знаний свыше 50%</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Дополнительные баллы за каждого учащегося написавшего на 100 баллов</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7</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Результаты ОГЭ: успеваемость учащихся по предмету (русский и математика):</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100%</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4</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Результаты ОГЭ: успеваемость учащихся по предмету по выбору</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100%</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 балл за каждого учащегося</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Дополнительные баллы </w:t>
            </w:r>
            <w:r w:rsidRPr="0030565C">
              <w:rPr>
                <w:bCs/>
              </w:rPr>
              <w:lastRenderedPageBreak/>
              <w:t>за качество знаний: (русский и математика)</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85%-100%</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50% -85%</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3</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val="restart"/>
          </w:tcPr>
          <w:p w:rsidR="0030565C" w:rsidRPr="0030565C" w:rsidRDefault="0030565C" w:rsidP="00802912">
            <w:pPr>
              <w:pStyle w:val="ae"/>
              <w:autoSpaceDE w:val="0"/>
              <w:autoSpaceDN w:val="0"/>
              <w:adjustRightInd w:val="0"/>
              <w:rPr>
                <w:bCs/>
              </w:rPr>
            </w:pPr>
            <w:r w:rsidRPr="0030565C">
              <w:rPr>
                <w:bCs/>
              </w:rPr>
              <w:t>Обеспечение качества по предмету (успешность учебной работы, динамика учебных достижений по результатам месяца, квартала, полугодия, мониторинга учебных достижений)</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u w:val="single"/>
              </w:rPr>
            </w:pPr>
            <w:r w:rsidRPr="0030565C">
              <w:rPr>
                <w:bCs/>
                <w:u w:val="single"/>
              </w:rPr>
              <w:t>Качество усвоения учебных программ:</w:t>
            </w:r>
          </w:p>
          <w:p w:rsidR="0030565C" w:rsidRPr="0030565C" w:rsidRDefault="0030565C" w:rsidP="00802912">
            <w:pPr>
              <w:pStyle w:val="ae"/>
              <w:autoSpaceDE w:val="0"/>
              <w:autoSpaceDN w:val="0"/>
              <w:adjustRightInd w:val="0"/>
              <w:rPr>
                <w:bCs/>
              </w:rPr>
            </w:pPr>
            <w:r w:rsidRPr="0030565C">
              <w:rPr>
                <w:bCs/>
              </w:rPr>
              <w:t>Количество учащихся, получивших по итогам полугодия «4» и «5» %</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u w:val="single"/>
              </w:rPr>
            </w:pPr>
            <w:proofErr w:type="gramStart"/>
            <w:r w:rsidRPr="0030565C">
              <w:rPr>
                <w:bCs/>
              </w:rPr>
              <w:t>равное</w:t>
            </w:r>
            <w:proofErr w:type="gramEnd"/>
            <w:r w:rsidRPr="0030565C">
              <w:rPr>
                <w:bCs/>
              </w:rPr>
              <w:t xml:space="preserve"> среднему показателю школы по ступеням образования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выше среднего показателя:</w:t>
            </w:r>
          </w:p>
          <w:p w:rsidR="0030565C" w:rsidRPr="0030565C" w:rsidRDefault="0030565C" w:rsidP="00802912">
            <w:pPr>
              <w:pStyle w:val="ae"/>
              <w:autoSpaceDE w:val="0"/>
              <w:autoSpaceDN w:val="0"/>
              <w:adjustRightInd w:val="0"/>
              <w:rPr>
                <w:bCs/>
              </w:rPr>
            </w:pPr>
            <w:r w:rsidRPr="0030565C">
              <w:rPr>
                <w:bCs/>
              </w:rPr>
              <w:t xml:space="preserve">на 10% </w:t>
            </w:r>
          </w:p>
        </w:tc>
        <w:tc>
          <w:tcPr>
            <w:tcW w:w="993" w:type="dxa"/>
            <w:tcBorders>
              <w:top w:val="single" w:sz="4" w:space="0" w:color="auto"/>
              <w:left w:val="single" w:sz="4" w:space="0" w:color="auto"/>
              <w:bottom w:val="single" w:sz="4" w:space="0" w:color="auto"/>
              <w:right w:val="single" w:sz="4" w:space="0" w:color="auto"/>
            </w:tcBorders>
            <w:vAlign w:val="bottom"/>
          </w:tcPr>
          <w:p w:rsidR="0030565C" w:rsidRPr="0030565C" w:rsidRDefault="0030565C" w:rsidP="00802912">
            <w:pPr>
              <w:pStyle w:val="ae"/>
              <w:autoSpaceDE w:val="0"/>
              <w:autoSpaceDN w:val="0"/>
              <w:adjustRightInd w:val="0"/>
              <w:rPr>
                <w:bCs/>
              </w:rPr>
            </w:pPr>
            <w:r w:rsidRPr="0030565C">
              <w:rPr>
                <w:bCs/>
              </w:rPr>
              <w:t>3</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на 20%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4</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на 30 % и более</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val="restart"/>
          </w:tcPr>
          <w:p w:rsidR="0030565C" w:rsidRPr="0030565C" w:rsidRDefault="0030565C" w:rsidP="00802912">
            <w:pPr>
              <w:pStyle w:val="ae"/>
              <w:autoSpaceDE w:val="0"/>
              <w:autoSpaceDN w:val="0"/>
              <w:adjustRightInd w:val="0"/>
              <w:rPr>
                <w:bCs/>
              </w:rPr>
            </w:pPr>
            <w:r w:rsidRPr="0030565C">
              <w:rPr>
                <w:bCs/>
              </w:rPr>
              <w:t>Участие в разработке и реализации проектов, программ, связанных с образовательной деятельностью</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Разработка и введение новых программ  </w:t>
            </w: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элективные курсы, курсы по выбору,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val="restart"/>
            <w:tcBorders>
              <w:top w:val="single" w:sz="4" w:space="0" w:color="auto"/>
              <w:left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Создание собственного педагогического проекта, в том числе связанного с работой с одаренными детьми и его реализация (за каждый проект), </w:t>
            </w: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Представление проекта</w:t>
            </w:r>
          </w:p>
          <w:p w:rsidR="0030565C" w:rsidRPr="0030565C" w:rsidRDefault="0030565C" w:rsidP="00802912">
            <w:pPr>
              <w:pStyle w:val="ae"/>
              <w:autoSpaceDE w:val="0"/>
              <w:autoSpaceDN w:val="0"/>
              <w:adjustRightInd w:val="0"/>
              <w:rPr>
                <w:bCs/>
              </w:rPr>
            </w:pPr>
            <w:r w:rsidRPr="0030565C">
              <w:rPr>
                <w:bCs/>
              </w:rPr>
              <w:t>на уровне школы</w:t>
            </w:r>
          </w:p>
        </w:tc>
        <w:tc>
          <w:tcPr>
            <w:tcW w:w="993" w:type="dxa"/>
            <w:tcBorders>
              <w:top w:val="single" w:sz="4" w:space="0" w:color="auto"/>
              <w:left w:val="single" w:sz="4" w:space="0" w:color="auto"/>
              <w:bottom w:val="single" w:sz="4" w:space="0" w:color="auto"/>
              <w:right w:val="single" w:sz="4" w:space="0" w:color="auto"/>
            </w:tcBorders>
            <w:vAlign w:val="bottom"/>
          </w:tcPr>
          <w:p w:rsidR="0030565C" w:rsidRPr="0030565C" w:rsidRDefault="0030565C" w:rsidP="00802912">
            <w:pPr>
              <w:pStyle w:val="ae"/>
              <w:autoSpaceDE w:val="0"/>
              <w:autoSpaceDN w:val="0"/>
              <w:adjustRightInd w:val="0"/>
              <w:rPr>
                <w:bCs/>
              </w:rPr>
            </w:pPr>
            <w:r w:rsidRPr="0030565C">
              <w:rPr>
                <w:bCs/>
              </w:rPr>
              <w:t>4</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района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6</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края</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10</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РФ</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12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презентация результатов работы в форме статьи, в том числе, в сети Интернет, выступления на форумах педагогов </w:t>
            </w:r>
          </w:p>
        </w:tc>
        <w:tc>
          <w:tcPr>
            <w:tcW w:w="99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5 за единицу</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Призовое место в конкурсе проектов и программ:</w:t>
            </w:r>
          </w:p>
          <w:p w:rsidR="0030565C" w:rsidRPr="0030565C" w:rsidRDefault="0030565C" w:rsidP="00802912">
            <w:pPr>
              <w:pStyle w:val="ae"/>
              <w:autoSpaceDE w:val="0"/>
              <w:autoSpaceDN w:val="0"/>
              <w:adjustRightInd w:val="0"/>
              <w:rPr>
                <w:bCs/>
              </w:rPr>
            </w:pPr>
            <w:r w:rsidRPr="0030565C">
              <w:rPr>
                <w:bCs/>
              </w:rPr>
              <w:t>муниципальный уровень</w:t>
            </w:r>
          </w:p>
          <w:p w:rsidR="0030565C" w:rsidRPr="0030565C" w:rsidRDefault="0030565C" w:rsidP="00802912">
            <w:pPr>
              <w:pStyle w:val="ae"/>
              <w:autoSpaceDE w:val="0"/>
              <w:autoSpaceDN w:val="0"/>
              <w:adjustRightInd w:val="0"/>
              <w:rPr>
                <w:bCs/>
              </w:rPr>
            </w:pPr>
            <w:r w:rsidRPr="0030565C">
              <w:rPr>
                <w:bCs/>
              </w:rPr>
              <w:t>краевой уровень</w:t>
            </w:r>
          </w:p>
          <w:p w:rsidR="0030565C" w:rsidRPr="0030565C" w:rsidRDefault="0030565C" w:rsidP="00802912">
            <w:pPr>
              <w:pStyle w:val="ae"/>
              <w:autoSpaceDE w:val="0"/>
              <w:autoSpaceDN w:val="0"/>
              <w:adjustRightInd w:val="0"/>
              <w:rPr>
                <w:bCs/>
              </w:rPr>
            </w:pPr>
            <w:r w:rsidRPr="0030565C">
              <w:rPr>
                <w:bCs/>
              </w:rPr>
              <w:t>федеральный уровень</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w:t>
            </w:r>
          </w:p>
          <w:p w:rsidR="0030565C" w:rsidRPr="0030565C" w:rsidRDefault="0030565C" w:rsidP="00802912">
            <w:pPr>
              <w:pStyle w:val="ae"/>
              <w:autoSpaceDE w:val="0"/>
              <w:autoSpaceDN w:val="0"/>
              <w:adjustRightInd w:val="0"/>
              <w:rPr>
                <w:bCs/>
              </w:rPr>
            </w:pPr>
            <w:r w:rsidRPr="0030565C">
              <w:rPr>
                <w:bCs/>
              </w:rPr>
              <w:t>10</w:t>
            </w:r>
          </w:p>
          <w:p w:rsidR="0030565C" w:rsidRPr="0030565C" w:rsidRDefault="0030565C" w:rsidP="00802912">
            <w:pPr>
              <w:pStyle w:val="ae"/>
              <w:autoSpaceDE w:val="0"/>
              <w:autoSpaceDN w:val="0"/>
              <w:adjustRightInd w:val="0"/>
              <w:rPr>
                <w:bCs/>
              </w:rPr>
            </w:pPr>
            <w:r w:rsidRPr="0030565C">
              <w:rPr>
                <w:bCs/>
              </w:rPr>
              <w:t>20</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rPr>
          <w:trHeight w:val="323"/>
        </w:trPr>
        <w:tc>
          <w:tcPr>
            <w:tcW w:w="10320" w:type="dxa"/>
            <w:gridSpan w:val="7"/>
          </w:tcPr>
          <w:p w:rsidR="0030565C" w:rsidRPr="0030565C" w:rsidRDefault="0030565C" w:rsidP="00802912">
            <w:pPr>
              <w:pStyle w:val="ae"/>
              <w:autoSpaceDE w:val="0"/>
              <w:autoSpaceDN w:val="0"/>
              <w:adjustRightInd w:val="0"/>
              <w:jc w:val="center"/>
              <w:rPr>
                <w:bCs/>
              </w:rPr>
            </w:pPr>
            <w:r w:rsidRPr="0030565C">
              <w:rPr>
                <w:bCs/>
              </w:rPr>
              <w:t>Выплата за КАЧЕСТВО выполняемых работ</w:t>
            </w:r>
          </w:p>
        </w:tc>
      </w:tr>
      <w:tr w:rsidR="0030565C" w:rsidRPr="0030565C" w:rsidTr="00802912">
        <w:tc>
          <w:tcPr>
            <w:tcW w:w="1248" w:type="dxa"/>
            <w:vMerge w:val="restart"/>
          </w:tcPr>
          <w:p w:rsidR="0030565C" w:rsidRPr="0030565C" w:rsidRDefault="0030565C" w:rsidP="00802912">
            <w:pPr>
              <w:pStyle w:val="ae"/>
              <w:autoSpaceDE w:val="0"/>
              <w:autoSpaceDN w:val="0"/>
              <w:adjustRightInd w:val="0"/>
              <w:rPr>
                <w:bCs/>
              </w:rPr>
            </w:pPr>
            <w:r w:rsidRPr="0030565C">
              <w:rPr>
                <w:bCs/>
              </w:rPr>
              <w:lastRenderedPageBreak/>
              <w:t>Высокий уровень педагогического мастерства при организации образовательного процесса</w:t>
            </w:r>
          </w:p>
          <w:p w:rsidR="0030565C" w:rsidRPr="0030565C" w:rsidRDefault="0030565C" w:rsidP="00802912">
            <w:pPr>
              <w:pStyle w:val="ae"/>
              <w:autoSpaceDE w:val="0"/>
              <w:autoSpaceDN w:val="0"/>
              <w:adjustRightInd w:val="0"/>
              <w:rPr>
                <w:bCs/>
              </w:rPr>
            </w:pPr>
          </w:p>
        </w:tc>
        <w:tc>
          <w:tcPr>
            <w:tcW w:w="1843" w:type="dxa"/>
            <w:vMerge w:val="restart"/>
            <w:tcBorders>
              <w:top w:val="single" w:sz="4" w:space="0" w:color="auto"/>
              <w:left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Освоение информационных технологий и применение их в практике работы с детьми</w:t>
            </w:r>
          </w:p>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2 </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Создание компьютерной презентации к уроку</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Создание цифрового ресурса для темы, раздела </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Создание цифрового ресурса для курса</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10 </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Borders>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Создание электронного учебника</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 xml:space="preserve">20 </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val="restart"/>
          </w:tcPr>
          <w:p w:rsidR="0030565C" w:rsidRPr="0030565C" w:rsidRDefault="0030565C" w:rsidP="00802912">
            <w:pPr>
              <w:pStyle w:val="ae"/>
              <w:autoSpaceDE w:val="0"/>
              <w:autoSpaceDN w:val="0"/>
              <w:adjustRightInd w:val="0"/>
              <w:rPr>
                <w:bCs/>
              </w:rPr>
            </w:pPr>
            <w:r w:rsidRPr="0030565C">
              <w:rPr>
                <w:bCs/>
              </w:rPr>
              <w:t xml:space="preserve">Выстраивание образовательного процесса в соответствии с программой </w:t>
            </w:r>
            <w:proofErr w:type="spellStart"/>
            <w:r w:rsidRPr="0030565C">
              <w:rPr>
                <w:bCs/>
              </w:rPr>
              <w:t>надпредметного</w:t>
            </w:r>
            <w:proofErr w:type="spellEnd"/>
            <w:r w:rsidRPr="0030565C">
              <w:rPr>
                <w:bCs/>
              </w:rPr>
              <w:t xml:space="preserve"> содержания</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Проведение предметных недель, внеклассной работы по предмету, экскурсий и пр. Наличие программы</w:t>
            </w:r>
          </w:p>
          <w:p w:rsidR="0030565C" w:rsidRPr="0030565C" w:rsidRDefault="0030565C" w:rsidP="00802912">
            <w:pPr>
              <w:pStyle w:val="ae"/>
              <w:autoSpaceDE w:val="0"/>
              <w:autoSpaceDN w:val="0"/>
              <w:adjustRightInd w:val="0"/>
              <w:rPr>
                <w:bCs/>
                <w:i/>
              </w:rPr>
            </w:pPr>
            <w:proofErr w:type="gramStart"/>
            <w:r w:rsidRPr="0030565C">
              <w:rPr>
                <w:bCs/>
                <w:i/>
              </w:rPr>
              <w:t xml:space="preserve">(отчет о проведенных мероприятиях, проектах (включая фотографии, отзывы учащихся и другие материалы).  </w:t>
            </w:r>
            <w:proofErr w:type="gramEnd"/>
          </w:p>
          <w:p w:rsidR="0030565C" w:rsidRPr="0030565C" w:rsidRDefault="0030565C" w:rsidP="00802912">
            <w:pPr>
              <w:pStyle w:val="ae"/>
              <w:autoSpaceDE w:val="0"/>
              <w:autoSpaceDN w:val="0"/>
              <w:adjustRightInd w:val="0"/>
              <w:rPr>
                <w:bCs/>
              </w:rPr>
            </w:pPr>
            <w:r w:rsidRPr="0030565C">
              <w:rPr>
                <w:bCs/>
              </w:rPr>
              <w:t>При долгосрочных проектах отчет по промежуточным результатам</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Разработка и осуществление социальных проектов</w:t>
            </w:r>
          </w:p>
        </w:tc>
        <w:tc>
          <w:tcPr>
            <w:tcW w:w="99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Выстраивание образовательного процесса с учетом запросов одаренных детей</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Участие учащихся в краевых круглогодичных интенсивных школах интеллектуального роста</w:t>
            </w:r>
          </w:p>
        </w:tc>
        <w:tc>
          <w:tcPr>
            <w:tcW w:w="993" w:type="dxa"/>
            <w:tcBorders>
              <w:top w:val="single" w:sz="4" w:space="0" w:color="auto"/>
              <w:left w:val="single" w:sz="4" w:space="0" w:color="auto"/>
              <w:bottom w:val="single" w:sz="4" w:space="0" w:color="auto"/>
              <w:right w:val="single" w:sz="4" w:space="0" w:color="auto"/>
            </w:tcBorders>
            <w:vAlign w:val="center"/>
          </w:tcPr>
          <w:p w:rsidR="0030565C" w:rsidRPr="0030565C" w:rsidRDefault="0030565C" w:rsidP="00802912">
            <w:pPr>
              <w:pStyle w:val="ae"/>
              <w:autoSpaceDE w:val="0"/>
              <w:autoSpaceDN w:val="0"/>
              <w:adjustRightInd w:val="0"/>
              <w:rPr>
                <w:bCs/>
              </w:rPr>
            </w:pPr>
            <w:r w:rsidRPr="0030565C">
              <w:rPr>
                <w:bCs/>
              </w:rPr>
              <w:t>2 (за одного учащегося)</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val="restart"/>
          </w:tcPr>
          <w:p w:rsidR="0030565C" w:rsidRPr="0030565C" w:rsidRDefault="0030565C" w:rsidP="00802912">
            <w:pPr>
              <w:pStyle w:val="ae"/>
              <w:autoSpaceDE w:val="0"/>
              <w:autoSpaceDN w:val="0"/>
              <w:adjustRightInd w:val="0"/>
              <w:rPr>
                <w:bCs/>
              </w:rPr>
            </w:pPr>
            <w:r w:rsidRPr="0030565C">
              <w:rPr>
                <w:bCs/>
              </w:rPr>
              <w:t>Создание коррекционно-развивающей образовательной среды для работы с детьми с ограниченными возможностями здоровья</w:t>
            </w:r>
          </w:p>
          <w:p w:rsidR="0030565C" w:rsidRPr="0030565C" w:rsidRDefault="0030565C" w:rsidP="00802912">
            <w:pPr>
              <w:pStyle w:val="ae"/>
              <w:autoSpaceDE w:val="0"/>
              <w:autoSpaceDN w:val="0"/>
              <w:adjustRightInd w:val="0"/>
              <w:rPr>
                <w:bCs/>
              </w:rPr>
            </w:pPr>
          </w:p>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разработка и реализация индивидуальной программы обучения детей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реализация индивидуальных программ обучения интегрированных детей</w:t>
            </w:r>
          </w:p>
        </w:tc>
        <w:tc>
          <w:tcPr>
            <w:tcW w:w="99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3</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сопровождение детей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 xml:space="preserve">выполнение рекомендаций </w:t>
            </w:r>
            <w:proofErr w:type="spellStart"/>
            <w:r w:rsidRPr="0030565C">
              <w:rPr>
                <w:bCs/>
              </w:rPr>
              <w:t>психолого-медико-педагогического</w:t>
            </w:r>
            <w:proofErr w:type="spellEnd"/>
            <w:r w:rsidRPr="0030565C">
              <w:rPr>
                <w:bCs/>
              </w:rPr>
              <w:t xml:space="preserve"> консилиума в организации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5</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vMerge/>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включенность в общешкольные и внешкольные мероприятия</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количество детей с ограниченными возможностями здоровья, включенных в общешкольные мероприятия</w:t>
            </w:r>
          </w:p>
        </w:tc>
        <w:tc>
          <w:tcPr>
            <w:tcW w:w="99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r w:rsidRPr="0030565C">
              <w:rPr>
                <w:bCs/>
              </w:rPr>
              <w:t>5 (за одного учащегося)</w:t>
            </w: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r w:rsidR="0030565C" w:rsidRPr="0030565C" w:rsidTr="00802912">
        <w:tc>
          <w:tcPr>
            <w:tcW w:w="1248" w:type="dxa"/>
          </w:tcPr>
          <w:p w:rsidR="0030565C" w:rsidRPr="0030565C" w:rsidRDefault="0030565C" w:rsidP="00802912">
            <w:pPr>
              <w:pStyle w:val="ae"/>
              <w:autoSpaceDE w:val="0"/>
              <w:autoSpaceDN w:val="0"/>
              <w:adjustRightInd w:val="0"/>
              <w:rPr>
                <w:bCs/>
              </w:rPr>
            </w:pPr>
            <w:r w:rsidRPr="0030565C">
              <w:rPr>
                <w:bCs/>
              </w:rPr>
              <w:t>Участие в курсовой подготовке, семинарах и т.п.</w:t>
            </w: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993" w:type="dxa"/>
            <w:tcBorders>
              <w:top w:val="single" w:sz="4" w:space="0" w:color="auto"/>
              <w:left w:val="single" w:sz="4" w:space="0" w:color="auto"/>
              <w:bottom w:val="single" w:sz="4" w:space="0" w:color="auto"/>
              <w:right w:val="single" w:sz="4" w:space="0" w:color="auto"/>
            </w:tcBorders>
          </w:tcPr>
          <w:p w:rsidR="0030565C" w:rsidRPr="0030565C" w:rsidRDefault="0030565C" w:rsidP="00802912">
            <w:pPr>
              <w:pStyle w:val="ae"/>
              <w:autoSpaceDE w:val="0"/>
              <w:autoSpaceDN w:val="0"/>
              <w:adjustRightInd w:val="0"/>
              <w:rPr>
                <w:bCs/>
              </w:rPr>
            </w:pPr>
          </w:p>
        </w:tc>
        <w:tc>
          <w:tcPr>
            <w:tcW w:w="2125" w:type="dxa"/>
          </w:tcPr>
          <w:p w:rsidR="0030565C" w:rsidRPr="0030565C" w:rsidRDefault="0030565C" w:rsidP="00802912">
            <w:pPr>
              <w:pStyle w:val="ae"/>
              <w:autoSpaceDE w:val="0"/>
              <w:autoSpaceDN w:val="0"/>
              <w:adjustRightInd w:val="0"/>
              <w:rPr>
                <w:bCs/>
              </w:rPr>
            </w:pPr>
          </w:p>
        </w:tc>
        <w:tc>
          <w:tcPr>
            <w:tcW w:w="851" w:type="dxa"/>
          </w:tcPr>
          <w:p w:rsidR="0030565C" w:rsidRPr="0030565C" w:rsidRDefault="0030565C" w:rsidP="00802912">
            <w:pPr>
              <w:pStyle w:val="ae"/>
              <w:autoSpaceDE w:val="0"/>
              <w:autoSpaceDN w:val="0"/>
              <w:adjustRightInd w:val="0"/>
              <w:rPr>
                <w:bCs/>
              </w:rPr>
            </w:pPr>
          </w:p>
        </w:tc>
        <w:tc>
          <w:tcPr>
            <w:tcW w:w="1417" w:type="dxa"/>
          </w:tcPr>
          <w:p w:rsidR="0030565C" w:rsidRPr="0030565C" w:rsidRDefault="0030565C" w:rsidP="00802912">
            <w:pPr>
              <w:pStyle w:val="ae"/>
              <w:autoSpaceDE w:val="0"/>
              <w:autoSpaceDN w:val="0"/>
              <w:adjustRightInd w:val="0"/>
              <w:rPr>
                <w:bCs/>
              </w:rPr>
            </w:pPr>
          </w:p>
        </w:tc>
      </w:tr>
    </w:tbl>
    <w:p w:rsidR="0030565C" w:rsidRPr="0030565C" w:rsidRDefault="0030565C" w:rsidP="0030565C">
      <w:pPr>
        <w:tabs>
          <w:tab w:val="left" w:pos="0"/>
          <w:tab w:val="left" w:pos="709"/>
        </w:tabs>
        <w:spacing w:after="0"/>
        <w:rPr>
          <w:rFonts w:ascii="Times New Roman" w:hAnsi="Times New Roman" w:cs="Times New Roman"/>
          <w:sz w:val="24"/>
          <w:szCs w:val="24"/>
        </w:rPr>
      </w:pPr>
    </w:p>
    <w:p w:rsidR="0030565C" w:rsidRPr="0030565C" w:rsidRDefault="0030565C" w:rsidP="0030565C">
      <w:pPr>
        <w:tabs>
          <w:tab w:val="left" w:pos="0"/>
          <w:tab w:val="left" w:pos="709"/>
        </w:tabs>
        <w:spacing w:after="0"/>
        <w:rPr>
          <w:rFonts w:ascii="Times New Roman" w:hAnsi="Times New Roman" w:cs="Times New Roman"/>
          <w:sz w:val="24"/>
          <w:szCs w:val="24"/>
        </w:rPr>
      </w:pPr>
    </w:p>
    <w:p w:rsidR="0030565C" w:rsidRPr="0030565C" w:rsidRDefault="0030565C" w:rsidP="0030565C">
      <w:pPr>
        <w:tabs>
          <w:tab w:val="left" w:pos="0"/>
          <w:tab w:val="left" w:pos="709"/>
        </w:tabs>
        <w:spacing w:after="0"/>
        <w:rPr>
          <w:rFonts w:ascii="Times New Roman" w:hAnsi="Times New Roman" w:cs="Times New Roman"/>
          <w:sz w:val="24"/>
          <w:szCs w:val="24"/>
        </w:rPr>
      </w:pPr>
    </w:p>
    <w:p w:rsidR="0030565C" w:rsidRPr="0030565C" w:rsidRDefault="0030565C" w:rsidP="0030565C">
      <w:pPr>
        <w:tabs>
          <w:tab w:val="left" w:pos="0"/>
          <w:tab w:val="left" w:pos="709"/>
        </w:tabs>
        <w:spacing w:after="0"/>
        <w:rPr>
          <w:rFonts w:ascii="Times New Roman" w:hAnsi="Times New Roman" w:cs="Times New Roman"/>
          <w:sz w:val="24"/>
          <w:szCs w:val="24"/>
        </w:rPr>
      </w:pPr>
    </w:p>
    <w:p w:rsidR="0030565C" w:rsidRPr="0030565C" w:rsidRDefault="0030565C" w:rsidP="0030565C">
      <w:pPr>
        <w:tabs>
          <w:tab w:val="left" w:pos="0"/>
          <w:tab w:val="left" w:pos="709"/>
        </w:tabs>
        <w:spacing w:after="0"/>
        <w:rPr>
          <w:rFonts w:ascii="Times New Roman" w:hAnsi="Times New Roman" w:cs="Times New Roman"/>
          <w:sz w:val="24"/>
          <w:szCs w:val="24"/>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eastAsia="Batang" w:hAnsi="Times New Roman" w:cs="Times New Roman"/>
          <w:sz w:val="24"/>
          <w:szCs w:val="24"/>
          <w:lang w:eastAsia="ko-KR"/>
        </w:rPr>
        <w:lastRenderedPageBreak/>
        <w:t>ПРИЛОЖЕНИЕ № 9</w:t>
      </w:r>
      <w:r w:rsidRPr="0030565C">
        <w:rPr>
          <w:rFonts w:ascii="Times New Roman" w:eastAsia="Batang" w:hAnsi="Times New Roman" w:cs="Times New Roman"/>
          <w:sz w:val="24"/>
          <w:szCs w:val="24"/>
          <w:lang w:eastAsia="ko-KR"/>
        </w:rPr>
        <w:br/>
        <w:t xml:space="preserve">к положению </w:t>
      </w:r>
      <w:r w:rsidRPr="0030565C">
        <w:rPr>
          <w:rFonts w:ascii="Times New Roman" w:hAnsi="Times New Roman" w:cs="Times New Roman"/>
          <w:color w:val="000000"/>
          <w:sz w:val="24"/>
          <w:szCs w:val="24"/>
        </w:rPr>
        <w:t xml:space="preserve">об отраслевой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tabs>
          <w:tab w:val="left" w:pos="0"/>
          <w:tab w:val="left" w:pos="709"/>
        </w:tabs>
        <w:spacing w:after="0"/>
        <w:jc w:val="right"/>
        <w:rPr>
          <w:rFonts w:ascii="Times New Roman" w:hAnsi="Times New Roman" w:cs="Times New Roman"/>
          <w:sz w:val="24"/>
          <w:szCs w:val="24"/>
        </w:rPr>
      </w:pPr>
    </w:p>
    <w:p w:rsidR="0030565C" w:rsidRPr="0030565C" w:rsidRDefault="0030565C" w:rsidP="0030565C">
      <w:pPr>
        <w:autoSpaceDE w:val="0"/>
        <w:autoSpaceDN w:val="0"/>
        <w:adjustRightInd w:val="0"/>
        <w:spacing w:after="0" w:line="223" w:lineRule="auto"/>
        <w:jc w:val="center"/>
        <w:outlineLvl w:val="0"/>
        <w:rPr>
          <w:rFonts w:ascii="Times New Roman" w:hAnsi="Times New Roman" w:cs="Times New Roman"/>
          <w:b/>
          <w:sz w:val="24"/>
          <w:szCs w:val="24"/>
          <w:lang w:eastAsia="en-US"/>
        </w:rPr>
      </w:pPr>
    </w:p>
    <w:p w:rsidR="0030565C" w:rsidRPr="0030565C" w:rsidRDefault="0030565C" w:rsidP="0030565C">
      <w:pPr>
        <w:autoSpaceDE w:val="0"/>
        <w:autoSpaceDN w:val="0"/>
        <w:adjustRightInd w:val="0"/>
        <w:spacing w:after="0" w:line="223" w:lineRule="auto"/>
        <w:jc w:val="center"/>
        <w:outlineLvl w:val="0"/>
        <w:rPr>
          <w:rFonts w:ascii="Times New Roman" w:hAnsi="Times New Roman" w:cs="Times New Roman"/>
          <w:b/>
          <w:sz w:val="24"/>
          <w:szCs w:val="24"/>
          <w:lang w:eastAsia="en-US"/>
        </w:rPr>
      </w:pPr>
      <w:r w:rsidRPr="0030565C">
        <w:rPr>
          <w:rFonts w:ascii="Times New Roman" w:hAnsi="Times New Roman" w:cs="Times New Roman"/>
          <w:b/>
          <w:sz w:val="24"/>
          <w:szCs w:val="24"/>
          <w:lang w:eastAsia="en-US"/>
        </w:rPr>
        <w:t>ПОРЯДОК</w:t>
      </w:r>
    </w:p>
    <w:p w:rsidR="0030565C" w:rsidRPr="0030565C" w:rsidRDefault="0030565C" w:rsidP="0030565C">
      <w:pPr>
        <w:autoSpaceDE w:val="0"/>
        <w:autoSpaceDN w:val="0"/>
        <w:adjustRightInd w:val="0"/>
        <w:spacing w:after="0" w:line="223" w:lineRule="auto"/>
        <w:jc w:val="center"/>
        <w:outlineLvl w:val="0"/>
        <w:rPr>
          <w:rFonts w:ascii="Times New Roman" w:hAnsi="Times New Roman" w:cs="Times New Roman"/>
          <w:b/>
          <w:sz w:val="24"/>
          <w:szCs w:val="24"/>
          <w:lang w:eastAsia="en-US"/>
        </w:rPr>
      </w:pPr>
      <w:r w:rsidRPr="0030565C">
        <w:rPr>
          <w:rFonts w:ascii="Times New Roman" w:hAnsi="Times New Roman" w:cs="Times New Roman"/>
          <w:b/>
          <w:sz w:val="24"/>
          <w:szCs w:val="24"/>
          <w:lang w:eastAsia="en-US"/>
        </w:rPr>
        <w:t>предоставления ежегодной денежной выплаты к началу учебного года педагогическим работникам муниципальных общеобразовательных организаций Тбилисского района</w:t>
      </w:r>
    </w:p>
    <w:p w:rsidR="0030565C" w:rsidRPr="0030565C" w:rsidRDefault="0030565C" w:rsidP="0030565C">
      <w:pPr>
        <w:autoSpaceDE w:val="0"/>
        <w:autoSpaceDN w:val="0"/>
        <w:adjustRightInd w:val="0"/>
        <w:spacing w:after="0" w:line="223" w:lineRule="auto"/>
        <w:jc w:val="center"/>
        <w:outlineLvl w:val="0"/>
        <w:rPr>
          <w:rFonts w:ascii="Times New Roman" w:hAnsi="Times New Roman" w:cs="Times New Roman"/>
          <w:sz w:val="24"/>
          <w:szCs w:val="24"/>
          <w:lang w:eastAsia="en-US"/>
        </w:rPr>
      </w:pPr>
    </w:p>
    <w:p w:rsidR="0030565C" w:rsidRPr="0030565C" w:rsidRDefault="0030565C" w:rsidP="0030565C">
      <w:pPr>
        <w:autoSpaceDE w:val="0"/>
        <w:autoSpaceDN w:val="0"/>
        <w:adjustRightInd w:val="0"/>
        <w:spacing w:after="0" w:line="223" w:lineRule="auto"/>
        <w:ind w:firstLine="708"/>
        <w:contextualSpacing/>
        <w:outlineLvl w:val="0"/>
        <w:rPr>
          <w:rFonts w:ascii="Times New Roman" w:hAnsi="Times New Roman" w:cs="Times New Roman"/>
          <w:sz w:val="24"/>
          <w:szCs w:val="24"/>
          <w:lang w:eastAsia="en-US"/>
        </w:rPr>
      </w:pPr>
      <w:r w:rsidRPr="0030565C">
        <w:rPr>
          <w:rFonts w:ascii="Times New Roman" w:hAnsi="Times New Roman" w:cs="Times New Roman"/>
          <w:sz w:val="24"/>
          <w:szCs w:val="24"/>
          <w:lang w:eastAsia="en-US"/>
        </w:rPr>
        <w:t>1. Настоящий Порядок определяет механизм осуществления                                   ежегодной денежной выплаты к началу учебного года (далее – ежегодная выплата) педагогическим работникам МБОУ «СОШ № 6»</w:t>
      </w:r>
    </w:p>
    <w:p w:rsidR="0030565C" w:rsidRPr="0030565C" w:rsidRDefault="0030565C" w:rsidP="0030565C">
      <w:pPr>
        <w:autoSpaceDE w:val="0"/>
        <w:autoSpaceDN w:val="0"/>
        <w:adjustRightInd w:val="0"/>
        <w:spacing w:after="0" w:line="223" w:lineRule="auto"/>
        <w:ind w:firstLine="708"/>
        <w:contextualSpacing/>
        <w:outlineLvl w:val="0"/>
        <w:rPr>
          <w:rFonts w:ascii="Times New Roman" w:hAnsi="Times New Roman" w:cs="Times New Roman"/>
          <w:spacing w:val="-4"/>
          <w:sz w:val="24"/>
          <w:szCs w:val="24"/>
          <w:lang w:eastAsia="en-US"/>
        </w:rPr>
      </w:pPr>
      <w:r w:rsidRPr="0030565C">
        <w:rPr>
          <w:rFonts w:ascii="Times New Roman" w:hAnsi="Times New Roman" w:cs="Times New Roman"/>
          <w:spacing w:val="-4"/>
          <w:sz w:val="24"/>
          <w:szCs w:val="24"/>
          <w:lang w:eastAsia="en-US"/>
        </w:rPr>
        <w:t>2. Право на получение ежегодной выплаты имеют педагогические работники МОО, которые осуществляют трудовую деятельность на основании трудового договора, заключенного по 1 сентября соответствующего года, по основному месту работы.</w:t>
      </w:r>
    </w:p>
    <w:p w:rsidR="0030565C" w:rsidRPr="0030565C" w:rsidRDefault="0030565C" w:rsidP="0030565C">
      <w:pPr>
        <w:autoSpaceDE w:val="0"/>
        <w:autoSpaceDN w:val="0"/>
        <w:adjustRightInd w:val="0"/>
        <w:spacing w:after="0" w:line="223" w:lineRule="auto"/>
        <w:ind w:firstLine="708"/>
        <w:outlineLvl w:val="0"/>
        <w:rPr>
          <w:rFonts w:ascii="Times New Roman" w:hAnsi="Times New Roman" w:cs="Times New Roman"/>
          <w:spacing w:val="-4"/>
          <w:sz w:val="24"/>
          <w:szCs w:val="24"/>
          <w:lang w:eastAsia="en-US"/>
        </w:rPr>
      </w:pPr>
      <w:r w:rsidRPr="0030565C">
        <w:rPr>
          <w:rFonts w:ascii="Times New Roman" w:hAnsi="Times New Roman" w:cs="Times New Roman"/>
          <w:spacing w:val="-4"/>
          <w:sz w:val="24"/>
          <w:szCs w:val="24"/>
          <w:lang w:eastAsia="en-US"/>
        </w:rPr>
        <w:t xml:space="preserve">Ежегодная выплата не предоставляется педагогическим работникам </w:t>
      </w:r>
      <w:r w:rsidRPr="0030565C">
        <w:rPr>
          <w:rFonts w:ascii="Times New Roman" w:hAnsi="Times New Roman" w:cs="Times New Roman"/>
          <w:sz w:val="24"/>
          <w:szCs w:val="24"/>
          <w:lang w:eastAsia="en-US"/>
        </w:rPr>
        <w:t>МБОУ «СОШ № 6»</w:t>
      </w:r>
      <w:r w:rsidRPr="0030565C">
        <w:rPr>
          <w:rFonts w:ascii="Times New Roman" w:hAnsi="Times New Roman" w:cs="Times New Roman"/>
          <w:spacing w:val="-4"/>
          <w:sz w:val="24"/>
          <w:szCs w:val="24"/>
          <w:lang w:eastAsia="en-US"/>
        </w:rPr>
        <w:t>, находящимся по состоянию на 1 августа соответствующего года в длительном отпуске сроком  до одного года или в отпуске по уходу за ребенком до достижения им возраста трех лет.</w:t>
      </w:r>
    </w:p>
    <w:p w:rsidR="0030565C" w:rsidRPr="0030565C" w:rsidRDefault="0030565C" w:rsidP="0030565C">
      <w:pPr>
        <w:autoSpaceDE w:val="0"/>
        <w:autoSpaceDN w:val="0"/>
        <w:adjustRightInd w:val="0"/>
        <w:spacing w:after="0" w:line="223" w:lineRule="auto"/>
        <w:ind w:firstLine="708"/>
        <w:outlineLvl w:val="0"/>
        <w:rPr>
          <w:rFonts w:ascii="Times New Roman" w:hAnsi="Times New Roman" w:cs="Times New Roman"/>
          <w:sz w:val="24"/>
          <w:szCs w:val="24"/>
          <w:lang w:eastAsia="en-US"/>
        </w:rPr>
      </w:pPr>
      <w:r w:rsidRPr="0030565C">
        <w:rPr>
          <w:rFonts w:ascii="Times New Roman" w:hAnsi="Times New Roman" w:cs="Times New Roman"/>
          <w:sz w:val="24"/>
          <w:szCs w:val="24"/>
          <w:lang w:eastAsia="en-US"/>
        </w:rPr>
        <w:t>Список педагогических работников, имеющих право на предоставление ежегодной выплаты, утверждается приказом руководителя МБОУ «СОШ № 6».</w:t>
      </w:r>
    </w:p>
    <w:p w:rsidR="0030565C" w:rsidRPr="0030565C" w:rsidRDefault="0030565C" w:rsidP="0030565C">
      <w:pPr>
        <w:autoSpaceDE w:val="0"/>
        <w:autoSpaceDN w:val="0"/>
        <w:adjustRightInd w:val="0"/>
        <w:spacing w:after="0" w:line="223" w:lineRule="auto"/>
        <w:ind w:firstLine="708"/>
        <w:outlineLvl w:val="0"/>
        <w:rPr>
          <w:rFonts w:ascii="Times New Roman" w:hAnsi="Times New Roman" w:cs="Times New Roman"/>
          <w:sz w:val="24"/>
          <w:szCs w:val="24"/>
          <w:lang w:eastAsia="en-US"/>
        </w:rPr>
      </w:pPr>
      <w:r w:rsidRPr="0030565C">
        <w:rPr>
          <w:rFonts w:ascii="Times New Roman" w:hAnsi="Times New Roman" w:cs="Times New Roman"/>
          <w:sz w:val="24"/>
          <w:szCs w:val="24"/>
          <w:lang w:eastAsia="en-US"/>
        </w:rPr>
        <w:t xml:space="preserve">3. Размер ежегодной выплаты устанавливается в сумме 5 750 рублей. </w:t>
      </w:r>
    </w:p>
    <w:p w:rsidR="0030565C" w:rsidRPr="0030565C" w:rsidRDefault="0030565C" w:rsidP="0030565C">
      <w:pPr>
        <w:autoSpaceDE w:val="0"/>
        <w:autoSpaceDN w:val="0"/>
        <w:adjustRightInd w:val="0"/>
        <w:spacing w:after="0" w:line="223" w:lineRule="auto"/>
        <w:ind w:firstLine="708"/>
        <w:outlineLvl w:val="0"/>
        <w:rPr>
          <w:rFonts w:ascii="Times New Roman" w:hAnsi="Times New Roman" w:cs="Times New Roman"/>
          <w:sz w:val="24"/>
          <w:szCs w:val="24"/>
          <w:lang w:eastAsia="en-US"/>
        </w:rPr>
      </w:pPr>
      <w:r w:rsidRPr="0030565C">
        <w:rPr>
          <w:rFonts w:ascii="Times New Roman" w:hAnsi="Times New Roman" w:cs="Times New Roman"/>
          <w:sz w:val="24"/>
          <w:szCs w:val="24"/>
          <w:lang w:eastAsia="en-US"/>
        </w:rPr>
        <w:t>4. Ежегодная выплата относится к выплатам стимулирующего характера, осуществляется за счет сре</w:t>
      </w:r>
      <w:proofErr w:type="gramStart"/>
      <w:r w:rsidRPr="0030565C">
        <w:rPr>
          <w:rFonts w:ascii="Times New Roman" w:hAnsi="Times New Roman" w:cs="Times New Roman"/>
          <w:sz w:val="24"/>
          <w:szCs w:val="24"/>
          <w:lang w:eastAsia="en-US"/>
        </w:rPr>
        <w:t>дств кр</w:t>
      </w:r>
      <w:proofErr w:type="gramEnd"/>
      <w:r w:rsidRPr="0030565C">
        <w:rPr>
          <w:rFonts w:ascii="Times New Roman" w:hAnsi="Times New Roman" w:cs="Times New Roman"/>
          <w:sz w:val="24"/>
          <w:szCs w:val="24"/>
          <w:lang w:eastAsia="en-US"/>
        </w:rPr>
        <w:t>аевого бюджета и является составной частью заработной платы педагогического работника.</w:t>
      </w:r>
    </w:p>
    <w:p w:rsidR="0030565C" w:rsidRPr="0030565C" w:rsidRDefault="0030565C" w:rsidP="0030565C">
      <w:pPr>
        <w:autoSpaceDE w:val="0"/>
        <w:autoSpaceDN w:val="0"/>
        <w:adjustRightInd w:val="0"/>
        <w:spacing w:after="0" w:line="223" w:lineRule="auto"/>
        <w:ind w:firstLine="708"/>
        <w:outlineLvl w:val="0"/>
        <w:rPr>
          <w:rFonts w:ascii="Times New Roman" w:hAnsi="Times New Roman" w:cs="Times New Roman"/>
          <w:sz w:val="24"/>
          <w:szCs w:val="24"/>
          <w:lang w:eastAsia="en-US"/>
        </w:rPr>
      </w:pPr>
      <w:r w:rsidRPr="0030565C">
        <w:rPr>
          <w:rFonts w:ascii="Times New Roman" w:hAnsi="Times New Roman" w:cs="Times New Roman"/>
          <w:sz w:val="24"/>
          <w:szCs w:val="24"/>
          <w:lang w:eastAsia="en-US"/>
        </w:rPr>
        <w:t xml:space="preserve">5. Ежегодная выплата предоставляется педагогическим работникам при условии занятия ими штатной должности в размере не менее 0,5 ставки                    без учета отработанного времени. </w:t>
      </w:r>
    </w:p>
    <w:p w:rsidR="0030565C" w:rsidRPr="0030565C" w:rsidRDefault="0030565C" w:rsidP="0030565C">
      <w:pPr>
        <w:autoSpaceDE w:val="0"/>
        <w:autoSpaceDN w:val="0"/>
        <w:adjustRightInd w:val="0"/>
        <w:spacing w:after="0" w:line="223" w:lineRule="auto"/>
        <w:ind w:firstLine="708"/>
        <w:outlineLvl w:val="0"/>
        <w:rPr>
          <w:rFonts w:ascii="Times New Roman" w:hAnsi="Times New Roman" w:cs="Times New Roman"/>
          <w:sz w:val="24"/>
          <w:szCs w:val="24"/>
          <w:lang w:eastAsia="en-US"/>
        </w:rPr>
      </w:pPr>
      <w:r w:rsidRPr="0030565C">
        <w:rPr>
          <w:rFonts w:ascii="Times New Roman" w:hAnsi="Times New Roman" w:cs="Times New Roman"/>
          <w:sz w:val="24"/>
          <w:szCs w:val="24"/>
          <w:lang w:eastAsia="en-US"/>
        </w:rPr>
        <w:t>При занятии штатной должности в размере менее 0,5 ставки ежегодная выплата производится пропорционально размеру занятой штатной должности без учета отработанного времени.</w:t>
      </w:r>
    </w:p>
    <w:p w:rsidR="0030565C" w:rsidRPr="0030565C" w:rsidRDefault="0030565C" w:rsidP="0030565C">
      <w:pPr>
        <w:autoSpaceDE w:val="0"/>
        <w:autoSpaceDN w:val="0"/>
        <w:adjustRightInd w:val="0"/>
        <w:spacing w:after="0" w:line="223" w:lineRule="auto"/>
        <w:ind w:firstLine="708"/>
        <w:outlineLvl w:val="0"/>
        <w:rPr>
          <w:rFonts w:ascii="Times New Roman" w:hAnsi="Times New Roman" w:cs="Times New Roman"/>
          <w:sz w:val="24"/>
          <w:szCs w:val="24"/>
          <w:lang w:eastAsia="en-US"/>
        </w:rPr>
      </w:pPr>
      <w:r w:rsidRPr="0030565C">
        <w:rPr>
          <w:rFonts w:ascii="Times New Roman" w:hAnsi="Times New Roman" w:cs="Times New Roman"/>
          <w:sz w:val="24"/>
          <w:szCs w:val="24"/>
          <w:lang w:eastAsia="en-US"/>
        </w:rPr>
        <w:t>6. Ежегодная выплата производится в период с 25 августа по 10 сентября соответствующего года.</w:t>
      </w:r>
    </w:p>
    <w:p w:rsidR="0030565C" w:rsidRPr="0030565C" w:rsidRDefault="0030565C" w:rsidP="0030565C">
      <w:pPr>
        <w:tabs>
          <w:tab w:val="left" w:pos="3615"/>
        </w:tabs>
        <w:spacing w:after="0" w:line="223" w:lineRule="auto"/>
        <w:contextualSpacing/>
        <w:rPr>
          <w:rFonts w:ascii="Times New Roman" w:hAnsi="Times New Roman" w:cs="Times New Roman"/>
          <w:sz w:val="24"/>
          <w:szCs w:val="24"/>
          <w:lang w:eastAsia="en-US"/>
        </w:rPr>
      </w:pPr>
    </w:p>
    <w:p w:rsidR="0030565C" w:rsidRPr="0030565C" w:rsidRDefault="0030565C" w:rsidP="0030565C">
      <w:pPr>
        <w:autoSpaceDE w:val="0"/>
        <w:autoSpaceDN w:val="0"/>
        <w:adjustRightInd w:val="0"/>
        <w:spacing w:after="0"/>
        <w:rPr>
          <w:rFonts w:ascii="Times New Roman" w:hAnsi="Times New Roman" w:cs="Times New Roman"/>
          <w:sz w:val="24"/>
          <w:szCs w:val="24"/>
        </w:rPr>
      </w:pPr>
      <w:bookmarkStart w:id="41" w:name="_Hlk150517667"/>
    </w:p>
    <w:p w:rsidR="0030565C" w:rsidRPr="0030565C" w:rsidRDefault="0030565C" w:rsidP="0030565C">
      <w:pPr>
        <w:autoSpaceDE w:val="0"/>
        <w:autoSpaceDN w:val="0"/>
        <w:adjustRightInd w:val="0"/>
        <w:spacing w:after="0"/>
        <w:jc w:val="center"/>
        <w:rPr>
          <w:rFonts w:ascii="Times New Roman" w:hAnsi="Times New Roman" w:cs="Times New Roman"/>
          <w:b/>
          <w:bCs/>
          <w:sz w:val="24"/>
          <w:szCs w:val="24"/>
        </w:rPr>
      </w:pPr>
      <w:bookmarkStart w:id="42" w:name="_Hlk152245549"/>
    </w:p>
    <w:p w:rsidR="0030565C" w:rsidRPr="0030565C" w:rsidRDefault="0030565C" w:rsidP="0030565C">
      <w:pPr>
        <w:autoSpaceDE w:val="0"/>
        <w:autoSpaceDN w:val="0"/>
        <w:adjustRightInd w:val="0"/>
        <w:spacing w:after="0"/>
        <w:jc w:val="center"/>
        <w:rPr>
          <w:rFonts w:ascii="Times New Roman" w:hAnsi="Times New Roman" w:cs="Times New Roman"/>
          <w:b/>
          <w:bCs/>
          <w:sz w:val="24"/>
          <w:szCs w:val="24"/>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eastAsia="Batang" w:hAnsi="Times New Roman" w:cs="Times New Roman"/>
          <w:sz w:val="24"/>
          <w:szCs w:val="24"/>
          <w:lang w:eastAsia="ko-KR"/>
        </w:rPr>
        <w:lastRenderedPageBreak/>
        <w:t>ПРИЛОЖЕНИЕ № 10</w:t>
      </w:r>
      <w:r w:rsidRPr="0030565C">
        <w:rPr>
          <w:rFonts w:ascii="Times New Roman" w:eastAsia="Batang" w:hAnsi="Times New Roman" w:cs="Times New Roman"/>
          <w:sz w:val="24"/>
          <w:szCs w:val="24"/>
          <w:lang w:eastAsia="ko-KR"/>
        </w:rPr>
        <w:br/>
        <w:t xml:space="preserve">к положению </w:t>
      </w:r>
      <w:r w:rsidRPr="0030565C">
        <w:rPr>
          <w:rFonts w:ascii="Times New Roman" w:hAnsi="Times New Roman" w:cs="Times New Roman"/>
          <w:color w:val="000000"/>
          <w:sz w:val="24"/>
          <w:szCs w:val="24"/>
        </w:rPr>
        <w:t xml:space="preserve">об отраслевой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autoSpaceDE w:val="0"/>
        <w:autoSpaceDN w:val="0"/>
        <w:adjustRightInd w:val="0"/>
        <w:spacing w:after="0"/>
        <w:jc w:val="right"/>
        <w:rPr>
          <w:rFonts w:ascii="Times New Roman" w:hAnsi="Times New Roman" w:cs="Times New Roman"/>
          <w:b/>
          <w:bCs/>
          <w:sz w:val="24"/>
          <w:szCs w:val="24"/>
        </w:rPr>
      </w:pPr>
    </w:p>
    <w:p w:rsidR="0030565C" w:rsidRPr="0030565C" w:rsidRDefault="0030565C" w:rsidP="0030565C">
      <w:pPr>
        <w:autoSpaceDE w:val="0"/>
        <w:autoSpaceDN w:val="0"/>
        <w:adjustRightInd w:val="0"/>
        <w:spacing w:after="0"/>
        <w:jc w:val="center"/>
        <w:rPr>
          <w:rFonts w:ascii="Times New Roman" w:hAnsi="Times New Roman" w:cs="Times New Roman"/>
          <w:b/>
          <w:bCs/>
          <w:sz w:val="24"/>
          <w:szCs w:val="24"/>
        </w:rPr>
      </w:pPr>
      <w:r w:rsidRPr="0030565C">
        <w:rPr>
          <w:rFonts w:ascii="Times New Roman" w:hAnsi="Times New Roman" w:cs="Times New Roman"/>
          <w:b/>
          <w:bCs/>
          <w:sz w:val="24"/>
          <w:szCs w:val="24"/>
        </w:rPr>
        <w:t>Порядок</w:t>
      </w:r>
    </w:p>
    <w:p w:rsidR="0030565C" w:rsidRPr="0030565C" w:rsidRDefault="0030565C" w:rsidP="0030565C">
      <w:pPr>
        <w:autoSpaceDE w:val="0"/>
        <w:autoSpaceDN w:val="0"/>
        <w:adjustRightInd w:val="0"/>
        <w:spacing w:after="0"/>
        <w:jc w:val="center"/>
        <w:rPr>
          <w:rFonts w:ascii="Times New Roman" w:hAnsi="Times New Roman" w:cs="Times New Roman"/>
          <w:b/>
          <w:bCs/>
          <w:sz w:val="24"/>
          <w:szCs w:val="24"/>
        </w:rPr>
      </w:pPr>
      <w:r w:rsidRPr="0030565C">
        <w:rPr>
          <w:rFonts w:ascii="Times New Roman" w:hAnsi="Times New Roman" w:cs="Times New Roman"/>
          <w:b/>
          <w:bCs/>
          <w:sz w:val="24"/>
          <w:szCs w:val="24"/>
        </w:rPr>
        <w:t>выплаты молодым педагогам</w:t>
      </w:r>
    </w:p>
    <w:p w:rsidR="0030565C" w:rsidRPr="0030565C" w:rsidRDefault="0030565C" w:rsidP="0030565C">
      <w:pPr>
        <w:autoSpaceDE w:val="0"/>
        <w:autoSpaceDN w:val="0"/>
        <w:adjustRightInd w:val="0"/>
        <w:spacing w:after="0"/>
        <w:jc w:val="center"/>
        <w:rPr>
          <w:rFonts w:ascii="Times New Roman" w:hAnsi="Times New Roman" w:cs="Times New Roman"/>
          <w:b/>
          <w:bCs/>
          <w:sz w:val="24"/>
          <w:szCs w:val="24"/>
        </w:rPr>
      </w:pPr>
      <w:r w:rsidRPr="0030565C">
        <w:rPr>
          <w:rFonts w:ascii="Times New Roman" w:hAnsi="Times New Roman" w:cs="Times New Roman"/>
          <w:b/>
          <w:bCs/>
          <w:sz w:val="24"/>
          <w:szCs w:val="24"/>
        </w:rPr>
        <w:t>общеобразовательных организаций</w:t>
      </w:r>
    </w:p>
    <w:bookmarkEnd w:id="42"/>
    <w:p w:rsidR="0030565C" w:rsidRPr="0030565C" w:rsidRDefault="0030565C" w:rsidP="0030565C">
      <w:pPr>
        <w:autoSpaceDE w:val="0"/>
        <w:autoSpaceDN w:val="0"/>
        <w:adjustRightInd w:val="0"/>
        <w:spacing w:after="0"/>
        <w:jc w:val="both"/>
        <w:rPr>
          <w:rFonts w:ascii="Times New Roman" w:hAnsi="Times New Roman" w:cs="Times New Roman"/>
          <w:sz w:val="24"/>
          <w:szCs w:val="24"/>
        </w:rPr>
      </w:pP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r w:rsidRPr="0030565C">
        <w:rPr>
          <w:rFonts w:ascii="Times New Roman" w:hAnsi="Times New Roman" w:cs="Times New Roman"/>
          <w:sz w:val="24"/>
          <w:szCs w:val="24"/>
          <w:lang w:eastAsia="zh-CN"/>
        </w:rPr>
        <w:t xml:space="preserve">1. Доплата педагогическим работникам в возрасте до 35 лет, трудоустроившимся в течение двух лет со дня окончания образовательной организации профессионального или высшего образования в </w:t>
      </w: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zh-CN"/>
        </w:rPr>
        <w:t xml:space="preserve"> по основному месту работы и по основной должности в соответствии с полученной квалификации, устанавливается при следующих условиях:</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proofErr w:type="gramStart"/>
      <w:r w:rsidRPr="0030565C">
        <w:rPr>
          <w:rFonts w:ascii="Times New Roman" w:hAnsi="Times New Roman" w:cs="Times New Roman"/>
          <w:sz w:val="24"/>
          <w:szCs w:val="24"/>
          <w:lang w:eastAsia="zh-CN"/>
        </w:rPr>
        <w:t xml:space="preserve">осуществление педагогическим работником в возрасте до 35 лет (включительно) (далее – молодой педагог) трудовой деятельности                                      в </w:t>
      </w: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zh-CN"/>
        </w:rPr>
        <w:t>, расположенной на территории Краснодарского края, на основании трудового договора по должности, предусмотренной пунктом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года № 225 «Об утверждении номенклатуры</w:t>
      </w:r>
      <w:proofErr w:type="gramEnd"/>
      <w:r w:rsidRPr="0030565C">
        <w:rPr>
          <w:rFonts w:ascii="Times New Roman" w:hAnsi="Times New Roman" w:cs="Times New Roman"/>
          <w:sz w:val="24"/>
          <w:szCs w:val="24"/>
          <w:lang w:eastAsia="zh-CN"/>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в соответствии с полученной квалификацией в течение двух лет со дня окончания образовательной организации среднего профессионального или высшего образования.</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r w:rsidRPr="0030565C">
        <w:rPr>
          <w:rFonts w:ascii="Times New Roman" w:hAnsi="Times New Roman" w:cs="Times New Roman"/>
          <w:sz w:val="24"/>
          <w:szCs w:val="24"/>
          <w:lang w:eastAsia="zh-CN"/>
        </w:rPr>
        <w:t>В рамках настоящего подпункта:</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r w:rsidRPr="0030565C">
        <w:rPr>
          <w:rFonts w:ascii="Times New Roman" w:hAnsi="Times New Roman" w:cs="Times New Roman"/>
          <w:sz w:val="24"/>
          <w:szCs w:val="24"/>
          <w:lang w:eastAsia="zh-CN"/>
        </w:rPr>
        <w:t>днем окончания образовательной организации профессионального или высшего образования является дата выдачи документа об образовании или                  о квалификации в соответствии с частью 4, 7, 8, 10 и 11 статьи 60 Федерального закона от 29 декабря 2012 года № 273-ФЗ «Об образовании в Российской Федерации». Исчисление двухлетнего периода осуществляется с даты, указанной в настоящем абзаце, по дату трудоустройства молодого педагога;</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r w:rsidRPr="0030565C">
        <w:rPr>
          <w:rFonts w:ascii="Times New Roman" w:hAnsi="Times New Roman" w:cs="Times New Roman"/>
          <w:sz w:val="24"/>
          <w:szCs w:val="24"/>
          <w:lang w:eastAsia="zh-CN"/>
        </w:rPr>
        <w:t>исчисление возраста молодого педагога осуществляется на дату заключения трудового договора, предусмотренного в рамках настоящего Порядка, от даты его рождения в соответствии с документом, удостоверяющим личность молодого педагога (документа его заменяющего).</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r w:rsidRPr="0030565C">
        <w:rPr>
          <w:rFonts w:ascii="Times New Roman" w:hAnsi="Times New Roman" w:cs="Times New Roman"/>
          <w:sz w:val="24"/>
          <w:szCs w:val="24"/>
          <w:lang w:eastAsia="zh-CN"/>
        </w:rPr>
        <w:t xml:space="preserve">выплата (доплата) устанавливается молодому педагогу с начала учебного года (1 сентября) или </w:t>
      </w:r>
      <w:proofErr w:type="gramStart"/>
      <w:r w:rsidRPr="0030565C">
        <w:rPr>
          <w:rFonts w:ascii="Times New Roman" w:hAnsi="Times New Roman" w:cs="Times New Roman"/>
          <w:sz w:val="24"/>
          <w:szCs w:val="24"/>
          <w:lang w:eastAsia="zh-CN"/>
        </w:rPr>
        <w:t>с даты трудоустройства</w:t>
      </w:r>
      <w:proofErr w:type="gramEnd"/>
      <w:r w:rsidRPr="0030565C">
        <w:rPr>
          <w:rFonts w:ascii="Times New Roman" w:hAnsi="Times New Roman" w:cs="Times New Roman"/>
          <w:sz w:val="24"/>
          <w:szCs w:val="24"/>
          <w:lang w:eastAsia="zh-CN"/>
        </w:rPr>
        <w:t xml:space="preserve"> молодого педагога, в случае если он принят после 1 сентября, и устанавливается на срок в 3 года (36 месяцев);</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r w:rsidRPr="0030565C">
        <w:rPr>
          <w:rFonts w:ascii="Times New Roman" w:hAnsi="Times New Roman" w:cs="Times New Roman"/>
          <w:sz w:val="24"/>
          <w:szCs w:val="24"/>
          <w:lang w:eastAsia="zh-CN"/>
        </w:rPr>
        <w:t>выплата (доплата) молодому педагогу осуществляется в полном объеме при установлении ему в трудовом договоре педагогической нагрузки                            в размере не менее 0,5 ставки. Установление нагрузки более 1 ставки не влечет за собой увеличение размера выплаты (доплаты);</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r w:rsidRPr="0030565C">
        <w:rPr>
          <w:rFonts w:ascii="Times New Roman" w:hAnsi="Times New Roman" w:cs="Times New Roman"/>
          <w:sz w:val="24"/>
          <w:szCs w:val="24"/>
          <w:lang w:eastAsia="zh-CN"/>
        </w:rPr>
        <w:t>выплата (доплата) молодому педагогу производится ежемесячно                        с учетом фактически отработанного времени за календарный месяц;</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proofErr w:type="gramStart"/>
      <w:r w:rsidRPr="0030565C">
        <w:rPr>
          <w:rFonts w:ascii="Times New Roman" w:hAnsi="Times New Roman" w:cs="Times New Roman"/>
          <w:sz w:val="24"/>
          <w:szCs w:val="24"/>
          <w:lang w:eastAsia="zh-CN"/>
        </w:rPr>
        <w:lastRenderedPageBreak/>
        <w:t>при заключении срочного трудового договора между МОО, расположенной на территории Краснодарского края, и молодым педагогом, выплата (доплата) не осуществляется, за исключением случая заключения срочного трудового договора на срок 1 календарный год и более на период временного отсутствия работника по причине его призыва на военную службу или направления его на заменяющую эту военную службу альтернативную гражданскую службу, а также нахождения на</w:t>
      </w:r>
      <w:proofErr w:type="gramEnd"/>
      <w:r w:rsidRPr="0030565C">
        <w:rPr>
          <w:rFonts w:ascii="Times New Roman" w:hAnsi="Times New Roman" w:cs="Times New Roman"/>
          <w:sz w:val="24"/>
          <w:szCs w:val="24"/>
          <w:lang w:eastAsia="zh-CN"/>
        </w:rPr>
        <w:t xml:space="preserve"> </w:t>
      </w:r>
      <w:proofErr w:type="gramStart"/>
      <w:r w:rsidRPr="0030565C">
        <w:rPr>
          <w:rFonts w:ascii="Times New Roman" w:hAnsi="Times New Roman" w:cs="Times New Roman"/>
          <w:sz w:val="24"/>
          <w:szCs w:val="24"/>
          <w:lang w:eastAsia="zh-CN"/>
        </w:rPr>
        <w:t>больничном по беременности и родам, в отпуске по беременности и родам, в отпуске по уходу за ребенком до трех лет;</w:t>
      </w:r>
      <w:proofErr w:type="gramEnd"/>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proofErr w:type="gramStart"/>
      <w:r w:rsidRPr="0030565C">
        <w:rPr>
          <w:rFonts w:ascii="Times New Roman" w:hAnsi="Times New Roman" w:cs="Times New Roman"/>
          <w:sz w:val="24"/>
          <w:szCs w:val="24"/>
          <w:lang w:eastAsia="zh-CN"/>
        </w:rPr>
        <w:t>в случае призыва молодого педагога на военную службу или направление его на заменяющую эту военную службу альтернативную гражданскую службу, а также нахождения молодого педагога на больничном по беременности                     и родам, в отпуске по беременности и родам, в отпуске по уходу за ребенком     до трех лет, выплата (доплата) молодому педагогу не осуществляется.</w:t>
      </w:r>
      <w:proofErr w:type="gramEnd"/>
      <w:r w:rsidRPr="0030565C">
        <w:rPr>
          <w:rFonts w:ascii="Times New Roman" w:hAnsi="Times New Roman" w:cs="Times New Roman"/>
          <w:sz w:val="24"/>
          <w:szCs w:val="24"/>
          <w:lang w:eastAsia="zh-CN"/>
        </w:rPr>
        <w:t xml:space="preserve"> </w:t>
      </w:r>
      <w:proofErr w:type="gramStart"/>
      <w:r w:rsidRPr="0030565C">
        <w:rPr>
          <w:rFonts w:ascii="Times New Roman" w:hAnsi="Times New Roman" w:cs="Times New Roman"/>
          <w:sz w:val="24"/>
          <w:szCs w:val="24"/>
          <w:lang w:eastAsia="zh-CN"/>
        </w:rPr>
        <w:t>Выплата (доплата) молодому педагогу возобновляется по истечению обстоятельств, указанных в настоящем абзаце, при условии сохранения за молодым педагогом основного места работы и должности, и осуществляется до истечения установленного срока в 3 года (36 месяцев) без учета периодов призыва молодого педагога на военную службу или направление его на заменяющую эту военную службу альтернативную гражданскую службу, а также нахождения молодого педагога на</w:t>
      </w:r>
      <w:proofErr w:type="gramEnd"/>
      <w:r w:rsidRPr="0030565C">
        <w:rPr>
          <w:rFonts w:ascii="Times New Roman" w:hAnsi="Times New Roman" w:cs="Times New Roman"/>
          <w:sz w:val="24"/>
          <w:szCs w:val="24"/>
          <w:lang w:eastAsia="zh-CN"/>
        </w:rPr>
        <w:t xml:space="preserve"> </w:t>
      </w:r>
      <w:proofErr w:type="gramStart"/>
      <w:r w:rsidRPr="0030565C">
        <w:rPr>
          <w:rFonts w:ascii="Times New Roman" w:hAnsi="Times New Roman" w:cs="Times New Roman"/>
          <w:sz w:val="24"/>
          <w:szCs w:val="24"/>
          <w:lang w:eastAsia="zh-CN"/>
        </w:rPr>
        <w:t>больничном по беременности и родам, в отпуске по беременности и родам, в отпуске по уходу за ребенком до трех лет;</w:t>
      </w:r>
      <w:proofErr w:type="gramEnd"/>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r w:rsidRPr="0030565C">
        <w:rPr>
          <w:rFonts w:ascii="Times New Roman" w:hAnsi="Times New Roman" w:cs="Times New Roman"/>
          <w:sz w:val="24"/>
          <w:szCs w:val="24"/>
          <w:lang w:eastAsia="zh-CN"/>
        </w:rPr>
        <w:t xml:space="preserve">выплата (доплата) сохраняется в случае перехода молодого педагога                 в другую муниципальную общеобразовательную организацию, расположенную на территории Краснодарского края. Муниципальная общеобразовательная организация, расположенная на территории Краснодарского края, с которой молодой педагог прекращает трудовые отношения, </w:t>
      </w:r>
      <w:proofErr w:type="gramStart"/>
      <w:r w:rsidRPr="0030565C">
        <w:rPr>
          <w:rFonts w:ascii="Times New Roman" w:hAnsi="Times New Roman" w:cs="Times New Roman"/>
          <w:sz w:val="24"/>
          <w:szCs w:val="24"/>
          <w:lang w:eastAsia="zh-CN"/>
        </w:rPr>
        <w:t>предоставляет молодому педагогу справку</w:t>
      </w:r>
      <w:proofErr w:type="gramEnd"/>
      <w:r w:rsidRPr="0030565C">
        <w:rPr>
          <w:rFonts w:ascii="Times New Roman" w:hAnsi="Times New Roman" w:cs="Times New Roman"/>
          <w:sz w:val="24"/>
          <w:szCs w:val="24"/>
          <w:lang w:eastAsia="zh-CN"/>
        </w:rPr>
        <w:t xml:space="preserve"> в свободной форме о дате, с которой установлена выплата (доплата) молодому педагогу, и фактическом периоде осуществления такой выплаты (доплаты) в месяцах с точностью до двух десятичных знаков. Муниципальная общеобразовательная организация, расположенная                          на территории Краснодарского края, с которой молодой педагог заключает трудовой договор, учитывает предусмотренную настоящим абзацем справку при установлении выплаты (доплаты) в пределах общего срока ее осуществления                в 3 года (36 месяцев);</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proofErr w:type="gramStart"/>
      <w:r w:rsidRPr="0030565C">
        <w:rPr>
          <w:rFonts w:ascii="Times New Roman" w:hAnsi="Times New Roman" w:cs="Times New Roman"/>
          <w:sz w:val="24"/>
          <w:szCs w:val="24"/>
          <w:lang w:eastAsia="zh-CN"/>
        </w:rPr>
        <w:t xml:space="preserve">в правовом акте </w:t>
      </w: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zh-CN"/>
        </w:rPr>
        <w:t>, расположенной на территории Тбилисском района, а также в форме расчетного листа указывается наименование доплаты «Краевая доплата молодому педагогу в 3 000 рублей»;</w:t>
      </w:r>
      <w:proofErr w:type="gramEnd"/>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zh-CN"/>
        </w:rPr>
        <w:t xml:space="preserve">, </w:t>
      </w:r>
      <w:proofErr w:type="gramStart"/>
      <w:r w:rsidRPr="0030565C">
        <w:rPr>
          <w:rFonts w:ascii="Times New Roman" w:hAnsi="Times New Roman" w:cs="Times New Roman"/>
          <w:sz w:val="24"/>
          <w:szCs w:val="24"/>
          <w:lang w:eastAsia="zh-CN"/>
        </w:rPr>
        <w:t>расположенная</w:t>
      </w:r>
      <w:proofErr w:type="gramEnd"/>
      <w:r w:rsidRPr="0030565C">
        <w:rPr>
          <w:rFonts w:ascii="Times New Roman" w:hAnsi="Times New Roman" w:cs="Times New Roman"/>
          <w:sz w:val="24"/>
          <w:szCs w:val="24"/>
          <w:lang w:eastAsia="zh-CN"/>
        </w:rPr>
        <w:t xml:space="preserve"> на территории Тбилисский района, в свободной форме ведет обособленный учет трудоустроенных молодых педагогов на бумажном носителе.</w:t>
      </w: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p>
    <w:p w:rsidR="0030565C" w:rsidRPr="0030565C" w:rsidRDefault="0030565C" w:rsidP="0030565C">
      <w:pPr>
        <w:suppressAutoHyphens/>
        <w:autoSpaceDE w:val="0"/>
        <w:spacing w:after="0"/>
        <w:ind w:firstLine="709"/>
        <w:jc w:val="both"/>
        <w:rPr>
          <w:rFonts w:ascii="Times New Roman" w:hAnsi="Times New Roman" w:cs="Times New Roman"/>
          <w:sz w:val="24"/>
          <w:szCs w:val="24"/>
          <w:lang w:eastAsia="zh-CN"/>
        </w:rPr>
      </w:pPr>
    </w:p>
    <w:p w:rsidR="0030565C" w:rsidRPr="0030565C" w:rsidRDefault="0030565C" w:rsidP="0030565C">
      <w:pPr>
        <w:suppressAutoHyphens/>
        <w:autoSpaceDE w:val="0"/>
        <w:spacing w:after="0"/>
        <w:ind w:firstLine="709"/>
        <w:rPr>
          <w:rFonts w:ascii="Times New Roman" w:hAnsi="Times New Roman" w:cs="Times New Roman"/>
          <w:sz w:val="24"/>
          <w:szCs w:val="24"/>
          <w:lang w:eastAsia="zh-CN"/>
        </w:rPr>
      </w:pPr>
    </w:p>
    <w:p w:rsidR="0030565C" w:rsidRPr="0030565C" w:rsidRDefault="0030565C" w:rsidP="0030565C">
      <w:pPr>
        <w:suppressAutoHyphens/>
        <w:autoSpaceDE w:val="0"/>
        <w:spacing w:after="0"/>
        <w:ind w:firstLine="709"/>
        <w:rPr>
          <w:rFonts w:ascii="Times New Roman" w:hAnsi="Times New Roman" w:cs="Times New Roman"/>
          <w:sz w:val="24"/>
          <w:szCs w:val="24"/>
          <w:lang w:eastAsia="zh-CN"/>
        </w:rPr>
      </w:pPr>
    </w:p>
    <w:p w:rsidR="0030565C" w:rsidRPr="0030565C" w:rsidRDefault="0030565C" w:rsidP="0030565C">
      <w:pPr>
        <w:suppressAutoHyphens/>
        <w:autoSpaceDE w:val="0"/>
        <w:spacing w:after="0"/>
        <w:ind w:firstLine="709"/>
        <w:rPr>
          <w:rFonts w:ascii="Times New Roman" w:hAnsi="Times New Roman" w:cs="Times New Roman"/>
          <w:sz w:val="24"/>
          <w:szCs w:val="24"/>
          <w:lang w:eastAsia="zh-CN"/>
        </w:rPr>
      </w:pPr>
    </w:p>
    <w:p w:rsidR="0030565C" w:rsidRPr="0030565C" w:rsidRDefault="0030565C" w:rsidP="0030565C">
      <w:pPr>
        <w:suppressAutoHyphens/>
        <w:autoSpaceDE w:val="0"/>
        <w:spacing w:after="0"/>
        <w:ind w:firstLine="709"/>
        <w:rPr>
          <w:rFonts w:ascii="Times New Roman" w:hAnsi="Times New Roman" w:cs="Times New Roman"/>
          <w:sz w:val="24"/>
          <w:szCs w:val="24"/>
          <w:lang w:eastAsia="zh-CN"/>
        </w:rPr>
      </w:pPr>
    </w:p>
    <w:p w:rsidR="0030565C" w:rsidRPr="0030565C" w:rsidRDefault="0030565C" w:rsidP="0030565C">
      <w:pPr>
        <w:suppressAutoHyphens/>
        <w:autoSpaceDE w:val="0"/>
        <w:spacing w:after="0"/>
        <w:ind w:firstLine="709"/>
        <w:rPr>
          <w:rFonts w:ascii="Times New Roman" w:hAnsi="Times New Roman" w:cs="Times New Roman"/>
          <w:sz w:val="24"/>
          <w:szCs w:val="24"/>
          <w:lang w:eastAsia="zh-CN"/>
        </w:rPr>
      </w:pPr>
    </w:p>
    <w:p w:rsidR="0030565C" w:rsidRPr="0030565C" w:rsidRDefault="0030565C" w:rsidP="0030565C">
      <w:pPr>
        <w:suppressAutoHyphens/>
        <w:autoSpaceDE w:val="0"/>
        <w:spacing w:after="0"/>
        <w:ind w:firstLine="709"/>
        <w:rPr>
          <w:rFonts w:ascii="Times New Roman" w:hAnsi="Times New Roman" w:cs="Times New Roman"/>
          <w:sz w:val="24"/>
          <w:szCs w:val="24"/>
          <w:lang w:eastAsia="zh-CN"/>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eastAsia="Batang" w:hAnsi="Times New Roman" w:cs="Times New Roman"/>
          <w:sz w:val="24"/>
          <w:szCs w:val="24"/>
          <w:lang w:eastAsia="ko-KR"/>
        </w:rPr>
        <w:lastRenderedPageBreak/>
        <w:t>ПРИЛОЖЕНИЕ № 11</w:t>
      </w:r>
      <w:r w:rsidRPr="0030565C">
        <w:rPr>
          <w:rFonts w:ascii="Times New Roman" w:eastAsia="Batang" w:hAnsi="Times New Roman" w:cs="Times New Roman"/>
          <w:sz w:val="24"/>
          <w:szCs w:val="24"/>
          <w:lang w:eastAsia="ko-KR"/>
        </w:rPr>
        <w:br/>
        <w:t xml:space="preserve">к положению </w:t>
      </w:r>
      <w:r w:rsidRPr="0030565C">
        <w:rPr>
          <w:rFonts w:ascii="Times New Roman" w:hAnsi="Times New Roman" w:cs="Times New Roman"/>
          <w:color w:val="000000"/>
          <w:sz w:val="24"/>
          <w:szCs w:val="24"/>
        </w:rPr>
        <w:t xml:space="preserve">об отраслевой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autoSpaceDE w:val="0"/>
        <w:autoSpaceDN w:val="0"/>
        <w:adjustRightInd w:val="0"/>
        <w:spacing w:after="0"/>
        <w:jc w:val="right"/>
        <w:rPr>
          <w:rFonts w:ascii="Times New Roman" w:hAnsi="Times New Roman" w:cs="Times New Roman"/>
          <w:sz w:val="24"/>
          <w:szCs w:val="24"/>
        </w:rPr>
      </w:pPr>
    </w:p>
    <w:p w:rsidR="0030565C" w:rsidRPr="0030565C" w:rsidRDefault="0030565C" w:rsidP="0030565C">
      <w:pPr>
        <w:autoSpaceDE w:val="0"/>
        <w:autoSpaceDN w:val="0"/>
        <w:adjustRightInd w:val="0"/>
        <w:spacing w:after="0"/>
        <w:rPr>
          <w:rFonts w:ascii="Times New Roman" w:hAnsi="Times New Roman" w:cs="Times New Roman"/>
          <w:sz w:val="24"/>
          <w:szCs w:val="24"/>
        </w:rPr>
      </w:pPr>
    </w:p>
    <w:p w:rsidR="0030565C" w:rsidRPr="0030565C" w:rsidRDefault="0030565C" w:rsidP="0030565C">
      <w:pPr>
        <w:tabs>
          <w:tab w:val="left" w:pos="4140"/>
        </w:tabs>
        <w:suppressAutoHyphens/>
        <w:spacing w:after="0"/>
        <w:ind w:right="98"/>
        <w:jc w:val="center"/>
        <w:rPr>
          <w:rFonts w:ascii="Times New Roman" w:hAnsi="Times New Roman" w:cs="Times New Roman"/>
          <w:b/>
          <w:sz w:val="24"/>
          <w:szCs w:val="24"/>
          <w:lang w:eastAsia="ar-SA"/>
        </w:rPr>
      </w:pPr>
      <w:r w:rsidRPr="0030565C">
        <w:rPr>
          <w:rFonts w:ascii="Times New Roman" w:hAnsi="Times New Roman" w:cs="Times New Roman"/>
          <w:b/>
          <w:sz w:val="24"/>
          <w:szCs w:val="24"/>
          <w:lang w:eastAsia="ar-SA"/>
        </w:rPr>
        <w:t>ПОРЯДОК</w:t>
      </w:r>
    </w:p>
    <w:p w:rsidR="0030565C" w:rsidRPr="0030565C" w:rsidRDefault="0030565C" w:rsidP="0030565C">
      <w:pPr>
        <w:tabs>
          <w:tab w:val="left" w:pos="4140"/>
        </w:tabs>
        <w:suppressAutoHyphens/>
        <w:spacing w:after="0"/>
        <w:ind w:right="98"/>
        <w:jc w:val="center"/>
        <w:rPr>
          <w:rFonts w:ascii="Times New Roman" w:hAnsi="Times New Roman" w:cs="Times New Roman"/>
          <w:b/>
          <w:sz w:val="24"/>
          <w:szCs w:val="24"/>
          <w:lang w:eastAsia="ar-SA"/>
        </w:rPr>
      </w:pPr>
      <w:r w:rsidRPr="0030565C">
        <w:rPr>
          <w:rFonts w:ascii="Times New Roman" w:hAnsi="Times New Roman" w:cs="Times New Roman"/>
          <w:b/>
          <w:sz w:val="24"/>
          <w:szCs w:val="24"/>
          <w:lang w:eastAsia="ar-SA"/>
        </w:rPr>
        <w:t>выплаты ежемесячного денежного вознаграждения</w:t>
      </w:r>
    </w:p>
    <w:p w:rsidR="0030565C" w:rsidRPr="0030565C" w:rsidRDefault="0030565C" w:rsidP="0030565C">
      <w:pPr>
        <w:tabs>
          <w:tab w:val="left" w:pos="4140"/>
        </w:tabs>
        <w:suppressAutoHyphens/>
        <w:spacing w:after="0"/>
        <w:ind w:right="98"/>
        <w:jc w:val="center"/>
        <w:rPr>
          <w:rFonts w:ascii="Times New Roman" w:hAnsi="Times New Roman" w:cs="Times New Roman"/>
          <w:b/>
          <w:sz w:val="24"/>
          <w:szCs w:val="24"/>
          <w:lang w:eastAsia="ar-SA"/>
        </w:rPr>
      </w:pPr>
      <w:r w:rsidRPr="0030565C">
        <w:rPr>
          <w:rFonts w:ascii="Times New Roman" w:hAnsi="Times New Roman" w:cs="Times New Roman"/>
          <w:b/>
          <w:sz w:val="24"/>
          <w:szCs w:val="24"/>
          <w:lang w:eastAsia="ar-SA"/>
        </w:rPr>
        <w:t>за классное руководство педагогическим работникам</w:t>
      </w:r>
    </w:p>
    <w:p w:rsidR="0030565C" w:rsidRPr="0030565C" w:rsidRDefault="0030565C" w:rsidP="0030565C">
      <w:pPr>
        <w:tabs>
          <w:tab w:val="left" w:pos="4140"/>
        </w:tabs>
        <w:suppressAutoHyphens/>
        <w:spacing w:after="0"/>
        <w:ind w:right="98"/>
        <w:jc w:val="center"/>
        <w:rPr>
          <w:rFonts w:ascii="Times New Roman" w:hAnsi="Times New Roman" w:cs="Times New Roman"/>
          <w:b/>
          <w:sz w:val="24"/>
          <w:szCs w:val="24"/>
          <w:lang w:eastAsia="ar-SA"/>
        </w:rPr>
      </w:pPr>
      <w:r w:rsidRPr="0030565C">
        <w:rPr>
          <w:rFonts w:ascii="Times New Roman" w:hAnsi="Times New Roman" w:cs="Times New Roman"/>
          <w:b/>
          <w:sz w:val="24"/>
          <w:szCs w:val="24"/>
          <w:lang w:eastAsia="ar-SA"/>
        </w:rPr>
        <w:t>муниципальных образовательных организаций</w:t>
      </w:r>
    </w:p>
    <w:p w:rsidR="0030565C" w:rsidRPr="0030565C" w:rsidRDefault="0030565C" w:rsidP="0030565C">
      <w:pPr>
        <w:autoSpaceDE w:val="0"/>
        <w:autoSpaceDN w:val="0"/>
        <w:adjustRightInd w:val="0"/>
        <w:spacing w:after="0"/>
        <w:jc w:val="center"/>
        <w:rPr>
          <w:rFonts w:ascii="Times New Roman" w:hAnsi="Times New Roman" w:cs="Times New Roman"/>
          <w:b/>
          <w:bCs/>
          <w:sz w:val="24"/>
          <w:szCs w:val="24"/>
        </w:rPr>
      </w:pPr>
      <w:r w:rsidRPr="0030565C">
        <w:rPr>
          <w:rFonts w:ascii="Times New Roman" w:hAnsi="Times New Roman" w:cs="Times New Roman"/>
          <w:b/>
          <w:sz w:val="24"/>
          <w:szCs w:val="24"/>
          <w:lang w:eastAsia="ar-SA"/>
        </w:rPr>
        <w:t>Тбилисского района</w:t>
      </w:r>
    </w:p>
    <w:p w:rsidR="0030565C" w:rsidRPr="0030565C" w:rsidRDefault="0030565C" w:rsidP="0030565C">
      <w:pPr>
        <w:autoSpaceDE w:val="0"/>
        <w:autoSpaceDN w:val="0"/>
        <w:adjustRightInd w:val="0"/>
        <w:spacing w:after="0"/>
        <w:jc w:val="both"/>
        <w:rPr>
          <w:rFonts w:ascii="Times New Roman" w:hAnsi="Times New Roman" w:cs="Times New Roman"/>
          <w:sz w:val="24"/>
          <w:szCs w:val="24"/>
        </w:rPr>
      </w:pPr>
    </w:p>
    <w:bookmarkEnd w:id="41"/>
    <w:p w:rsidR="0030565C" w:rsidRPr="0030565C" w:rsidRDefault="0030565C" w:rsidP="0030565C">
      <w:pPr>
        <w:tabs>
          <w:tab w:val="left" w:pos="0"/>
        </w:tabs>
        <w:suppressAutoHyphens/>
        <w:spacing w:after="0"/>
        <w:ind w:right="-1"/>
        <w:jc w:val="both"/>
        <w:rPr>
          <w:rFonts w:ascii="Times New Roman" w:hAnsi="Times New Roman" w:cs="Times New Roman"/>
          <w:sz w:val="24"/>
          <w:szCs w:val="24"/>
          <w:lang w:eastAsia="ar-SA"/>
        </w:rPr>
      </w:pPr>
      <w:r w:rsidRPr="0030565C">
        <w:rPr>
          <w:rFonts w:ascii="Times New Roman" w:hAnsi="Times New Roman" w:cs="Times New Roman"/>
          <w:bCs/>
          <w:sz w:val="24"/>
          <w:szCs w:val="24"/>
          <w:lang w:eastAsia="ar-SA"/>
        </w:rPr>
        <w:t xml:space="preserve">1. Настоящий Порядок определяет механизм выплаты   ежемесячного денежного вознаграждения </w:t>
      </w:r>
      <w:r w:rsidRPr="0030565C">
        <w:rPr>
          <w:rFonts w:ascii="Times New Roman" w:hAnsi="Times New Roman" w:cs="Times New Roman"/>
          <w:sz w:val="24"/>
          <w:szCs w:val="24"/>
          <w:lang w:eastAsia="ar-SA"/>
        </w:rPr>
        <w:t xml:space="preserve">за классное руководство педагогическим работникам </w:t>
      </w: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ar-SA"/>
        </w:rPr>
        <w:t>.</w:t>
      </w:r>
    </w:p>
    <w:p w:rsidR="0030565C" w:rsidRPr="0030565C" w:rsidRDefault="0030565C" w:rsidP="0030565C">
      <w:pPr>
        <w:tabs>
          <w:tab w:val="left" w:pos="0"/>
        </w:tabs>
        <w:suppressAutoHyphens/>
        <w:spacing w:after="0"/>
        <w:ind w:right="-1"/>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 xml:space="preserve">          2. Право на получение ежемесячного денежного вознаграждения за классное руководство в </w:t>
      </w: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ar-SA"/>
        </w:rPr>
        <w:t xml:space="preserve"> имеют педагогические работники </w:t>
      </w: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ar-SA"/>
        </w:rPr>
        <w:t>, на которых приказом руководителя возложены функции классного руководства в конкретном классе.</w:t>
      </w:r>
    </w:p>
    <w:p w:rsidR="0030565C" w:rsidRPr="0030565C" w:rsidRDefault="0030565C" w:rsidP="0030565C">
      <w:pPr>
        <w:tabs>
          <w:tab w:val="left" w:pos="0"/>
        </w:tabs>
        <w:suppressAutoHyphens/>
        <w:spacing w:after="0"/>
        <w:ind w:right="-1"/>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 xml:space="preserve">          Список педагогических работников, осуществляющих классное руководство, утверждается приказом руководителя </w:t>
      </w: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ar-SA"/>
        </w:rPr>
        <w:t>.</w:t>
      </w:r>
    </w:p>
    <w:p w:rsidR="0030565C" w:rsidRPr="0030565C" w:rsidRDefault="0030565C" w:rsidP="0030565C">
      <w:pPr>
        <w:tabs>
          <w:tab w:val="left" w:pos="0"/>
        </w:tabs>
        <w:suppressAutoHyphens/>
        <w:spacing w:after="0"/>
        <w:ind w:right="-1"/>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 xml:space="preserve">          3. Размер ежемесячного  денежного вознаграждения за классное руководство педагогическим работникам </w:t>
      </w: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ar-SA"/>
        </w:rPr>
        <w:t xml:space="preserve"> (далее – вознаграждение) за счет средств поступающих из федерального бюджета составляет 5000 (пять тысяч) рублей 00 копеек в месяц за выполнение функции классного руководства в одном классе в </w:t>
      </w:r>
      <w:r w:rsidRPr="0030565C">
        <w:rPr>
          <w:rFonts w:ascii="Times New Roman" w:hAnsi="Times New Roman" w:cs="Times New Roman"/>
          <w:sz w:val="24"/>
          <w:szCs w:val="24"/>
          <w:lang w:eastAsia="en-US"/>
        </w:rPr>
        <w:t>МБОУ «СОШ № 6»</w:t>
      </w:r>
      <w:r w:rsidRPr="0030565C">
        <w:rPr>
          <w:rFonts w:ascii="Times New Roman" w:hAnsi="Times New Roman" w:cs="Times New Roman"/>
          <w:sz w:val="24"/>
          <w:szCs w:val="24"/>
          <w:lang w:eastAsia="ar-SA"/>
        </w:rPr>
        <w:t>.</w:t>
      </w:r>
    </w:p>
    <w:p w:rsidR="0030565C" w:rsidRPr="0030565C" w:rsidRDefault="0030565C" w:rsidP="0030565C">
      <w:pPr>
        <w:tabs>
          <w:tab w:val="left" w:pos="0"/>
        </w:tabs>
        <w:suppressAutoHyphens/>
        <w:spacing w:after="0"/>
        <w:ind w:right="-1"/>
        <w:jc w:val="both"/>
        <w:rPr>
          <w:rFonts w:ascii="Times New Roman" w:hAnsi="Times New Roman" w:cs="Times New Roman"/>
          <w:bCs/>
          <w:sz w:val="24"/>
          <w:szCs w:val="24"/>
          <w:lang w:eastAsia="ar-SA"/>
        </w:rPr>
      </w:pPr>
      <w:bookmarkStart w:id="43" w:name="_Hlk48656874"/>
      <w:r w:rsidRPr="0030565C">
        <w:rPr>
          <w:rFonts w:ascii="Times New Roman" w:hAnsi="Times New Roman" w:cs="Times New Roman"/>
          <w:sz w:val="24"/>
          <w:szCs w:val="24"/>
          <w:lang w:eastAsia="ar-SA"/>
        </w:rPr>
        <w:t xml:space="preserve">          Вознаграждение педагогическим работникам</w:t>
      </w:r>
      <w:bookmarkEnd w:id="43"/>
      <w:r w:rsidRPr="0030565C">
        <w:rPr>
          <w:rFonts w:ascii="Times New Roman" w:hAnsi="Times New Roman" w:cs="Times New Roman"/>
          <w:sz w:val="24"/>
          <w:szCs w:val="24"/>
          <w:lang w:eastAsia="ar-SA"/>
        </w:rPr>
        <w:t>, осуществляющим классное руководство в двух и более классах, выплачивается за выполнение функции классного руководителя в каждом классе, но не более 2 вознаграждений                      одному педагогическому работнику.</w:t>
      </w:r>
    </w:p>
    <w:p w:rsidR="0030565C" w:rsidRPr="0030565C" w:rsidRDefault="0030565C" w:rsidP="0030565C">
      <w:pPr>
        <w:tabs>
          <w:tab w:val="left" w:pos="0"/>
        </w:tabs>
        <w:suppressAutoHyphens/>
        <w:spacing w:after="0"/>
        <w:ind w:right="-1" w:firstLine="708"/>
        <w:jc w:val="both"/>
        <w:rPr>
          <w:rFonts w:ascii="Times New Roman" w:hAnsi="Times New Roman" w:cs="Times New Roman"/>
          <w:sz w:val="24"/>
          <w:szCs w:val="24"/>
          <w:lang w:eastAsia="ar-SA"/>
        </w:rPr>
      </w:pPr>
      <w:r w:rsidRPr="0030565C">
        <w:rPr>
          <w:rFonts w:ascii="Times New Roman" w:hAnsi="Times New Roman" w:cs="Times New Roman"/>
          <w:bCs/>
          <w:sz w:val="24"/>
          <w:szCs w:val="24"/>
          <w:lang w:eastAsia="ar-SA"/>
        </w:rPr>
        <w:t xml:space="preserve">4. </w:t>
      </w:r>
      <w:r w:rsidRPr="0030565C">
        <w:rPr>
          <w:rFonts w:ascii="Times New Roman" w:hAnsi="Times New Roman" w:cs="Times New Roman"/>
          <w:sz w:val="24"/>
          <w:szCs w:val="24"/>
          <w:lang w:eastAsia="ar-SA"/>
        </w:rPr>
        <w:t>Вознаграждение выплачивается педагогическому работнику в классе (классах), а также в классе-комплекте, который принимается за один класс (далее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30565C" w:rsidRPr="0030565C" w:rsidRDefault="0030565C" w:rsidP="0030565C">
      <w:pPr>
        <w:tabs>
          <w:tab w:val="left" w:pos="0"/>
        </w:tabs>
        <w:suppressAutoHyphens/>
        <w:spacing w:after="0"/>
        <w:ind w:right="-1" w:firstLine="708"/>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5. Выплата вознаграждения за счет средств поступающих из федерального бюджета в размере 5000 рублей 00 копеек осуществляется дополнительно к выплате за выполнение функции классного руководителя, установленной за счет сре</w:t>
      </w:r>
      <w:proofErr w:type="gramStart"/>
      <w:r w:rsidRPr="0030565C">
        <w:rPr>
          <w:rFonts w:ascii="Times New Roman" w:hAnsi="Times New Roman" w:cs="Times New Roman"/>
          <w:sz w:val="24"/>
          <w:szCs w:val="24"/>
          <w:lang w:eastAsia="ar-SA"/>
        </w:rPr>
        <w:t>дств кр</w:t>
      </w:r>
      <w:proofErr w:type="gramEnd"/>
      <w:r w:rsidRPr="0030565C">
        <w:rPr>
          <w:rFonts w:ascii="Times New Roman" w:hAnsi="Times New Roman" w:cs="Times New Roman"/>
          <w:sz w:val="24"/>
          <w:szCs w:val="24"/>
          <w:lang w:eastAsia="ar-SA"/>
        </w:rPr>
        <w:t>аевого бюджета.</w:t>
      </w:r>
    </w:p>
    <w:p w:rsidR="0030565C" w:rsidRPr="0030565C" w:rsidRDefault="0030565C" w:rsidP="0030565C">
      <w:pPr>
        <w:tabs>
          <w:tab w:val="left" w:pos="0"/>
        </w:tabs>
        <w:suppressAutoHyphens/>
        <w:spacing w:after="0"/>
        <w:ind w:right="-1" w:firstLine="708"/>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6. Выплата является составной частью заработной платы педагогического работника.</w:t>
      </w:r>
    </w:p>
    <w:p w:rsidR="0030565C" w:rsidRPr="0030565C" w:rsidRDefault="0030565C" w:rsidP="0030565C">
      <w:pPr>
        <w:tabs>
          <w:tab w:val="left" w:pos="0"/>
        </w:tabs>
        <w:suppressAutoHyphens/>
        <w:spacing w:after="0"/>
        <w:ind w:right="-1" w:firstLine="708"/>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7. Выплата вознаграждения педагогическим работникам производится ежемесячно, не позднее последнего рабочего дня месяца.</w:t>
      </w:r>
    </w:p>
    <w:p w:rsidR="0030565C" w:rsidRPr="0030565C" w:rsidRDefault="0030565C" w:rsidP="0030565C">
      <w:pPr>
        <w:tabs>
          <w:tab w:val="left" w:pos="0"/>
        </w:tabs>
        <w:suppressAutoHyphens/>
        <w:spacing w:after="0"/>
        <w:ind w:right="-1"/>
        <w:rPr>
          <w:rFonts w:ascii="Times New Roman" w:hAnsi="Times New Roman" w:cs="Times New Roman"/>
          <w:sz w:val="24"/>
          <w:szCs w:val="24"/>
          <w:lang w:eastAsia="ar-SA"/>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r w:rsidRPr="0030565C">
        <w:rPr>
          <w:rFonts w:ascii="Times New Roman" w:eastAsia="Batang" w:hAnsi="Times New Roman" w:cs="Times New Roman"/>
          <w:sz w:val="24"/>
          <w:szCs w:val="24"/>
          <w:lang w:eastAsia="ko-KR"/>
        </w:rPr>
        <w:lastRenderedPageBreak/>
        <w:t>ПРИЛОЖЕНИЕ № 12</w:t>
      </w:r>
      <w:r w:rsidRPr="0030565C">
        <w:rPr>
          <w:rFonts w:ascii="Times New Roman" w:eastAsia="Batang" w:hAnsi="Times New Roman" w:cs="Times New Roman"/>
          <w:sz w:val="24"/>
          <w:szCs w:val="24"/>
          <w:lang w:eastAsia="ko-KR"/>
        </w:rPr>
        <w:br/>
        <w:t xml:space="preserve">к положению </w:t>
      </w:r>
      <w:r w:rsidRPr="0030565C">
        <w:rPr>
          <w:rFonts w:ascii="Times New Roman" w:hAnsi="Times New Roman" w:cs="Times New Roman"/>
          <w:color w:val="000000"/>
          <w:sz w:val="24"/>
          <w:szCs w:val="24"/>
        </w:rPr>
        <w:t>об отраслевой                                                                                               системе оплаты труда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autoSpaceDE w:val="0"/>
        <w:autoSpaceDN w:val="0"/>
        <w:adjustRightInd w:val="0"/>
        <w:spacing w:after="0"/>
        <w:jc w:val="center"/>
        <w:rPr>
          <w:rFonts w:ascii="Times New Roman" w:hAnsi="Times New Roman" w:cs="Times New Roman"/>
          <w:b/>
          <w:sz w:val="24"/>
          <w:szCs w:val="24"/>
        </w:rPr>
      </w:pPr>
      <w:r w:rsidRPr="0030565C">
        <w:rPr>
          <w:rFonts w:ascii="Times New Roman" w:hAnsi="Times New Roman" w:cs="Times New Roman"/>
          <w:b/>
          <w:sz w:val="24"/>
          <w:szCs w:val="24"/>
        </w:rPr>
        <w:t xml:space="preserve">Порядок осуществления </w:t>
      </w:r>
      <w:proofErr w:type="gramStart"/>
      <w:r w:rsidRPr="0030565C">
        <w:rPr>
          <w:rFonts w:ascii="Times New Roman" w:hAnsi="Times New Roman" w:cs="Times New Roman"/>
          <w:b/>
          <w:sz w:val="24"/>
          <w:szCs w:val="24"/>
        </w:rPr>
        <w:t>дополнительных</w:t>
      </w:r>
      <w:proofErr w:type="gramEnd"/>
    </w:p>
    <w:p w:rsidR="0030565C" w:rsidRPr="0030565C" w:rsidRDefault="0030565C" w:rsidP="0030565C">
      <w:pPr>
        <w:autoSpaceDE w:val="0"/>
        <w:autoSpaceDN w:val="0"/>
        <w:adjustRightInd w:val="0"/>
        <w:spacing w:after="0"/>
        <w:jc w:val="center"/>
        <w:rPr>
          <w:rFonts w:ascii="Times New Roman" w:hAnsi="Times New Roman" w:cs="Times New Roman"/>
          <w:b/>
          <w:sz w:val="24"/>
          <w:szCs w:val="24"/>
        </w:rPr>
      </w:pPr>
      <w:r w:rsidRPr="0030565C">
        <w:rPr>
          <w:rFonts w:ascii="Times New Roman" w:hAnsi="Times New Roman" w:cs="Times New Roman"/>
          <w:b/>
          <w:sz w:val="24"/>
          <w:szCs w:val="24"/>
        </w:rPr>
        <w:t>выплат стимулирования отдельным категориям работников муниципальных образовательных организаций</w:t>
      </w:r>
    </w:p>
    <w:p w:rsidR="0030565C" w:rsidRPr="0030565C" w:rsidRDefault="0030565C" w:rsidP="0030565C">
      <w:pPr>
        <w:autoSpaceDE w:val="0"/>
        <w:autoSpaceDN w:val="0"/>
        <w:adjustRightInd w:val="0"/>
        <w:spacing w:after="0"/>
        <w:jc w:val="both"/>
        <w:rPr>
          <w:rFonts w:ascii="Times New Roman" w:hAnsi="Times New Roman" w:cs="Times New Roman"/>
          <w:sz w:val="24"/>
          <w:szCs w:val="24"/>
        </w:rPr>
      </w:pPr>
      <w:r w:rsidRPr="0030565C">
        <w:rPr>
          <w:rFonts w:ascii="Times New Roman" w:hAnsi="Times New Roman" w:cs="Times New Roman"/>
          <w:sz w:val="24"/>
          <w:szCs w:val="24"/>
        </w:rPr>
        <w:t>1. Настоящий порядок выплат отдельным категориям работников распространяется на муниципальные общеобразовательные организации, муниципальным  дошкольные  образовательные организации, и учреждения дополнительного образования, подведомственные управлению образованием администрации  муниципального образования Тбилисский район.</w:t>
      </w:r>
    </w:p>
    <w:p w:rsidR="0030565C" w:rsidRPr="0030565C" w:rsidRDefault="0030565C" w:rsidP="0030565C">
      <w:pPr>
        <w:suppressAutoHyphens/>
        <w:spacing w:after="0"/>
        <w:ind w:firstLine="709"/>
        <w:jc w:val="both"/>
        <w:rPr>
          <w:rFonts w:ascii="Times New Roman" w:hAnsi="Times New Roman" w:cs="Times New Roman"/>
          <w:sz w:val="24"/>
          <w:szCs w:val="24"/>
          <w:lang w:eastAsia="ar-SA"/>
        </w:rPr>
      </w:pPr>
      <w:bookmarkStart w:id="44" w:name="_Hlk152929504"/>
      <w:r w:rsidRPr="0030565C">
        <w:rPr>
          <w:rFonts w:ascii="Times New Roman" w:hAnsi="Times New Roman" w:cs="Times New Roman"/>
          <w:sz w:val="24"/>
          <w:szCs w:val="24"/>
          <w:lang w:eastAsia="ar-SA"/>
        </w:rPr>
        <w:t>1.1.Осуществлять стимулирующие  выплаты в размере 8000 (восьми тысяч) рублей в месяц учителям.</w:t>
      </w:r>
    </w:p>
    <w:p w:rsidR="0030565C" w:rsidRPr="0030565C" w:rsidRDefault="0030565C" w:rsidP="0030565C">
      <w:pPr>
        <w:suppressAutoHyphens/>
        <w:spacing w:after="0"/>
        <w:ind w:firstLine="709"/>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1.2.Осуществлять стимулирующие  выплаты в размере 3000 (трех тысяч) рублей в месяц:</w:t>
      </w:r>
    </w:p>
    <w:bookmarkEnd w:id="44"/>
    <w:p w:rsidR="0030565C" w:rsidRPr="0030565C" w:rsidRDefault="0030565C" w:rsidP="0030565C">
      <w:pPr>
        <w:suppressAutoHyphens/>
        <w:spacing w:after="0"/>
        <w:ind w:firstLine="709"/>
        <w:jc w:val="both"/>
        <w:rPr>
          <w:rFonts w:ascii="Times New Roman" w:hAnsi="Times New Roman" w:cs="Times New Roman"/>
          <w:sz w:val="24"/>
          <w:szCs w:val="24"/>
          <w:lang w:eastAsia="ar-SA"/>
        </w:rPr>
      </w:pPr>
      <w:proofErr w:type="gramStart"/>
      <w:r w:rsidRPr="0030565C">
        <w:rPr>
          <w:rFonts w:ascii="Times New Roman" w:hAnsi="Times New Roman" w:cs="Times New Roman"/>
          <w:sz w:val="24"/>
          <w:szCs w:val="24"/>
          <w:lang w:eastAsia="ar-SA"/>
        </w:rPr>
        <w:t>другие педагогические работники (инструктор по труду; инструктор по физической культуре; музыкальный руководитель; старший вожатый; концертмейстер; педагог дополнительного образования, педагог-организатор; воспитатель; мастер производственного обучения; педагог-психолог; преподаватель-организатор основ безопасности жизнедеятельности; руководитель физического воспитания; старший воспитатель; учитель- дефектолог; учитель-логопед (логопед); педагог – библиотекарь; советник директора по воспитанию и взаимодействию с детскими общественными объединениями, социальный педагог).</w:t>
      </w:r>
      <w:proofErr w:type="gramEnd"/>
    </w:p>
    <w:p w:rsidR="0030565C" w:rsidRPr="0030565C" w:rsidRDefault="0030565C" w:rsidP="0030565C">
      <w:pPr>
        <w:suppressAutoHyphens/>
        <w:spacing w:after="0"/>
        <w:ind w:firstLine="709"/>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учебно-вспомогательный персонал (вожатый; младший воспитатель; помощник воспитателя).</w:t>
      </w:r>
    </w:p>
    <w:p w:rsidR="0030565C" w:rsidRPr="0030565C" w:rsidRDefault="0030565C" w:rsidP="0030565C">
      <w:pPr>
        <w:suppressAutoHyphens/>
        <w:spacing w:after="0"/>
        <w:ind w:firstLine="709"/>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медицинские работники (старшая медсестра (фельдшер); медицинская сестра);</w:t>
      </w:r>
    </w:p>
    <w:p w:rsidR="0030565C" w:rsidRPr="0030565C" w:rsidRDefault="0030565C" w:rsidP="0030565C">
      <w:pPr>
        <w:suppressAutoHyphens/>
        <w:spacing w:after="0"/>
        <w:ind w:firstLine="709"/>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 xml:space="preserve">обслуживающий персонал (буфетчик; вахтер; гардеробщик; грузчик; дворник; звукооператор; истопник; </w:t>
      </w:r>
      <w:proofErr w:type="spellStart"/>
      <w:r w:rsidRPr="0030565C">
        <w:rPr>
          <w:rFonts w:ascii="Times New Roman" w:hAnsi="Times New Roman" w:cs="Times New Roman"/>
          <w:sz w:val="24"/>
          <w:szCs w:val="24"/>
          <w:lang w:eastAsia="ar-SA"/>
        </w:rPr>
        <w:t>кастелянша</w:t>
      </w:r>
      <w:proofErr w:type="gramStart"/>
      <w:r w:rsidRPr="0030565C">
        <w:rPr>
          <w:rFonts w:ascii="Times New Roman" w:hAnsi="Times New Roman" w:cs="Times New Roman"/>
          <w:sz w:val="24"/>
          <w:szCs w:val="24"/>
          <w:lang w:eastAsia="ar-SA"/>
        </w:rPr>
        <w:t>;к</w:t>
      </w:r>
      <w:proofErr w:type="gramEnd"/>
      <w:r w:rsidRPr="0030565C">
        <w:rPr>
          <w:rFonts w:ascii="Times New Roman" w:hAnsi="Times New Roman" w:cs="Times New Roman"/>
          <w:sz w:val="24"/>
          <w:szCs w:val="24"/>
          <w:lang w:eastAsia="ar-SA"/>
        </w:rPr>
        <w:t>ладовщик</w:t>
      </w:r>
      <w:proofErr w:type="spellEnd"/>
      <w:r w:rsidRPr="0030565C">
        <w:rPr>
          <w:rFonts w:ascii="Times New Roman" w:hAnsi="Times New Roman" w:cs="Times New Roman"/>
          <w:sz w:val="24"/>
          <w:szCs w:val="24"/>
          <w:lang w:eastAsia="ar-SA"/>
        </w:rPr>
        <w:t xml:space="preserve">; костюмер; кухонный рабочий; машинист (кочегар) котельной; машинист котельных установок, машинист по стирке и ремонту спецодежды; мойщик посуды; оператор котельной(теплового пункта); повар; подсобный  рабочий; рабочий по комплексному обслуживанию и ремонту зданий; рабочий зеленого хозяйства; </w:t>
      </w:r>
      <w:proofErr w:type="spellStart"/>
      <w:r w:rsidRPr="0030565C">
        <w:rPr>
          <w:rFonts w:ascii="Times New Roman" w:hAnsi="Times New Roman" w:cs="Times New Roman"/>
          <w:sz w:val="24"/>
          <w:szCs w:val="24"/>
          <w:lang w:eastAsia="ar-SA"/>
        </w:rPr>
        <w:t>ремонтировщик</w:t>
      </w:r>
      <w:proofErr w:type="spellEnd"/>
      <w:r w:rsidRPr="0030565C">
        <w:rPr>
          <w:rFonts w:ascii="Times New Roman" w:hAnsi="Times New Roman" w:cs="Times New Roman"/>
          <w:sz w:val="24"/>
          <w:szCs w:val="24"/>
          <w:lang w:eastAsia="ar-SA"/>
        </w:rPr>
        <w:t xml:space="preserve"> плоскостных спортивных сооружений; плотник; столяр; садовник; слесарь сантехник; слесарь по ремонту автомобилей; слесарь по ремонту оборудования тепловых сетей; слесарь по эксплуатации и ремонту газового оборудования; слесарь-электрик; слесарь по  эксплуатации  и ремонту оборудования, сторо</w:t>
      </w:r>
      <w:proofErr w:type="gramStart"/>
      <w:r w:rsidRPr="0030565C">
        <w:rPr>
          <w:rFonts w:ascii="Times New Roman" w:hAnsi="Times New Roman" w:cs="Times New Roman"/>
          <w:sz w:val="24"/>
          <w:szCs w:val="24"/>
          <w:lang w:eastAsia="ar-SA"/>
        </w:rPr>
        <w:t>ж(</w:t>
      </w:r>
      <w:proofErr w:type="gramEnd"/>
      <w:r w:rsidRPr="0030565C">
        <w:rPr>
          <w:rFonts w:ascii="Times New Roman" w:hAnsi="Times New Roman" w:cs="Times New Roman"/>
          <w:sz w:val="24"/>
          <w:szCs w:val="24"/>
          <w:lang w:eastAsia="ar-SA"/>
        </w:rPr>
        <w:t xml:space="preserve">вахтер); тракторист; уборщик служебных </w:t>
      </w:r>
      <w:proofErr w:type="spellStart"/>
      <w:r w:rsidRPr="0030565C">
        <w:rPr>
          <w:rFonts w:ascii="Times New Roman" w:hAnsi="Times New Roman" w:cs="Times New Roman"/>
          <w:sz w:val="24"/>
          <w:szCs w:val="24"/>
          <w:lang w:eastAsia="ar-SA"/>
        </w:rPr>
        <w:t>помещений;уборщик</w:t>
      </w:r>
      <w:proofErr w:type="spellEnd"/>
      <w:r w:rsidRPr="0030565C">
        <w:rPr>
          <w:rFonts w:ascii="Times New Roman" w:hAnsi="Times New Roman" w:cs="Times New Roman"/>
          <w:sz w:val="24"/>
          <w:szCs w:val="24"/>
          <w:lang w:eastAsia="ar-SA"/>
        </w:rPr>
        <w:t xml:space="preserve"> помещений бассейна; швея; электрик; звукооператор; водитель).</w:t>
      </w:r>
    </w:p>
    <w:p w:rsidR="0030565C" w:rsidRPr="0030565C" w:rsidRDefault="0030565C" w:rsidP="0030565C">
      <w:pPr>
        <w:autoSpaceDE w:val="0"/>
        <w:autoSpaceDN w:val="0"/>
        <w:adjustRightInd w:val="0"/>
        <w:spacing w:after="0"/>
        <w:jc w:val="both"/>
        <w:rPr>
          <w:rFonts w:ascii="Times New Roman" w:hAnsi="Times New Roman" w:cs="Times New Roman"/>
          <w:sz w:val="24"/>
          <w:szCs w:val="24"/>
          <w:lang w:eastAsia="ar-SA"/>
        </w:rPr>
      </w:pPr>
      <w:r w:rsidRPr="0030565C">
        <w:rPr>
          <w:rFonts w:ascii="Times New Roman" w:hAnsi="Times New Roman" w:cs="Times New Roman"/>
          <w:sz w:val="24"/>
          <w:szCs w:val="24"/>
        </w:rPr>
        <w:t>2. Условиями осуществления стимулирующих выплат,  являются:</w:t>
      </w:r>
    </w:p>
    <w:p w:rsidR="0030565C" w:rsidRPr="0030565C" w:rsidRDefault="0030565C" w:rsidP="0030565C">
      <w:pPr>
        <w:suppressAutoHyphens/>
        <w:spacing w:after="0"/>
        <w:ind w:firstLine="709"/>
        <w:jc w:val="both"/>
        <w:rPr>
          <w:rFonts w:ascii="Times New Roman" w:hAnsi="Times New Roman" w:cs="Times New Roman"/>
          <w:sz w:val="24"/>
          <w:szCs w:val="24"/>
          <w:lang w:eastAsia="ar-SA"/>
        </w:rPr>
      </w:pPr>
      <w:r w:rsidRPr="0030565C">
        <w:rPr>
          <w:rFonts w:ascii="Times New Roman" w:hAnsi="Times New Roman" w:cs="Times New Roman"/>
          <w:sz w:val="24"/>
          <w:szCs w:val="24"/>
          <w:lang w:eastAsia="ar-SA"/>
        </w:rPr>
        <w:t>о</w:t>
      </w:r>
      <w:r w:rsidRPr="0030565C">
        <w:rPr>
          <w:rFonts w:ascii="Times New Roman" w:hAnsi="Times New Roman" w:cs="Times New Roman"/>
          <w:sz w:val="24"/>
          <w:szCs w:val="24"/>
        </w:rPr>
        <w:t>существление работником трудовой деятельности на основании трудового договора в муниципальной дошкольной образовательной организации, расположенной на территории Тбилисского района, по должности или профессии:</w:t>
      </w:r>
    </w:p>
    <w:p w:rsidR="0030565C" w:rsidRPr="0030565C" w:rsidRDefault="0030565C" w:rsidP="0030565C">
      <w:pPr>
        <w:autoSpaceDE w:val="0"/>
        <w:autoSpaceDN w:val="0"/>
        <w:adjustRightInd w:val="0"/>
        <w:spacing w:after="0"/>
        <w:jc w:val="both"/>
        <w:rPr>
          <w:rFonts w:ascii="Times New Roman" w:hAnsi="Times New Roman" w:cs="Times New Roman"/>
          <w:sz w:val="24"/>
          <w:szCs w:val="24"/>
        </w:rPr>
      </w:pPr>
      <w:r w:rsidRPr="0030565C">
        <w:rPr>
          <w:rFonts w:ascii="Times New Roman" w:hAnsi="Times New Roman" w:cs="Times New Roman"/>
          <w:sz w:val="24"/>
          <w:szCs w:val="24"/>
        </w:rPr>
        <w:t>выполнение работником объема работы не менее установленной нормы рабочего времени (нормы часов педагогической работы) на одну ставку.</w:t>
      </w:r>
    </w:p>
    <w:p w:rsidR="0030565C" w:rsidRPr="0030565C" w:rsidRDefault="0030565C" w:rsidP="0030565C">
      <w:pPr>
        <w:autoSpaceDE w:val="0"/>
        <w:autoSpaceDN w:val="0"/>
        <w:adjustRightInd w:val="0"/>
        <w:spacing w:after="0"/>
        <w:jc w:val="both"/>
        <w:rPr>
          <w:rFonts w:ascii="Times New Roman" w:hAnsi="Times New Roman" w:cs="Times New Roman"/>
          <w:sz w:val="24"/>
          <w:szCs w:val="24"/>
        </w:rPr>
      </w:pPr>
      <w:r w:rsidRPr="0030565C">
        <w:rPr>
          <w:rFonts w:ascii="Times New Roman" w:hAnsi="Times New Roman" w:cs="Times New Roman"/>
          <w:sz w:val="24"/>
          <w:szCs w:val="24"/>
        </w:rPr>
        <w:lastRenderedPageBreak/>
        <w:t>Работникам, выполняющим объемы работы менее установленной нормы рабочего времени (нормы часов педагогической работы) на одну ставку, выплата устанавливается пропорционально выполняемому объёму работы.</w:t>
      </w:r>
    </w:p>
    <w:p w:rsidR="0030565C" w:rsidRPr="0030565C" w:rsidRDefault="0030565C" w:rsidP="0030565C">
      <w:pPr>
        <w:autoSpaceDE w:val="0"/>
        <w:autoSpaceDN w:val="0"/>
        <w:adjustRightInd w:val="0"/>
        <w:spacing w:after="0"/>
        <w:jc w:val="both"/>
        <w:rPr>
          <w:rFonts w:ascii="Times New Roman" w:hAnsi="Times New Roman" w:cs="Times New Roman"/>
          <w:sz w:val="24"/>
          <w:szCs w:val="24"/>
        </w:rPr>
      </w:pPr>
      <w:r w:rsidRPr="0030565C">
        <w:rPr>
          <w:rFonts w:ascii="Times New Roman" w:hAnsi="Times New Roman" w:cs="Times New Roman"/>
          <w:sz w:val="24"/>
          <w:szCs w:val="24"/>
        </w:rPr>
        <w:t>При занятии штатной должности в объеме более одной ставки по штатному расписанию выплата (доплата) устанавливается как за одну ставку.</w:t>
      </w:r>
    </w:p>
    <w:p w:rsidR="0030565C" w:rsidRPr="0030565C" w:rsidRDefault="0030565C" w:rsidP="0030565C">
      <w:pPr>
        <w:autoSpaceDE w:val="0"/>
        <w:autoSpaceDN w:val="0"/>
        <w:adjustRightInd w:val="0"/>
        <w:spacing w:after="0"/>
        <w:jc w:val="both"/>
        <w:rPr>
          <w:rFonts w:ascii="Times New Roman" w:hAnsi="Times New Roman" w:cs="Times New Roman"/>
          <w:sz w:val="24"/>
          <w:szCs w:val="24"/>
        </w:rPr>
      </w:pPr>
      <w:r w:rsidRPr="0030565C">
        <w:rPr>
          <w:rFonts w:ascii="Times New Roman" w:hAnsi="Times New Roman" w:cs="Times New Roman"/>
          <w:sz w:val="24"/>
          <w:szCs w:val="24"/>
        </w:rPr>
        <w:t xml:space="preserve">Занятие должности, указанной в </w:t>
      </w:r>
      <w:hyperlink r:id="rId11" w:history="1">
        <w:r w:rsidRPr="0030565C">
          <w:rPr>
            <w:rFonts w:ascii="Times New Roman" w:hAnsi="Times New Roman" w:cs="Times New Roman"/>
            <w:sz w:val="24"/>
            <w:szCs w:val="24"/>
          </w:rPr>
          <w:t>пункте 1</w:t>
        </w:r>
      </w:hyperlink>
      <w:r w:rsidRPr="0030565C">
        <w:rPr>
          <w:rFonts w:ascii="Times New Roman" w:hAnsi="Times New Roman" w:cs="Times New Roman"/>
          <w:sz w:val="24"/>
          <w:szCs w:val="24"/>
        </w:rPr>
        <w:t>,2 настоящего порядка, на условиях совместительства и (или) привлечение работника наряду с работой, определенной трудовым договором, к выполнению дополнительной работы при совмещении должностей (профессий), расширении зон обслуживания или исполнении обязанностей временно отсутствующего работника без освобождения от работы, определенной трудовым договором, не является основанием для предоставления выплаты (доплаты)</w:t>
      </w:r>
      <w:proofErr w:type="gramStart"/>
      <w:r w:rsidRPr="0030565C">
        <w:rPr>
          <w:rFonts w:ascii="Times New Roman" w:hAnsi="Times New Roman" w:cs="Times New Roman"/>
          <w:sz w:val="24"/>
          <w:szCs w:val="24"/>
        </w:rPr>
        <w:t>.В</w:t>
      </w:r>
      <w:proofErr w:type="gramEnd"/>
      <w:r w:rsidRPr="0030565C">
        <w:rPr>
          <w:rFonts w:ascii="Times New Roman" w:hAnsi="Times New Roman" w:cs="Times New Roman"/>
          <w:sz w:val="24"/>
          <w:szCs w:val="24"/>
        </w:rPr>
        <w:t>ыплата (доплата) осуществляется пропорционально отработанному времени за календарный месяц.</w:t>
      </w: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bookmarkStart w:id="45" w:name="Par324"/>
      <w:bookmarkEnd w:id="45"/>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Default="0030565C" w:rsidP="0030565C">
      <w:pPr>
        <w:autoSpaceDE w:val="0"/>
        <w:autoSpaceDN w:val="0"/>
        <w:adjustRightInd w:val="0"/>
        <w:spacing w:after="0"/>
        <w:ind w:left="5580"/>
        <w:outlineLvl w:val="1"/>
        <w:rPr>
          <w:rFonts w:ascii="Times New Roman" w:eastAsia="Batang" w:hAnsi="Times New Roman" w:cs="Times New Roman"/>
          <w:sz w:val="24"/>
          <w:szCs w:val="24"/>
          <w:lang w:eastAsia="ko-KR"/>
        </w:rPr>
      </w:pPr>
    </w:p>
    <w:p w:rsidR="0030565C" w:rsidRPr="0030565C" w:rsidRDefault="0030565C" w:rsidP="0030565C">
      <w:pPr>
        <w:autoSpaceDE w:val="0"/>
        <w:autoSpaceDN w:val="0"/>
        <w:adjustRightInd w:val="0"/>
        <w:spacing w:after="0"/>
        <w:ind w:left="5580"/>
        <w:outlineLvl w:val="1"/>
        <w:rPr>
          <w:rFonts w:ascii="Times New Roman" w:hAnsi="Times New Roman" w:cs="Times New Roman"/>
          <w:color w:val="000000"/>
          <w:sz w:val="24"/>
          <w:szCs w:val="24"/>
        </w:rPr>
      </w:pPr>
      <w:r w:rsidRPr="0030565C">
        <w:rPr>
          <w:rFonts w:ascii="Times New Roman" w:eastAsia="Batang" w:hAnsi="Times New Roman" w:cs="Times New Roman"/>
          <w:sz w:val="24"/>
          <w:szCs w:val="24"/>
          <w:lang w:eastAsia="ko-KR"/>
        </w:rPr>
        <w:lastRenderedPageBreak/>
        <w:t>ПРИЛОЖЕНИЕ № 13</w:t>
      </w:r>
      <w:r w:rsidRPr="0030565C">
        <w:rPr>
          <w:rFonts w:ascii="Times New Roman" w:eastAsia="Batang" w:hAnsi="Times New Roman" w:cs="Times New Roman"/>
          <w:sz w:val="24"/>
          <w:szCs w:val="24"/>
          <w:lang w:eastAsia="ko-KR"/>
        </w:rPr>
        <w:br/>
        <w:t xml:space="preserve">к положению </w:t>
      </w:r>
      <w:r w:rsidRPr="0030565C">
        <w:rPr>
          <w:rFonts w:ascii="Times New Roman" w:hAnsi="Times New Roman" w:cs="Times New Roman"/>
          <w:color w:val="000000"/>
          <w:sz w:val="24"/>
          <w:szCs w:val="24"/>
        </w:rPr>
        <w:t xml:space="preserve">об отраслевой                                                                                               системе оплаты труда </w:t>
      </w:r>
    </w:p>
    <w:p w:rsidR="0030565C" w:rsidRPr="0030565C" w:rsidRDefault="0030565C" w:rsidP="0030565C">
      <w:pPr>
        <w:spacing w:after="0"/>
        <w:jc w:val="center"/>
        <w:rPr>
          <w:rFonts w:ascii="Times New Roman" w:eastAsia="Batang" w:hAnsi="Times New Roman" w:cs="Times New Roman"/>
          <w:sz w:val="24"/>
          <w:szCs w:val="24"/>
          <w:lang w:eastAsia="ko-KR"/>
        </w:rPr>
      </w:pPr>
      <w:r w:rsidRPr="0030565C">
        <w:rPr>
          <w:rFonts w:ascii="Times New Roman" w:hAnsi="Times New Roman" w:cs="Times New Roman"/>
          <w:color w:val="000000"/>
          <w:sz w:val="24"/>
          <w:szCs w:val="24"/>
        </w:rPr>
        <w:t xml:space="preserve">                                                                                    работников</w:t>
      </w:r>
      <w:r w:rsidRPr="0030565C">
        <w:rPr>
          <w:rFonts w:ascii="Times New Roman" w:hAnsi="Times New Roman" w:cs="Times New Roman"/>
          <w:sz w:val="24"/>
          <w:szCs w:val="24"/>
        </w:rPr>
        <w:t xml:space="preserve"> </w:t>
      </w:r>
      <w:r w:rsidRPr="0030565C">
        <w:rPr>
          <w:rFonts w:ascii="Times New Roman" w:eastAsia="Batang" w:hAnsi="Times New Roman" w:cs="Times New Roman"/>
          <w:sz w:val="24"/>
          <w:szCs w:val="24"/>
          <w:lang w:eastAsia="ko-KR"/>
        </w:rPr>
        <w:t xml:space="preserve"> МБОУ «СОШ № 6»</w:t>
      </w:r>
    </w:p>
    <w:p w:rsidR="0030565C" w:rsidRPr="0030565C" w:rsidRDefault="0030565C" w:rsidP="0030565C">
      <w:pPr>
        <w:suppressAutoHyphens/>
        <w:autoSpaceDE w:val="0"/>
        <w:spacing w:after="0"/>
        <w:jc w:val="right"/>
        <w:rPr>
          <w:rFonts w:ascii="Times New Roman" w:hAnsi="Times New Roman" w:cs="Times New Roman"/>
          <w:b/>
          <w:bCs/>
          <w:sz w:val="24"/>
          <w:szCs w:val="24"/>
          <w:lang w:eastAsia="zh-CN"/>
        </w:rPr>
      </w:pPr>
    </w:p>
    <w:p w:rsidR="0030565C" w:rsidRPr="0030565C" w:rsidRDefault="0030565C" w:rsidP="0030565C">
      <w:pPr>
        <w:suppressAutoHyphens/>
        <w:autoSpaceDE w:val="0"/>
        <w:spacing w:after="0"/>
        <w:jc w:val="center"/>
        <w:rPr>
          <w:rFonts w:ascii="Times New Roman" w:hAnsi="Times New Roman" w:cs="Times New Roman"/>
          <w:sz w:val="24"/>
          <w:szCs w:val="24"/>
          <w:lang w:eastAsia="zh-CN"/>
        </w:rPr>
      </w:pPr>
      <w:r w:rsidRPr="0030565C">
        <w:rPr>
          <w:rFonts w:ascii="Times New Roman" w:hAnsi="Times New Roman" w:cs="Times New Roman"/>
          <w:b/>
          <w:bCs/>
          <w:sz w:val="24"/>
          <w:szCs w:val="24"/>
          <w:lang w:eastAsia="zh-CN"/>
        </w:rPr>
        <w:t xml:space="preserve">Перечень должностей,  </w:t>
      </w:r>
      <w:r w:rsidRPr="0030565C">
        <w:rPr>
          <w:rFonts w:ascii="Times New Roman" w:hAnsi="Times New Roman" w:cs="Times New Roman"/>
          <w:b/>
          <w:sz w:val="24"/>
          <w:szCs w:val="24"/>
          <w:lang w:eastAsia="zh-CN"/>
        </w:rPr>
        <w:t xml:space="preserve">работников </w:t>
      </w:r>
      <w:r w:rsidRPr="0030565C">
        <w:rPr>
          <w:rFonts w:ascii="Times New Roman" w:hAnsi="Times New Roman" w:cs="Times New Roman"/>
          <w:b/>
          <w:sz w:val="24"/>
          <w:szCs w:val="24"/>
          <w:lang w:eastAsia="en-US"/>
        </w:rPr>
        <w:t>МБОУ «СОШ № 6»</w:t>
      </w:r>
      <w:r w:rsidRPr="0030565C">
        <w:rPr>
          <w:rFonts w:ascii="Times New Roman" w:hAnsi="Times New Roman" w:cs="Times New Roman"/>
          <w:sz w:val="24"/>
          <w:szCs w:val="24"/>
          <w:lang w:eastAsia="zh-CN"/>
        </w:rPr>
        <w:t xml:space="preserve"> </w:t>
      </w:r>
    </w:p>
    <w:p w:rsidR="0030565C" w:rsidRPr="0030565C" w:rsidRDefault="0030565C" w:rsidP="0030565C">
      <w:pPr>
        <w:suppressAutoHyphens/>
        <w:autoSpaceDE w:val="0"/>
        <w:spacing w:after="0"/>
        <w:jc w:val="center"/>
        <w:rPr>
          <w:rFonts w:ascii="Times New Roman" w:hAnsi="Times New Roman" w:cs="Times New Roman"/>
          <w:sz w:val="24"/>
          <w:szCs w:val="24"/>
          <w:lang w:eastAsia="zh-CN"/>
        </w:rPr>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8640"/>
      </w:tblGrid>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w:t>
            </w:r>
          </w:p>
          <w:p w:rsidR="0030565C" w:rsidRPr="0030565C" w:rsidRDefault="0030565C" w:rsidP="0030565C">
            <w:pPr>
              <w:suppressAutoHyphens/>
              <w:spacing w:after="0"/>
              <w:jc w:val="center"/>
              <w:rPr>
                <w:rFonts w:ascii="Times New Roman" w:hAnsi="Times New Roman" w:cs="Times New Roman"/>
                <w:sz w:val="24"/>
                <w:szCs w:val="24"/>
              </w:rPr>
            </w:pPr>
            <w:proofErr w:type="spellStart"/>
            <w:proofErr w:type="gramStart"/>
            <w:r w:rsidRPr="0030565C">
              <w:rPr>
                <w:rFonts w:ascii="Times New Roman" w:hAnsi="Times New Roman" w:cs="Times New Roman"/>
                <w:sz w:val="24"/>
                <w:szCs w:val="24"/>
              </w:rPr>
              <w:t>п</w:t>
            </w:r>
            <w:proofErr w:type="spellEnd"/>
            <w:proofErr w:type="gramEnd"/>
            <w:r w:rsidRPr="0030565C">
              <w:rPr>
                <w:rFonts w:ascii="Times New Roman" w:hAnsi="Times New Roman" w:cs="Times New Roman"/>
                <w:sz w:val="24"/>
                <w:szCs w:val="24"/>
              </w:rPr>
              <w:t>/</w:t>
            </w:r>
            <w:proofErr w:type="spellStart"/>
            <w:r w:rsidRPr="0030565C">
              <w:rPr>
                <w:rFonts w:ascii="Times New Roman" w:hAnsi="Times New Roman" w:cs="Times New Roman"/>
                <w:sz w:val="24"/>
                <w:szCs w:val="24"/>
              </w:rPr>
              <w:t>п</w:t>
            </w:r>
            <w:proofErr w:type="spellEnd"/>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Наименование должности (профессии)</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w:t>
            </w:r>
          </w:p>
        </w:tc>
      </w:tr>
      <w:tr w:rsidR="0030565C" w:rsidRPr="0030565C" w:rsidTr="00802912">
        <w:tc>
          <w:tcPr>
            <w:tcW w:w="9628" w:type="dxa"/>
            <w:gridSpan w:val="2"/>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b/>
                <w:bCs/>
                <w:sz w:val="24"/>
                <w:szCs w:val="24"/>
              </w:rPr>
            </w:pPr>
            <w:r w:rsidRPr="0030565C">
              <w:rPr>
                <w:rFonts w:ascii="Times New Roman" w:hAnsi="Times New Roman" w:cs="Times New Roman"/>
                <w:b/>
                <w:bCs/>
                <w:sz w:val="24"/>
                <w:szCs w:val="24"/>
              </w:rPr>
              <w:t>Административный персонал</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Директор (заведующий)</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Заместитель директора (заместитель заведующего)</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Руководитель структурного подразделения</w:t>
            </w:r>
          </w:p>
        </w:tc>
      </w:tr>
      <w:tr w:rsidR="0030565C" w:rsidRPr="0030565C" w:rsidTr="00802912">
        <w:tc>
          <w:tcPr>
            <w:tcW w:w="9628" w:type="dxa"/>
            <w:gridSpan w:val="2"/>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b/>
                <w:bCs/>
                <w:sz w:val="24"/>
                <w:szCs w:val="24"/>
              </w:rPr>
            </w:pPr>
            <w:r w:rsidRPr="0030565C">
              <w:rPr>
                <w:rFonts w:ascii="Times New Roman" w:hAnsi="Times New Roman" w:cs="Times New Roman"/>
                <w:b/>
                <w:bCs/>
                <w:sz w:val="24"/>
                <w:szCs w:val="24"/>
              </w:rPr>
              <w:t>Педагогический персонал</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Воспитатель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Инструктор по физической культуре</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6</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Концертмейстер</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7</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Методист</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8</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Музыкальный руководитель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9</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Педагог-организатор</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10</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Педагог дополнительного образования</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11</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Педагог-психолог</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12</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Педагог-библиотекарь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13</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Преподаватель-организатор основ безопасности жизнедеятельности</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14</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Педагог-библиотекарь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15</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Преподаватель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16</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Старшая вожатая</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17</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18</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Старший воспитатель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19</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Социальный педагог</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20</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proofErr w:type="spellStart"/>
            <w:r w:rsidRPr="0030565C">
              <w:rPr>
                <w:rFonts w:ascii="Times New Roman" w:hAnsi="Times New Roman" w:cs="Times New Roman"/>
                <w:sz w:val="24"/>
                <w:szCs w:val="24"/>
              </w:rPr>
              <w:t>Тьютор</w:t>
            </w:r>
            <w:proofErr w:type="spellEnd"/>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21</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Тренер- преподаватель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22</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Учитель-логопед</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23</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Учитель-дефектолог</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24</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Учитель</w:t>
            </w:r>
          </w:p>
        </w:tc>
      </w:tr>
      <w:tr w:rsidR="0030565C" w:rsidRPr="0030565C" w:rsidTr="00802912">
        <w:tc>
          <w:tcPr>
            <w:tcW w:w="9628" w:type="dxa"/>
            <w:gridSpan w:val="2"/>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b/>
                <w:bCs/>
                <w:sz w:val="24"/>
                <w:szCs w:val="24"/>
              </w:rPr>
            </w:pPr>
            <w:r w:rsidRPr="0030565C">
              <w:rPr>
                <w:rFonts w:ascii="Times New Roman" w:hAnsi="Times New Roman" w:cs="Times New Roman"/>
                <w:b/>
                <w:bCs/>
                <w:sz w:val="24"/>
                <w:szCs w:val="24"/>
              </w:rPr>
              <w:t>Учебно-вспомогательный персонал</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25</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Библиотекарь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26</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Водитель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27</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Делопроизводитель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28</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Инженер</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29</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Инспектор</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30</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Заведующий хозяйством</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lastRenderedPageBreak/>
              <w:t>31</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Звукорежиссёр</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32</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Контрактный управляющий</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33</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Лаборант</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34</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Младший воспитатель</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35</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Секретарь-машинистка</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36</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Специалист по кадрам</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37</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Специалист по охране труда</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38</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Старшая медицинская сестра</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39</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Специалист по закупкам</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40</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Художни</w:t>
            </w:r>
            <w:proofErr w:type="gramStart"/>
            <w:r w:rsidRPr="0030565C">
              <w:rPr>
                <w:rFonts w:ascii="Times New Roman" w:hAnsi="Times New Roman" w:cs="Times New Roman"/>
                <w:sz w:val="24"/>
                <w:szCs w:val="24"/>
              </w:rPr>
              <w:t>к-</w:t>
            </w:r>
            <w:proofErr w:type="gramEnd"/>
            <w:r w:rsidRPr="0030565C">
              <w:rPr>
                <w:rFonts w:ascii="Times New Roman" w:hAnsi="Times New Roman" w:cs="Times New Roman"/>
                <w:sz w:val="24"/>
                <w:szCs w:val="24"/>
              </w:rPr>
              <w:t xml:space="preserve"> по свету</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41</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Художник-постановщик</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42</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Художник-модельер</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43</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proofErr w:type="spellStart"/>
            <w:r w:rsidRPr="0030565C">
              <w:rPr>
                <w:rFonts w:ascii="Times New Roman" w:hAnsi="Times New Roman" w:cs="Times New Roman"/>
                <w:sz w:val="24"/>
                <w:szCs w:val="24"/>
              </w:rPr>
              <w:t>Художник-декаратор</w:t>
            </w:r>
            <w:proofErr w:type="spellEnd"/>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44</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proofErr w:type="spellStart"/>
            <w:r w:rsidRPr="0030565C">
              <w:rPr>
                <w:rFonts w:ascii="Times New Roman" w:hAnsi="Times New Roman" w:cs="Times New Roman"/>
                <w:sz w:val="24"/>
                <w:szCs w:val="24"/>
              </w:rPr>
              <w:t>Юрист-консульт</w:t>
            </w:r>
            <w:proofErr w:type="spellEnd"/>
          </w:p>
        </w:tc>
      </w:tr>
      <w:tr w:rsidR="0030565C" w:rsidRPr="0030565C" w:rsidTr="00802912">
        <w:tc>
          <w:tcPr>
            <w:tcW w:w="9628" w:type="dxa"/>
            <w:gridSpan w:val="2"/>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b/>
                <w:bCs/>
                <w:sz w:val="24"/>
                <w:szCs w:val="24"/>
              </w:rPr>
            </w:pPr>
            <w:r w:rsidRPr="0030565C">
              <w:rPr>
                <w:rFonts w:ascii="Times New Roman" w:hAnsi="Times New Roman" w:cs="Times New Roman"/>
                <w:b/>
                <w:bCs/>
                <w:sz w:val="24"/>
                <w:szCs w:val="24"/>
              </w:rPr>
              <w:t>Обслуживающий персонал</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45</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Дворник</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46</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Дежурный</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47</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Звукооператор</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48</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Кастелянша</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49</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Кладовщик</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50</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Костюмер</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51</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Кухонный рабочий</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52</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Машинист по стирке и ремонту спецодежды</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53</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Повар</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54</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Подсобный рабочий</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55</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Рабочий по комплексному обслуживанию и ремонту зданий</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56</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Слесарь-сантехник</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57</w:t>
            </w:r>
          </w:p>
        </w:tc>
        <w:tc>
          <w:tcPr>
            <w:tcW w:w="8640"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Слесарь по ремонту автомобилей</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hideMark/>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58</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Уборщик служебных помещений</w:t>
            </w:r>
          </w:p>
        </w:tc>
      </w:tr>
      <w:tr w:rsidR="0030565C" w:rsidRPr="0030565C" w:rsidTr="00802912">
        <w:tc>
          <w:tcPr>
            <w:tcW w:w="988"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jc w:val="center"/>
              <w:rPr>
                <w:rFonts w:ascii="Times New Roman" w:hAnsi="Times New Roman" w:cs="Times New Roman"/>
                <w:sz w:val="24"/>
                <w:szCs w:val="24"/>
              </w:rPr>
            </w:pPr>
            <w:r w:rsidRPr="0030565C">
              <w:rPr>
                <w:rFonts w:ascii="Times New Roman" w:hAnsi="Times New Roman" w:cs="Times New Roman"/>
                <w:sz w:val="24"/>
                <w:szCs w:val="24"/>
              </w:rPr>
              <w:t>59</w:t>
            </w:r>
          </w:p>
        </w:tc>
        <w:tc>
          <w:tcPr>
            <w:tcW w:w="8640" w:type="dxa"/>
            <w:tcBorders>
              <w:top w:val="single" w:sz="4" w:space="0" w:color="auto"/>
              <w:left w:val="single" w:sz="4" w:space="0" w:color="auto"/>
              <w:bottom w:val="single" w:sz="4" w:space="0" w:color="auto"/>
              <w:right w:val="single" w:sz="4" w:space="0" w:color="auto"/>
            </w:tcBorders>
          </w:tcPr>
          <w:p w:rsidR="0030565C" w:rsidRPr="0030565C" w:rsidRDefault="0030565C" w:rsidP="0030565C">
            <w:pPr>
              <w:suppressAutoHyphens/>
              <w:spacing w:after="0"/>
              <w:rPr>
                <w:rFonts w:ascii="Times New Roman" w:hAnsi="Times New Roman" w:cs="Times New Roman"/>
                <w:sz w:val="24"/>
                <w:szCs w:val="24"/>
              </w:rPr>
            </w:pPr>
            <w:r w:rsidRPr="0030565C">
              <w:rPr>
                <w:rFonts w:ascii="Times New Roman" w:hAnsi="Times New Roman" w:cs="Times New Roman"/>
                <w:sz w:val="24"/>
                <w:szCs w:val="24"/>
              </w:rPr>
              <w:t xml:space="preserve">Электромонтер по ремонту и обслуживанию </w:t>
            </w:r>
            <w:proofErr w:type="spellStart"/>
            <w:r w:rsidRPr="0030565C">
              <w:rPr>
                <w:rFonts w:ascii="Times New Roman" w:hAnsi="Times New Roman" w:cs="Times New Roman"/>
                <w:sz w:val="24"/>
                <w:szCs w:val="24"/>
              </w:rPr>
              <w:t>электорооборудования</w:t>
            </w:r>
            <w:proofErr w:type="spellEnd"/>
          </w:p>
        </w:tc>
      </w:tr>
    </w:tbl>
    <w:p w:rsidR="0030565C" w:rsidRPr="00190BA4" w:rsidRDefault="0030565C" w:rsidP="0030565C">
      <w:pPr>
        <w:autoSpaceDE w:val="0"/>
        <w:autoSpaceDN w:val="0"/>
        <w:adjustRightInd w:val="0"/>
        <w:spacing w:after="0"/>
      </w:pPr>
      <w:bookmarkStart w:id="46" w:name="_Hlk150504457"/>
    </w:p>
    <w:bookmarkEnd w:id="46"/>
    <w:p w:rsidR="0030565C" w:rsidRPr="00190BA4" w:rsidRDefault="0030565C" w:rsidP="0030565C">
      <w:pPr>
        <w:autoSpaceDE w:val="0"/>
        <w:autoSpaceDN w:val="0"/>
        <w:adjustRightInd w:val="0"/>
      </w:pPr>
    </w:p>
    <w:p w:rsidR="0030565C" w:rsidRPr="00190BA4" w:rsidRDefault="0030565C" w:rsidP="0030565C">
      <w:pPr>
        <w:suppressAutoHyphens/>
        <w:autoSpaceDE w:val="0"/>
        <w:ind w:firstLine="709"/>
      </w:pPr>
    </w:p>
    <w:p w:rsidR="0030565C" w:rsidRPr="00190BA4" w:rsidRDefault="0030565C" w:rsidP="0030565C">
      <w:pPr>
        <w:tabs>
          <w:tab w:val="left" w:pos="0"/>
          <w:tab w:val="left" w:pos="709"/>
        </w:tabs>
      </w:pPr>
    </w:p>
    <w:p w:rsidR="0030565C" w:rsidRDefault="0030565C" w:rsidP="0030565C">
      <w:pPr>
        <w:shd w:val="clear" w:color="auto" w:fill="FFFFFF"/>
        <w:tabs>
          <w:tab w:val="left" w:pos="0"/>
        </w:tabs>
        <w:ind w:right="32"/>
        <w:contextualSpacing/>
        <w:jc w:val="right"/>
        <w:rPr>
          <w:b/>
          <w:color w:val="000000"/>
          <w:sz w:val="28"/>
          <w:szCs w:val="28"/>
        </w:rPr>
      </w:pPr>
    </w:p>
    <w:p w:rsidR="0030565C" w:rsidRDefault="0030565C" w:rsidP="0030565C">
      <w:pPr>
        <w:shd w:val="clear" w:color="auto" w:fill="FFFFFF"/>
        <w:tabs>
          <w:tab w:val="left" w:pos="0"/>
        </w:tabs>
        <w:ind w:right="32"/>
        <w:contextualSpacing/>
        <w:jc w:val="right"/>
        <w:rPr>
          <w:b/>
          <w:color w:val="000000"/>
          <w:sz w:val="28"/>
          <w:szCs w:val="28"/>
        </w:rPr>
      </w:pPr>
    </w:p>
    <w:p w:rsidR="0030565C" w:rsidRPr="00DF29EF" w:rsidRDefault="0030565C" w:rsidP="0030565C">
      <w:pPr>
        <w:spacing w:after="0"/>
        <w:ind w:firstLine="709"/>
        <w:jc w:val="both"/>
      </w:pPr>
    </w:p>
    <w:p w:rsidR="0030565C" w:rsidRDefault="0030565C" w:rsidP="0030565C">
      <w:pPr>
        <w:ind w:firstLine="840"/>
        <w:jc w:val="right"/>
        <w:rPr>
          <w:color w:val="000000"/>
          <w:sz w:val="28"/>
          <w:szCs w:val="28"/>
        </w:rPr>
      </w:pPr>
    </w:p>
    <w:p w:rsidR="0030565C" w:rsidRDefault="0030565C" w:rsidP="0030565C">
      <w:pPr>
        <w:ind w:firstLine="840"/>
        <w:jc w:val="right"/>
        <w:rPr>
          <w:color w:val="000000"/>
          <w:sz w:val="28"/>
          <w:szCs w:val="28"/>
        </w:rPr>
      </w:pPr>
    </w:p>
    <w:p w:rsidR="000912CC" w:rsidRDefault="000912CC"/>
    <w:sectPr w:rsidR="00091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3644B1A"/>
    <w:multiLevelType w:val="hybridMultilevel"/>
    <w:tmpl w:val="B4745AFA"/>
    <w:lvl w:ilvl="0" w:tplc="C922ABAE">
      <w:start w:val="6"/>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9F22AE8"/>
    <w:multiLevelType w:val="hybridMultilevel"/>
    <w:tmpl w:val="332A4DE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E284D"/>
    <w:multiLevelType w:val="hybridMultilevel"/>
    <w:tmpl w:val="7834FAA2"/>
    <w:lvl w:ilvl="0" w:tplc="D4B26380">
      <w:start w:val="1"/>
      <w:numFmt w:val="decimal"/>
      <w:lvlText w:val="3.2.%1"/>
      <w:lvlJc w:val="left"/>
      <w:pPr>
        <w:ind w:left="2138" w:hanging="360"/>
      </w:pPr>
      <w:rPr>
        <w:rFonts w:hint="default"/>
      </w:rPr>
    </w:lvl>
    <w:lvl w:ilvl="1" w:tplc="D4B26380">
      <w:start w:val="1"/>
      <w:numFmt w:val="decimal"/>
      <w:lvlText w:val="3.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382AD4"/>
    <w:multiLevelType w:val="multilevel"/>
    <w:tmpl w:val="89E225E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7"/>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31559B"/>
    <w:multiLevelType w:val="hybridMultilevel"/>
    <w:tmpl w:val="564045AE"/>
    <w:lvl w:ilvl="0" w:tplc="178252B4">
      <w:start w:val="9"/>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1893670E"/>
    <w:multiLevelType w:val="multilevel"/>
    <w:tmpl w:val="9C78420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9C84EB1"/>
    <w:multiLevelType w:val="hybridMultilevel"/>
    <w:tmpl w:val="61462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F27C40"/>
    <w:multiLevelType w:val="multilevel"/>
    <w:tmpl w:val="FE826F1C"/>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1D810E43"/>
    <w:multiLevelType w:val="hybridMultilevel"/>
    <w:tmpl w:val="E45C5BFE"/>
    <w:lvl w:ilvl="0" w:tplc="3EEA1C2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5">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2957A3"/>
    <w:multiLevelType w:val="multilevel"/>
    <w:tmpl w:val="8F2623D4"/>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b w:val="0"/>
        <w:color w:val="000000"/>
      </w:rPr>
    </w:lvl>
    <w:lvl w:ilvl="2">
      <w:start w:val="1"/>
      <w:numFmt w:val="decimal"/>
      <w:lvlText w:val="%1.%2.%3."/>
      <w:lvlJc w:val="left"/>
      <w:pPr>
        <w:ind w:left="2380"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7">
    <w:nsid w:val="2DF55104"/>
    <w:multiLevelType w:val="hybridMultilevel"/>
    <w:tmpl w:val="7FD4462C"/>
    <w:lvl w:ilvl="0" w:tplc="9DD2F74C">
      <w:start w:val="1"/>
      <w:numFmt w:val="bullet"/>
      <w:lvlText w:val="-"/>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DC2002"/>
    <w:multiLevelType w:val="hybridMultilevel"/>
    <w:tmpl w:val="A0EAB5E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3E5786"/>
    <w:multiLevelType w:val="hybridMultilevel"/>
    <w:tmpl w:val="342E28BC"/>
    <w:lvl w:ilvl="0" w:tplc="0419000F">
      <w:start w:val="1"/>
      <w:numFmt w:val="decimal"/>
      <w:lvlText w:val="%1."/>
      <w:lvlJc w:val="left"/>
      <w:pPr>
        <w:tabs>
          <w:tab w:val="num" w:pos="720"/>
        </w:tabs>
        <w:ind w:left="720" w:hanging="360"/>
      </w:pPr>
      <w:rPr>
        <w:rFonts w:hint="default"/>
      </w:rPr>
    </w:lvl>
    <w:lvl w:ilvl="1" w:tplc="15FCE2D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0F795D"/>
    <w:multiLevelType w:val="hybridMultilevel"/>
    <w:tmpl w:val="69A0759E"/>
    <w:lvl w:ilvl="0" w:tplc="2150821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227465"/>
    <w:multiLevelType w:val="hybridMultilevel"/>
    <w:tmpl w:val="EA7402F8"/>
    <w:lvl w:ilvl="0" w:tplc="0419000F">
      <w:start w:val="1"/>
      <w:numFmt w:val="decimal"/>
      <w:lvlText w:val="%1."/>
      <w:lvlJc w:val="left"/>
      <w:pPr>
        <w:tabs>
          <w:tab w:val="num" w:pos="720"/>
        </w:tabs>
        <w:ind w:left="720" w:hanging="360"/>
      </w:pPr>
      <w:rPr>
        <w:rFonts w:hint="default"/>
      </w:rPr>
    </w:lvl>
    <w:lvl w:ilvl="1" w:tplc="50B6EF8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nsid w:val="3FAF6A13"/>
    <w:multiLevelType w:val="hybridMultilevel"/>
    <w:tmpl w:val="2E780F6E"/>
    <w:lvl w:ilvl="0" w:tplc="93DCC648">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nsid w:val="45B32926"/>
    <w:multiLevelType w:val="hybridMultilevel"/>
    <w:tmpl w:val="FAECC21C"/>
    <w:lvl w:ilvl="0" w:tplc="39303CB2">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227D8A"/>
    <w:multiLevelType w:val="hybridMultilevel"/>
    <w:tmpl w:val="E29294EC"/>
    <w:lvl w:ilvl="0" w:tplc="9DD2F74C">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FE6BAF"/>
    <w:multiLevelType w:val="hybridMultilevel"/>
    <w:tmpl w:val="CB5034BE"/>
    <w:lvl w:ilvl="0" w:tplc="0E1EDE78">
      <w:start w:val="1"/>
      <w:numFmt w:val="decimal"/>
      <w:lvlText w:val="%1."/>
      <w:lvlJc w:val="left"/>
      <w:pPr>
        <w:tabs>
          <w:tab w:val="num" w:pos="600"/>
        </w:tabs>
        <w:ind w:left="600" w:hanging="360"/>
      </w:pPr>
      <w:rPr>
        <w:rFonts w:hint="default"/>
      </w:rPr>
    </w:lvl>
    <w:lvl w:ilvl="1" w:tplc="D6E6EAB2">
      <w:start w:val="1"/>
      <w:numFmt w:val="bullet"/>
      <w:lvlText w:val="-"/>
      <w:lvlJc w:val="left"/>
      <w:pPr>
        <w:tabs>
          <w:tab w:val="num" w:pos="1320"/>
        </w:tabs>
        <w:ind w:left="1320" w:hanging="360"/>
      </w:pPr>
      <w:rPr>
        <w:rFonts w:ascii="Times New Roman" w:eastAsia="Times New Roman" w:hAnsi="Times New Roman" w:cs="Times New Roman"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2">
    <w:nsid w:val="5700742B"/>
    <w:multiLevelType w:val="hybridMultilevel"/>
    <w:tmpl w:val="F664E230"/>
    <w:lvl w:ilvl="0" w:tplc="5782AE8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D32E6A"/>
    <w:multiLevelType w:val="hybridMultilevel"/>
    <w:tmpl w:val="A1B41AE4"/>
    <w:lvl w:ilvl="0" w:tplc="0C1879A8">
      <w:start w:val="1"/>
      <w:numFmt w:val="decimal"/>
      <w:lvlText w:val="4.2.%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5">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6">
    <w:nsid w:val="65E42616"/>
    <w:multiLevelType w:val="hybridMultilevel"/>
    <w:tmpl w:val="B7409CA0"/>
    <w:lvl w:ilvl="0" w:tplc="A64C3C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1813D6"/>
    <w:multiLevelType w:val="multilevel"/>
    <w:tmpl w:val="6BB0B2D8"/>
    <w:lvl w:ilvl="0">
      <w:start w:val="7"/>
      <w:numFmt w:val="decimal"/>
      <w:lvlText w:val="%1."/>
      <w:lvlJc w:val="left"/>
      <w:pPr>
        <w:ind w:left="675" w:hanging="675"/>
      </w:pPr>
      <w:rPr>
        <w:rFonts w:hint="default"/>
      </w:rPr>
    </w:lvl>
    <w:lvl w:ilvl="1">
      <w:start w:val="1"/>
      <w:numFmt w:val="decimal"/>
      <w:lvlText w:val="%1.%2."/>
      <w:lvlJc w:val="left"/>
      <w:pPr>
        <w:ind w:left="1095" w:hanging="720"/>
      </w:pPr>
      <w:rPr>
        <w:rFonts w:hint="default"/>
      </w:rPr>
    </w:lvl>
    <w:lvl w:ilvl="2">
      <w:start w:val="5"/>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6DA402CE"/>
    <w:multiLevelType w:val="multilevel"/>
    <w:tmpl w:val="8420689C"/>
    <w:lvl w:ilvl="0">
      <w:start w:val="2"/>
      <w:numFmt w:val="decimal"/>
      <w:lvlText w:val="%1."/>
      <w:lvlJc w:val="left"/>
      <w:pPr>
        <w:ind w:left="570" w:hanging="570"/>
      </w:pPr>
    </w:lvl>
    <w:lvl w:ilvl="1">
      <w:start w:val="1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1">
    <w:nsid w:val="6F7523E7"/>
    <w:multiLevelType w:val="hybridMultilevel"/>
    <w:tmpl w:val="ECF4DC3E"/>
    <w:lvl w:ilvl="0" w:tplc="CD387BF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931033"/>
    <w:multiLevelType w:val="hybridMultilevel"/>
    <w:tmpl w:val="53F2E392"/>
    <w:lvl w:ilvl="0" w:tplc="5A504AEE">
      <w:start w:val="1"/>
      <w:numFmt w:val="decimal"/>
      <w:lvlText w:val="7.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7B5EAC"/>
    <w:multiLevelType w:val="hybridMultilevel"/>
    <w:tmpl w:val="94728704"/>
    <w:lvl w:ilvl="0" w:tplc="4F421B26">
      <w:start w:val="1"/>
      <w:numFmt w:val="decimal"/>
      <w:lvlText w:val="3.1.%1"/>
      <w:lvlJc w:val="left"/>
      <w:pPr>
        <w:ind w:left="163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096EA0"/>
    <w:multiLevelType w:val="hybridMultilevel"/>
    <w:tmpl w:val="91A009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4EC5B70"/>
    <w:multiLevelType w:val="hybridMultilevel"/>
    <w:tmpl w:val="9B58F4BE"/>
    <w:lvl w:ilvl="0" w:tplc="EBF248DC">
      <w:start w:val="1"/>
      <w:numFmt w:val="decimal"/>
      <w:lvlText w:val="7.2.%1"/>
      <w:lvlJc w:val="left"/>
      <w:pPr>
        <w:ind w:left="1211"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BD026E0"/>
    <w:multiLevelType w:val="hybridMultilevel"/>
    <w:tmpl w:val="432C8562"/>
    <w:lvl w:ilvl="0" w:tplc="B6BE1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6"/>
  </w:num>
  <w:num w:numId="3">
    <w:abstractNumId w:val="2"/>
  </w:num>
  <w:num w:numId="4">
    <w:abstractNumId w:val="24"/>
  </w:num>
  <w:num w:numId="5">
    <w:abstractNumId w:val="22"/>
  </w:num>
  <w:num w:numId="6">
    <w:abstractNumId w:val="14"/>
  </w:num>
  <w:num w:numId="7">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8">
    <w:abstractNumId w:val="44"/>
  </w:num>
  <w:num w:numId="9">
    <w:abstractNumId w:val="25"/>
  </w:num>
  <w:num w:numId="10">
    <w:abstractNumId w:val="28"/>
  </w:num>
  <w:num w:numId="11">
    <w:abstractNumId w:val="5"/>
  </w:num>
  <w:num w:numId="12">
    <w:abstractNumId w:val="12"/>
  </w:num>
  <w:num w:numId="13">
    <w:abstractNumId w:val="15"/>
  </w:num>
  <w:num w:numId="14">
    <w:abstractNumId w:val="18"/>
  </w:num>
  <w:num w:numId="15">
    <w:abstractNumId w:val="38"/>
  </w:num>
  <w:num w:numId="16">
    <w:abstractNumId w:val="40"/>
  </w:num>
  <w:num w:numId="17">
    <w:abstractNumId w:val="35"/>
  </w:num>
  <w:num w:numId="18">
    <w:abstractNumId w:val="34"/>
  </w:num>
  <w:num w:numId="19">
    <w:abstractNumId w:val="6"/>
  </w:num>
  <w:num w:numId="20">
    <w:abstractNumId w:val="47"/>
  </w:num>
  <w:num w:numId="21">
    <w:abstractNumId w:val="10"/>
  </w:num>
  <w:num w:numId="22">
    <w:abstractNumId w:val="29"/>
  </w:num>
  <w:num w:numId="23">
    <w:abstractNumId w:val="41"/>
  </w:num>
  <w:num w:numId="24">
    <w:abstractNumId w:val="32"/>
  </w:num>
  <w:num w:numId="25">
    <w:abstractNumId w:val="19"/>
  </w:num>
  <w:num w:numId="26">
    <w:abstractNumId w:val="27"/>
  </w:num>
  <w:num w:numId="27">
    <w:abstractNumId w:val="45"/>
  </w:num>
  <w:num w:numId="28">
    <w:abstractNumId w:val="30"/>
  </w:num>
  <w:num w:numId="29">
    <w:abstractNumId w:val="7"/>
  </w:num>
  <w:num w:numId="30">
    <w:abstractNumId w:val="17"/>
  </w:num>
  <w:num w:numId="31">
    <w:abstractNumId w:val="9"/>
  </w:num>
  <w:num w:numId="32">
    <w:abstractNumId w:val="31"/>
  </w:num>
  <w:num w:numId="33">
    <w:abstractNumId w:val="23"/>
  </w:num>
  <w:num w:numId="34">
    <w:abstractNumId w:val="21"/>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6"/>
  </w:num>
  <w:num w:numId="38">
    <w:abstractNumId w:val="39"/>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46"/>
  </w:num>
  <w:num w:numId="41">
    <w:abstractNumId w:val="43"/>
  </w:num>
  <w:num w:numId="42">
    <w:abstractNumId w:val="4"/>
  </w:num>
  <w:num w:numId="43">
    <w:abstractNumId w:val="33"/>
  </w:num>
  <w:num w:numId="44">
    <w:abstractNumId w:val="42"/>
  </w:num>
  <w:num w:numId="45">
    <w:abstractNumId w:val="37"/>
  </w:num>
  <w:num w:numId="46">
    <w:abstractNumId w:val="3"/>
  </w:num>
  <w:num w:numId="47">
    <w:abstractNumId w:val="1"/>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0565C"/>
    <w:rsid w:val="000912CC"/>
    <w:rsid w:val="00305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0565C"/>
    <w:pPr>
      <w:keepNext/>
      <w:spacing w:after="0" w:line="240" w:lineRule="auto"/>
      <w:jc w:val="center"/>
      <w:outlineLvl w:val="0"/>
    </w:pPr>
    <w:rPr>
      <w:rFonts w:ascii="Times New Roman" w:eastAsia="Times New Roman" w:hAnsi="Times New Roman" w:cs="Times New Roman"/>
      <w:b/>
      <w:bCs/>
      <w:sz w:val="28"/>
      <w:szCs w:val="20"/>
      <w:lang/>
    </w:rPr>
  </w:style>
  <w:style w:type="paragraph" w:styleId="2">
    <w:name w:val="heading 2"/>
    <w:basedOn w:val="a"/>
    <w:next w:val="a"/>
    <w:link w:val="20"/>
    <w:uiPriority w:val="9"/>
    <w:unhideWhenUsed/>
    <w:qFormat/>
    <w:rsid w:val="0030565C"/>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65C"/>
    <w:rPr>
      <w:rFonts w:ascii="Times New Roman" w:eastAsia="Times New Roman" w:hAnsi="Times New Roman" w:cs="Times New Roman"/>
      <w:b/>
      <w:bCs/>
      <w:sz w:val="28"/>
      <w:szCs w:val="20"/>
      <w:lang/>
    </w:rPr>
  </w:style>
  <w:style w:type="paragraph" w:customStyle="1" w:styleId="ConsNormal">
    <w:name w:val="ConsNormal"/>
    <w:rsid w:val="0030565C"/>
    <w:pPr>
      <w:autoSpaceDE w:val="0"/>
      <w:autoSpaceDN w:val="0"/>
      <w:adjustRightInd w:val="0"/>
      <w:spacing w:after="0" w:line="240" w:lineRule="auto"/>
      <w:jc w:val="both"/>
    </w:pPr>
    <w:rPr>
      <w:rFonts w:ascii="Courier New" w:eastAsia="Times New Roman" w:hAnsi="Courier New" w:cs="Courier New"/>
      <w:sz w:val="20"/>
      <w:szCs w:val="20"/>
      <w:lang w:eastAsia="en-US"/>
    </w:rPr>
  </w:style>
  <w:style w:type="character" w:customStyle="1" w:styleId="20">
    <w:name w:val="Заголовок 2 Знак"/>
    <w:basedOn w:val="a0"/>
    <w:link w:val="2"/>
    <w:uiPriority w:val="9"/>
    <w:rsid w:val="0030565C"/>
    <w:rPr>
      <w:rFonts w:ascii="Cambria" w:eastAsia="Times New Roman" w:hAnsi="Cambria" w:cs="Times New Roman"/>
      <w:b/>
      <w:bCs/>
      <w:i/>
      <w:iCs/>
      <w:sz w:val="28"/>
      <w:szCs w:val="28"/>
    </w:rPr>
  </w:style>
  <w:style w:type="paragraph" w:styleId="a3">
    <w:name w:val="header"/>
    <w:basedOn w:val="a"/>
    <w:link w:val="a4"/>
    <w:rsid w:val="003056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30565C"/>
    <w:rPr>
      <w:rFonts w:ascii="Times New Roman" w:eastAsia="Times New Roman" w:hAnsi="Times New Roman" w:cs="Times New Roman"/>
      <w:sz w:val="24"/>
      <w:szCs w:val="24"/>
    </w:rPr>
  </w:style>
  <w:style w:type="paragraph" w:styleId="a5">
    <w:name w:val="footer"/>
    <w:basedOn w:val="a"/>
    <w:link w:val="a6"/>
    <w:uiPriority w:val="99"/>
    <w:rsid w:val="0030565C"/>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6">
    <w:name w:val="Нижний колонтитул Знак"/>
    <w:basedOn w:val="a0"/>
    <w:link w:val="a5"/>
    <w:uiPriority w:val="99"/>
    <w:rsid w:val="0030565C"/>
    <w:rPr>
      <w:rFonts w:ascii="Times New Roman" w:eastAsia="Times New Roman" w:hAnsi="Times New Roman" w:cs="Times New Roman"/>
      <w:sz w:val="24"/>
      <w:szCs w:val="24"/>
      <w:lang/>
    </w:rPr>
  </w:style>
  <w:style w:type="paragraph" w:styleId="3">
    <w:name w:val="Body Text 3"/>
    <w:basedOn w:val="a"/>
    <w:link w:val="30"/>
    <w:rsid w:val="0030565C"/>
    <w:pPr>
      <w:spacing w:after="0" w:line="240" w:lineRule="auto"/>
      <w:jc w:val="both"/>
    </w:pPr>
    <w:rPr>
      <w:rFonts w:ascii="Times New Roman" w:eastAsia="Times New Roman" w:hAnsi="Times New Roman" w:cs="Times New Roman"/>
      <w:sz w:val="28"/>
      <w:szCs w:val="28"/>
      <w:lang/>
    </w:rPr>
  </w:style>
  <w:style w:type="character" w:customStyle="1" w:styleId="30">
    <w:name w:val="Основной текст 3 Знак"/>
    <w:basedOn w:val="a0"/>
    <w:link w:val="3"/>
    <w:rsid w:val="0030565C"/>
    <w:rPr>
      <w:rFonts w:ascii="Times New Roman" w:eastAsia="Times New Roman" w:hAnsi="Times New Roman" w:cs="Times New Roman"/>
      <w:sz w:val="28"/>
      <w:szCs w:val="28"/>
      <w:lang/>
    </w:rPr>
  </w:style>
  <w:style w:type="paragraph" w:styleId="21">
    <w:name w:val="Body Text Indent 2"/>
    <w:basedOn w:val="a"/>
    <w:link w:val="22"/>
    <w:rsid w:val="0030565C"/>
    <w:pPr>
      <w:spacing w:after="120" w:line="480" w:lineRule="auto"/>
      <w:ind w:left="283"/>
    </w:pPr>
    <w:rPr>
      <w:rFonts w:ascii="Times New Roman" w:eastAsia="Times New Roman" w:hAnsi="Times New Roman" w:cs="Times New Roman"/>
      <w:sz w:val="24"/>
      <w:szCs w:val="24"/>
      <w:lang/>
    </w:rPr>
  </w:style>
  <w:style w:type="character" w:customStyle="1" w:styleId="22">
    <w:name w:val="Основной текст с отступом 2 Знак"/>
    <w:basedOn w:val="a0"/>
    <w:link w:val="21"/>
    <w:rsid w:val="0030565C"/>
    <w:rPr>
      <w:rFonts w:ascii="Times New Roman" w:eastAsia="Times New Roman" w:hAnsi="Times New Roman" w:cs="Times New Roman"/>
      <w:sz w:val="24"/>
      <w:szCs w:val="24"/>
      <w:lang/>
    </w:rPr>
  </w:style>
  <w:style w:type="paragraph" w:styleId="31">
    <w:name w:val="Body Text Indent 3"/>
    <w:basedOn w:val="a"/>
    <w:link w:val="32"/>
    <w:rsid w:val="0030565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0565C"/>
    <w:rPr>
      <w:rFonts w:ascii="Times New Roman" w:eastAsia="Times New Roman" w:hAnsi="Times New Roman" w:cs="Times New Roman"/>
      <w:sz w:val="16"/>
      <w:szCs w:val="16"/>
    </w:rPr>
  </w:style>
  <w:style w:type="table" w:styleId="a7">
    <w:name w:val="Table Grid"/>
    <w:basedOn w:val="a1"/>
    <w:uiPriority w:val="59"/>
    <w:rsid w:val="003056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30565C"/>
  </w:style>
  <w:style w:type="paragraph" w:customStyle="1" w:styleId="a9">
    <w:name w:val="Таблицы (моноширинный)"/>
    <w:basedOn w:val="a"/>
    <w:next w:val="a"/>
    <w:uiPriority w:val="99"/>
    <w:rsid w:val="0030565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a">
    <w:name w:val="Hyperlink"/>
    <w:rsid w:val="0030565C"/>
    <w:rPr>
      <w:color w:val="0000FF"/>
      <w:u w:val="single"/>
    </w:rPr>
  </w:style>
  <w:style w:type="character" w:styleId="ab">
    <w:name w:val="FollowedHyperlink"/>
    <w:rsid w:val="0030565C"/>
    <w:rPr>
      <w:color w:val="800080"/>
      <w:u w:val="single"/>
    </w:rPr>
  </w:style>
  <w:style w:type="paragraph" w:styleId="ac">
    <w:name w:val="Balloon Text"/>
    <w:basedOn w:val="a"/>
    <w:link w:val="ad"/>
    <w:semiHidden/>
    <w:rsid w:val="0030565C"/>
    <w:pPr>
      <w:spacing w:after="0" w:line="240" w:lineRule="auto"/>
    </w:pPr>
    <w:rPr>
      <w:rFonts w:ascii="Tahoma" w:eastAsia="Times New Roman" w:hAnsi="Tahoma" w:cs="Times New Roman"/>
      <w:spacing w:val="-2"/>
      <w:sz w:val="16"/>
      <w:szCs w:val="16"/>
      <w:lang/>
    </w:rPr>
  </w:style>
  <w:style w:type="character" w:customStyle="1" w:styleId="ad">
    <w:name w:val="Текст выноски Знак"/>
    <w:basedOn w:val="a0"/>
    <w:link w:val="ac"/>
    <w:semiHidden/>
    <w:rsid w:val="0030565C"/>
    <w:rPr>
      <w:rFonts w:ascii="Tahoma" w:eastAsia="Times New Roman" w:hAnsi="Tahoma" w:cs="Times New Roman"/>
      <w:spacing w:val="-2"/>
      <w:sz w:val="16"/>
      <w:szCs w:val="16"/>
      <w:lang/>
    </w:rPr>
  </w:style>
  <w:style w:type="paragraph" w:styleId="ae">
    <w:name w:val="No Spacing"/>
    <w:link w:val="af"/>
    <w:qFormat/>
    <w:rsid w:val="0030565C"/>
    <w:pPr>
      <w:spacing w:after="0" w:line="240" w:lineRule="auto"/>
    </w:pPr>
    <w:rPr>
      <w:rFonts w:ascii="Times New Roman" w:eastAsia="Times New Roman" w:hAnsi="Times New Roman" w:cs="Times New Roman"/>
      <w:sz w:val="24"/>
      <w:szCs w:val="24"/>
    </w:rPr>
  </w:style>
  <w:style w:type="character" w:customStyle="1" w:styleId="af">
    <w:name w:val="Без интервала Знак"/>
    <w:link w:val="ae"/>
    <w:rsid w:val="0030565C"/>
    <w:rPr>
      <w:rFonts w:ascii="Times New Roman" w:eastAsia="Times New Roman" w:hAnsi="Times New Roman" w:cs="Times New Roman"/>
      <w:sz w:val="24"/>
      <w:szCs w:val="24"/>
    </w:rPr>
  </w:style>
  <w:style w:type="character" w:customStyle="1" w:styleId="33">
    <w:name w:val="Заголовок №3_"/>
    <w:link w:val="34"/>
    <w:rsid w:val="0030565C"/>
    <w:rPr>
      <w:sz w:val="26"/>
      <w:szCs w:val="26"/>
      <w:shd w:val="clear" w:color="auto" w:fill="FFFFFF"/>
    </w:rPr>
  </w:style>
  <w:style w:type="paragraph" w:customStyle="1" w:styleId="34">
    <w:name w:val="Заголовок №3"/>
    <w:basedOn w:val="a"/>
    <w:link w:val="33"/>
    <w:rsid w:val="0030565C"/>
    <w:pPr>
      <w:shd w:val="clear" w:color="auto" w:fill="FFFFFF"/>
      <w:spacing w:before="240" w:after="0" w:line="326" w:lineRule="exact"/>
      <w:outlineLvl w:val="2"/>
    </w:pPr>
    <w:rPr>
      <w:sz w:val="26"/>
      <w:szCs w:val="26"/>
    </w:rPr>
  </w:style>
  <w:style w:type="character" w:customStyle="1" w:styleId="af0">
    <w:name w:val="Основной текст_"/>
    <w:link w:val="11"/>
    <w:rsid w:val="0030565C"/>
    <w:rPr>
      <w:sz w:val="26"/>
      <w:szCs w:val="26"/>
      <w:shd w:val="clear" w:color="auto" w:fill="FFFFFF"/>
    </w:rPr>
  </w:style>
  <w:style w:type="paragraph" w:customStyle="1" w:styleId="11">
    <w:name w:val="Основной текст1"/>
    <w:basedOn w:val="a"/>
    <w:link w:val="af0"/>
    <w:rsid w:val="0030565C"/>
    <w:pPr>
      <w:shd w:val="clear" w:color="auto" w:fill="FFFFFF"/>
      <w:spacing w:before="240" w:after="0" w:line="322" w:lineRule="exact"/>
      <w:ind w:hanging="700"/>
      <w:jc w:val="both"/>
    </w:pPr>
    <w:rPr>
      <w:sz w:val="26"/>
      <w:szCs w:val="26"/>
    </w:rPr>
  </w:style>
  <w:style w:type="character" w:customStyle="1" w:styleId="35">
    <w:name w:val="Основной текст (3)_"/>
    <w:link w:val="36"/>
    <w:rsid w:val="0030565C"/>
    <w:rPr>
      <w:sz w:val="27"/>
      <w:szCs w:val="27"/>
      <w:shd w:val="clear" w:color="auto" w:fill="FFFFFF"/>
    </w:rPr>
  </w:style>
  <w:style w:type="paragraph" w:customStyle="1" w:styleId="36">
    <w:name w:val="Основной текст (3)"/>
    <w:basedOn w:val="a"/>
    <w:link w:val="35"/>
    <w:rsid w:val="0030565C"/>
    <w:pPr>
      <w:shd w:val="clear" w:color="auto" w:fill="FFFFFF"/>
      <w:spacing w:after="240" w:line="322" w:lineRule="exact"/>
      <w:ind w:firstLine="580"/>
      <w:jc w:val="both"/>
    </w:pPr>
    <w:rPr>
      <w:sz w:val="27"/>
      <w:szCs w:val="27"/>
    </w:rPr>
  </w:style>
  <w:style w:type="character" w:customStyle="1" w:styleId="23">
    <w:name w:val="Заголовок №2_"/>
    <w:link w:val="24"/>
    <w:rsid w:val="0030565C"/>
    <w:rPr>
      <w:sz w:val="26"/>
      <w:szCs w:val="26"/>
      <w:shd w:val="clear" w:color="auto" w:fill="FFFFFF"/>
    </w:rPr>
  </w:style>
  <w:style w:type="paragraph" w:customStyle="1" w:styleId="24">
    <w:name w:val="Заголовок №2"/>
    <w:basedOn w:val="a"/>
    <w:link w:val="23"/>
    <w:rsid w:val="0030565C"/>
    <w:pPr>
      <w:shd w:val="clear" w:color="auto" w:fill="FFFFFF"/>
      <w:spacing w:before="300" w:after="180" w:line="0" w:lineRule="atLeast"/>
      <w:outlineLvl w:val="1"/>
    </w:pPr>
    <w:rPr>
      <w:sz w:val="26"/>
      <w:szCs w:val="26"/>
    </w:rPr>
  </w:style>
  <w:style w:type="character" w:styleId="af1">
    <w:name w:val="Subtle Emphasis"/>
    <w:uiPriority w:val="19"/>
    <w:qFormat/>
    <w:rsid w:val="0030565C"/>
    <w:rPr>
      <w:i/>
      <w:iCs/>
      <w:color w:val="808080"/>
    </w:rPr>
  </w:style>
  <w:style w:type="character" w:customStyle="1" w:styleId="af2">
    <w:name w:val="Гипертекстовая ссылка"/>
    <w:uiPriority w:val="99"/>
    <w:rsid w:val="0030565C"/>
    <w:rPr>
      <w:b/>
      <w:bCs/>
      <w:color w:val="106BBE"/>
      <w:sz w:val="26"/>
      <w:szCs w:val="26"/>
    </w:rPr>
  </w:style>
  <w:style w:type="paragraph" w:customStyle="1" w:styleId="af3">
    <w:name w:val="Комментарий"/>
    <w:basedOn w:val="a"/>
    <w:next w:val="a"/>
    <w:uiPriority w:val="99"/>
    <w:rsid w:val="0030565C"/>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4">
    <w:name w:val="Нормальный (таблица)"/>
    <w:basedOn w:val="a"/>
    <w:next w:val="a"/>
    <w:uiPriority w:val="99"/>
    <w:rsid w:val="0030565C"/>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5">
    <w:name w:val="Цветовое выделение"/>
    <w:uiPriority w:val="99"/>
    <w:rsid w:val="0030565C"/>
    <w:rPr>
      <w:b/>
      <w:bCs/>
      <w:color w:val="26282F"/>
      <w:sz w:val="26"/>
      <w:szCs w:val="26"/>
    </w:rPr>
  </w:style>
  <w:style w:type="paragraph" w:customStyle="1" w:styleId="af6">
    <w:name w:val="Прижатый влево"/>
    <w:basedOn w:val="a"/>
    <w:next w:val="a"/>
    <w:uiPriority w:val="99"/>
    <w:rsid w:val="0030565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7">
    <w:name w:val="Не вступил в силу"/>
    <w:uiPriority w:val="99"/>
    <w:rsid w:val="0030565C"/>
    <w:rPr>
      <w:b w:val="0"/>
      <w:bCs w:val="0"/>
      <w:color w:val="000000"/>
      <w:sz w:val="26"/>
      <w:szCs w:val="26"/>
      <w:shd w:val="clear" w:color="auto" w:fill="D8EDE8"/>
    </w:rPr>
  </w:style>
  <w:style w:type="paragraph" w:styleId="af8">
    <w:name w:val="Subtitle"/>
    <w:basedOn w:val="a"/>
    <w:next w:val="a"/>
    <w:link w:val="af9"/>
    <w:uiPriority w:val="11"/>
    <w:qFormat/>
    <w:rsid w:val="0030565C"/>
    <w:pPr>
      <w:spacing w:after="60" w:line="240" w:lineRule="auto"/>
      <w:jc w:val="center"/>
      <w:outlineLvl w:val="1"/>
    </w:pPr>
    <w:rPr>
      <w:rFonts w:ascii="Cambria" w:eastAsia="Times New Roman" w:hAnsi="Cambria" w:cs="Times New Roman"/>
      <w:sz w:val="24"/>
      <w:szCs w:val="24"/>
      <w:lang/>
    </w:rPr>
  </w:style>
  <w:style w:type="character" w:customStyle="1" w:styleId="af9">
    <w:name w:val="Подзаголовок Знак"/>
    <w:basedOn w:val="a0"/>
    <w:link w:val="af8"/>
    <w:uiPriority w:val="11"/>
    <w:rsid w:val="0030565C"/>
    <w:rPr>
      <w:rFonts w:ascii="Cambria" w:eastAsia="Times New Roman" w:hAnsi="Cambria" w:cs="Times New Roman"/>
      <w:sz w:val="24"/>
      <w:szCs w:val="24"/>
      <w:lang/>
    </w:rPr>
  </w:style>
  <w:style w:type="paragraph" w:styleId="afa">
    <w:name w:val="List Paragraph"/>
    <w:basedOn w:val="a"/>
    <w:uiPriority w:val="34"/>
    <w:qFormat/>
    <w:rsid w:val="0030565C"/>
    <w:pPr>
      <w:spacing w:after="0" w:line="240" w:lineRule="auto"/>
      <w:ind w:left="708"/>
    </w:pPr>
    <w:rPr>
      <w:rFonts w:ascii="Times New Roman" w:eastAsia="Times New Roman" w:hAnsi="Times New Roman" w:cs="Times New Roman"/>
      <w:sz w:val="24"/>
      <w:szCs w:val="24"/>
    </w:rPr>
  </w:style>
  <w:style w:type="character" w:customStyle="1" w:styleId="CourierNew95pt">
    <w:name w:val="Основной текст + Courier New;9;5 pt"/>
    <w:rsid w:val="0030565C"/>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unhideWhenUsed/>
    <w:rsid w:val="0030565C"/>
    <w:pPr>
      <w:spacing w:after="120" w:line="240" w:lineRule="auto"/>
      <w:ind w:left="283"/>
    </w:pPr>
    <w:rPr>
      <w:rFonts w:ascii="Times New Roman" w:eastAsia="Times New Roman" w:hAnsi="Times New Roman" w:cs="Times New Roman"/>
      <w:sz w:val="24"/>
      <w:szCs w:val="24"/>
      <w:lang/>
    </w:rPr>
  </w:style>
  <w:style w:type="character" w:customStyle="1" w:styleId="afc">
    <w:name w:val="Основной текст с отступом Знак"/>
    <w:basedOn w:val="a0"/>
    <w:link w:val="afb"/>
    <w:uiPriority w:val="99"/>
    <w:rsid w:val="0030565C"/>
    <w:rPr>
      <w:rFonts w:ascii="Times New Roman" w:eastAsia="Times New Roman" w:hAnsi="Times New Roman" w:cs="Times New Roman"/>
      <w:sz w:val="24"/>
      <w:szCs w:val="24"/>
      <w:lang/>
    </w:rPr>
  </w:style>
  <w:style w:type="paragraph" w:styleId="37">
    <w:name w:val="List 3"/>
    <w:basedOn w:val="a"/>
    <w:rsid w:val="0030565C"/>
    <w:pPr>
      <w:spacing w:after="0" w:line="240" w:lineRule="auto"/>
      <w:ind w:left="849" w:hanging="283"/>
    </w:pPr>
    <w:rPr>
      <w:rFonts w:ascii="Times New Roman" w:eastAsia="Times New Roman" w:hAnsi="Times New Roman" w:cs="Times New Roman"/>
      <w:sz w:val="24"/>
      <w:szCs w:val="24"/>
    </w:rPr>
  </w:style>
  <w:style w:type="paragraph" w:styleId="afd">
    <w:name w:val="List"/>
    <w:basedOn w:val="a"/>
    <w:rsid w:val="0030565C"/>
    <w:pPr>
      <w:spacing w:after="0" w:line="240" w:lineRule="auto"/>
      <w:ind w:left="283" w:hanging="283"/>
    </w:pPr>
    <w:rPr>
      <w:rFonts w:ascii="Times New Roman" w:eastAsia="Times New Roman" w:hAnsi="Times New Roman" w:cs="Times New Roman"/>
      <w:sz w:val="24"/>
      <w:szCs w:val="24"/>
    </w:rPr>
  </w:style>
  <w:style w:type="paragraph" w:styleId="25">
    <w:name w:val="List 2"/>
    <w:basedOn w:val="a"/>
    <w:rsid w:val="0030565C"/>
    <w:pPr>
      <w:spacing w:after="0" w:line="240" w:lineRule="auto"/>
      <w:ind w:left="566" w:hanging="283"/>
    </w:pPr>
    <w:rPr>
      <w:rFonts w:ascii="Times New Roman" w:eastAsia="Times New Roman" w:hAnsi="Times New Roman" w:cs="Times New Roman"/>
      <w:sz w:val="24"/>
      <w:szCs w:val="24"/>
    </w:rPr>
  </w:style>
  <w:style w:type="paragraph" w:styleId="afe">
    <w:name w:val="Plain Text"/>
    <w:basedOn w:val="a"/>
    <w:link w:val="aff"/>
    <w:rsid w:val="0030565C"/>
    <w:pPr>
      <w:spacing w:after="0" w:line="240" w:lineRule="auto"/>
    </w:pPr>
    <w:rPr>
      <w:rFonts w:ascii="Courier New" w:eastAsia="Times New Roman" w:hAnsi="Courier New" w:cs="Times New Roman"/>
      <w:sz w:val="20"/>
      <w:szCs w:val="20"/>
      <w:lang/>
    </w:rPr>
  </w:style>
  <w:style w:type="character" w:customStyle="1" w:styleId="aff">
    <w:name w:val="Текст Знак"/>
    <w:basedOn w:val="a0"/>
    <w:link w:val="afe"/>
    <w:rsid w:val="0030565C"/>
    <w:rPr>
      <w:rFonts w:ascii="Courier New" w:eastAsia="Times New Roman" w:hAnsi="Courier New" w:cs="Times New Roman"/>
      <w:sz w:val="20"/>
      <w:szCs w:val="20"/>
      <w:lang/>
    </w:rPr>
  </w:style>
  <w:style w:type="paragraph" w:styleId="5">
    <w:name w:val="List 5"/>
    <w:basedOn w:val="a"/>
    <w:rsid w:val="0030565C"/>
    <w:pPr>
      <w:spacing w:after="0" w:line="240" w:lineRule="auto"/>
      <w:ind w:left="1415" w:hanging="283"/>
    </w:pPr>
    <w:rPr>
      <w:rFonts w:ascii="Times New Roman" w:eastAsia="Times New Roman" w:hAnsi="Times New Roman" w:cs="Times New Roman"/>
      <w:sz w:val="24"/>
      <w:szCs w:val="24"/>
    </w:rPr>
  </w:style>
  <w:style w:type="paragraph" w:customStyle="1" w:styleId="12">
    <w:name w:val="Цитата1"/>
    <w:basedOn w:val="a"/>
    <w:rsid w:val="0030565C"/>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
    <w:name w:val="List 4"/>
    <w:basedOn w:val="a"/>
    <w:uiPriority w:val="99"/>
    <w:unhideWhenUsed/>
    <w:rsid w:val="0030565C"/>
    <w:pPr>
      <w:spacing w:after="0" w:line="240" w:lineRule="auto"/>
      <w:ind w:left="1132" w:hanging="283"/>
      <w:contextualSpacing/>
    </w:pPr>
    <w:rPr>
      <w:rFonts w:ascii="Times New Roman" w:eastAsia="Times New Roman" w:hAnsi="Times New Roman" w:cs="Times New Roman"/>
      <w:sz w:val="24"/>
      <w:szCs w:val="24"/>
    </w:rPr>
  </w:style>
  <w:style w:type="paragraph" w:styleId="38">
    <w:name w:val="List Continue 3"/>
    <w:basedOn w:val="a"/>
    <w:uiPriority w:val="99"/>
    <w:unhideWhenUsed/>
    <w:rsid w:val="0030565C"/>
    <w:pPr>
      <w:spacing w:after="120" w:line="240" w:lineRule="auto"/>
      <w:ind w:left="849"/>
      <w:contextualSpacing/>
    </w:pPr>
    <w:rPr>
      <w:rFonts w:ascii="Times New Roman" w:eastAsia="Times New Roman" w:hAnsi="Times New Roman" w:cs="Times New Roman"/>
      <w:sz w:val="24"/>
      <w:szCs w:val="24"/>
    </w:rPr>
  </w:style>
  <w:style w:type="paragraph" w:styleId="aff0">
    <w:name w:val="footnote text"/>
    <w:basedOn w:val="a"/>
    <w:link w:val="aff1"/>
    <w:uiPriority w:val="99"/>
    <w:unhideWhenUsed/>
    <w:rsid w:val="0030565C"/>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basedOn w:val="a0"/>
    <w:link w:val="aff0"/>
    <w:uiPriority w:val="99"/>
    <w:rsid w:val="0030565C"/>
    <w:rPr>
      <w:rFonts w:ascii="Times New Roman" w:eastAsia="Times New Roman" w:hAnsi="Times New Roman" w:cs="Times New Roman"/>
      <w:sz w:val="20"/>
      <w:szCs w:val="20"/>
    </w:rPr>
  </w:style>
  <w:style w:type="character" w:styleId="aff2">
    <w:name w:val="footnote reference"/>
    <w:uiPriority w:val="99"/>
    <w:unhideWhenUsed/>
    <w:rsid w:val="0030565C"/>
    <w:rPr>
      <w:vertAlign w:val="superscript"/>
    </w:rPr>
  </w:style>
  <w:style w:type="paragraph" w:customStyle="1" w:styleId="310">
    <w:name w:val="Основной текст с отступом 31"/>
    <w:basedOn w:val="a"/>
    <w:rsid w:val="0030565C"/>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3">
    <w:basedOn w:val="a"/>
    <w:next w:val="aff4"/>
    <w:rsid w:val="0030565C"/>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4">
    <w:name w:val="Body Text"/>
    <w:basedOn w:val="a"/>
    <w:link w:val="aff5"/>
    <w:uiPriority w:val="99"/>
    <w:unhideWhenUsed/>
    <w:rsid w:val="0030565C"/>
    <w:pPr>
      <w:spacing w:after="120" w:line="240" w:lineRule="auto"/>
    </w:pPr>
    <w:rPr>
      <w:rFonts w:ascii="Times New Roman" w:eastAsia="Times New Roman" w:hAnsi="Times New Roman" w:cs="Times New Roman"/>
      <w:sz w:val="24"/>
      <w:szCs w:val="24"/>
      <w:lang/>
    </w:rPr>
  </w:style>
  <w:style w:type="character" w:customStyle="1" w:styleId="aff5">
    <w:name w:val="Основной текст Знак"/>
    <w:basedOn w:val="a0"/>
    <w:link w:val="aff4"/>
    <w:uiPriority w:val="99"/>
    <w:rsid w:val="0030565C"/>
    <w:rPr>
      <w:rFonts w:ascii="Times New Roman" w:eastAsia="Times New Roman" w:hAnsi="Times New Roman" w:cs="Times New Roman"/>
      <w:sz w:val="24"/>
      <w:szCs w:val="24"/>
      <w:lang/>
    </w:rPr>
  </w:style>
  <w:style w:type="paragraph" w:customStyle="1" w:styleId="ConsPlusNormal">
    <w:name w:val="ConsPlusNormal"/>
    <w:rsid w:val="0030565C"/>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30565C"/>
    <w:pPr>
      <w:widowControl w:val="0"/>
      <w:suppressAutoHyphens/>
      <w:spacing w:after="160" w:line="240" w:lineRule="exact"/>
    </w:pPr>
    <w:rPr>
      <w:rFonts w:ascii="Verdana" w:eastAsia="Lucida Sans Unicode" w:hAnsi="Verdana" w:cs="Times New Roman"/>
      <w:kern w:val="2"/>
      <w:sz w:val="20"/>
      <w:szCs w:val="20"/>
      <w:lang w:val="en-US" w:eastAsia="en-US"/>
    </w:rPr>
  </w:style>
  <w:style w:type="paragraph" w:styleId="aff7">
    <w:name w:val="Normal (Web)"/>
    <w:basedOn w:val="a"/>
    <w:uiPriority w:val="99"/>
    <w:unhideWhenUsed/>
    <w:rsid w:val="00305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0565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f8">
    <w:name w:val="endnote text"/>
    <w:basedOn w:val="a"/>
    <w:link w:val="aff9"/>
    <w:uiPriority w:val="99"/>
    <w:unhideWhenUsed/>
    <w:rsid w:val="0030565C"/>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uiPriority w:val="99"/>
    <w:rsid w:val="0030565C"/>
    <w:rPr>
      <w:rFonts w:ascii="Times New Roman" w:eastAsia="Times New Roman" w:hAnsi="Times New Roman" w:cs="Times New Roman"/>
      <w:sz w:val="20"/>
      <w:szCs w:val="20"/>
    </w:rPr>
  </w:style>
  <w:style w:type="character" w:styleId="affa">
    <w:name w:val="endnote reference"/>
    <w:uiPriority w:val="99"/>
    <w:unhideWhenUsed/>
    <w:rsid w:val="0030565C"/>
    <w:rPr>
      <w:vertAlign w:val="superscript"/>
    </w:rPr>
  </w:style>
  <w:style w:type="paragraph" w:styleId="affb">
    <w:name w:val="Document Map"/>
    <w:basedOn w:val="a"/>
    <w:link w:val="affc"/>
    <w:uiPriority w:val="99"/>
    <w:unhideWhenUsed/>
    <w:rsid w:val="0030565C"/>
    <w:pPr>
      <w:spacing w:after="0" w:line="240" w:lineRule="auto"/>
    </w:pPr>
    <w:rPr>
      <w:rFonts w:ascii="Tahoma" w:eastAsia="Times New Roman" w:hAnsi="Tahoma" w:cs="Times New Roman"/>
      <w:sz w:val="16"/>
      <w:szCs w:val="16"/>
      <w:lang/>
    </w:rPr>
  </w:style>
  <w:style w:type="character" w:customStyle="1" w:styleId="affc">
    <w:name w:val="Схема документа Знак"/>
    <w:basedOn w:val="a0"/>
    <w:link w:val="affb"/>
    <w:uiPriority w:val="99"/>
    <w:rsid w:val="0030565C"/>
    <w:rPr>
      <w:rFonts w:ascii="Tahoma" w:eastAsia="Times New Roman" w:hAnsi="Tahoma" w:cs="Times New Roman"/>
      <w:sz w:val="16"/>
      <w:szCs w:val="16"/>
      <w:lang/>
    </w:rPr>
  </w:style>
  <w:style w:type="paragraph" w:customStyle="1" w:styleId="Default">
    <w:name w:val="Default"/>
    <w:rsid w:val="003056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otnotedescription">
    <w:name w:val="footnote description"/>
    <w:next w:val="a"/>
    <w:link w:val="footnotedescriptionChar"/>
    <w:hidden/>
    <w:rsid w:val="0030565C"/>
    <w:pPr>
      <w:spacing w:after="0" w:line="259"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30565C"/>
    <w:rPr>
      <w:rFonts w:ascii="Times New Roman" w:eastAsia="Times New Roman" w:hAnsi="Times New Roman" w:cs="Times New Roman"/>
      <w:color w:val="000000"/>
      <w:sz w:val="24"/>
    </w:rPr>
  </w:style>
  <w:style w:type="character" w:customStyle="1" w:styleId="footnotemark">
    <w:name w:val="footnote mark"/>
    <w:hidden/>
    <w:rsid w:val="0030565C"/>
    <w:rPr>
      <w:rFonts w:ascii="Times New Roman" w:eastAsia="Times New Roman" w:hAnsi="Times New Roman" w:cs="Times New Roman"/>
      <w:color w:val="000000"/>
      <w:sz w:val="24"/>
      <w:vertAlign w:val="superscript"/>
    </w:rPr>
  </w:style>
  <w:style w:type="character" w:customStyle="1" w:styleId="110">
    <w:name w:val="1.1. Знак"/>
    <w:basedOn w:val="a0"/>
    <w:link w:val="111"/>
    <w:locked/>
    <w:rsid w:val="0030565C"/>
    <w:rPr>
      <w:rFonts w:ascii="Candara" w:hAnsi="Candara"/>
      <w:sz w:val="24"/>
      <w:szCs w:val="24"/>
    </w:rPr>
  </w:style>
  <w:style w:type="paragraph" w:customStyle="1" w:styleId="111">
    <w:name w:val="1.1."/>
    <w:basedOn w:val="a"/>
    <w:link w:val="110"/>
    <w:rsid w:val="0030565C"/>
    <w:pPr>
      <w:tabs>
        <w:tab w:val="left" w:pos="142"/>
        <w:tab w:val="left" w:pos="1134"/>
      </w:tabs>
      <w:autoSpaceDE w:val="0"/>
      <w:autoSpaceDN w:val="0"/>
      <w:adjustRightInd w:val="0"/>
      <w:spacing w:after="0" w:line="360" w:lineRule="auto"/>
      <w:jc w:val="both"/>
    </w:pPr>
    <w:rPr>
      <w:rFonts w:ascii="Candara" w:hAnsi="Candara"/>
      <w:sz w:val="24"/>
      <w:szCs w:val="24"/>
    </w:rPr>
  </w:style>
  <w:style w:type="character" w:customStyle="1" w:styleId="13">
    <w:name w:val="1. Знак"/>
    <w:basedOn w:val="a0"/>
    <w:link w:val="14"/>
    <w:locked/>
    <w:rsid w:val="0030565C"/>
    <w:rPr>
      <w:rFonts w:ascii="Candara" w:hAnsi="Candara"/>
      <w:b/>
      <w:sz w:val="24"/>
      <w:szCs w:val="24"/>
    </w:rPr>
  </w:style>
  <w:style w:type="paragraph" w:customStyle="1" w:styleId="14">
    <w:name w:val="1."/>
    <w:basedOn w:val="a"/>
    <w:link w:val="13"/>
    <w:rsid w:val="0030565C"/>
    <w:pPr>
      <w:tabs>
        <w:tab w:val="left" w:pos="1134"/>
      </w:tabs>
      <w:autoSpaceDE w:val="0"/>
      <w:autoSpaceDN w:val="0"/>
      <w:adjustRightInd w:val="0"/>
      <w:spacing w:after="0" w:line="360" w:lineRule="auto"/>
      <w:jc w:val="both"/>
    </w:pPr>
    <w:rPr>
      <w:rFonts w:ascii="Candara" w:hAnsi="Candara"/>
      <w:b/>
      <w:sz w:val="24"/>
      <w:szCs w:val="24"/>
    </w:rPr>
  </w:style>
  <w:style w:type="character" w:customStyle="1" w:styleId="FontStyle11">
    <w:name w:val="Font Style11"/>
    <w:basedOn w:val="a0"/>
    <w:uiPriority w:val="99"/>
    <w:rsid w:val="0030565C"/>
    <w:rPr>
      <w:rFonts w:ascii="Courier New" w:hAnsi="Courier New" w:cs="Courier New" w:hint="default"/>
      <w:color w:val="000000"/>
      <w:spacing w:val="-10"/>
      <w:sz w:val="20"/>
      <w:szCs w:val="20"/>
    </w:rPr>
  </w:style>
  <w:style w:type="paragraph" w:customStyle="1" w:styleId="Heading">
    <w:name w:val="Heading"/>
    <w:rsid w:val="0030565C"/>
    <w:pPr>
      <w:autoSpaceDE w:val="0"/>
      <w:autoSpaceDN w:val="0"/>
      <w:adjustRightInd w:val="0"/>
      <w:spacing w:after="0" w:line="240" w:lineRule="auto"/>
    </w:pPr>
    <w:rPr>
      <w:rFonts w:ascii="Arial" w:eastAsia="Times New Roman" w:hAnsi="Arial" w:cs="Arial"/>
      <w:b/>
      <w:bCs/>
    </w:rPr>
  </w:style>
  <w:style w:type="paragraph" w:customStyle="1" w:styleId="Preformat">
    <w:name w:val="Preformat"/>
    <w:rsid w:val="0030565C"/>
    <w:pPr>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nhideWhenUsed/>
    <w:rsid w:val="0030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0565C"/>
    <w:rPr>
      <w:rFonts w:ascii="Courier New" w:eastAsia="Times New Roman" w:hAnsi="Courier New" w:cs="Courier New"/>
      <w:sz w:val="20"/>
      <w:szCs w:val="20"/>
    </w:rPr>
  </w:style>
  <w:style w:type="paragraph" w:styleId="affd">
    <w:name w:val="Date"/>
    <w:basedOn w:val="a"/>
    <w:next w:val="a"/>
    <w:link w:val="affe"/>
    <w:rsid w:val="0030565C"/>
    <w:pPr>
      <w:spacing w:after="0" w:line="240" w:lineRule="auto"/>
    </w:pPr>
    <w:rPr>
      <w:rFonts w:ascii="Times New Roman" w:eastAsia="Times New Roman" w:hAnsi="Times New Roman" w:cs="Times New Roman"/>
      <w:sz w:val="24"/>
      <w:szCs w:val="24"/>
    </w:rPr>
  </w:style>
  <w:style w:type="character" w:customStyle="1" w:styleId="affe">
    <w:name w:val="Дата Знак"/>
    <w:basedOn w:val="a0"/>
    <w:link w:val="affd"/>
    <w:rsid w:val="0030565C"/>
    <w:rPr>
      <w:rFonts w:ascii="Times New Roman" w:eastAsia="Times New Roman" w:hAnsi="Times New Roman" w:cs="Times New Roman"/>
      <w:sz w:val="24"/>
      <w:szCs w:val="24"/>
    </w:rPr>
  </w:style>
  <w:style w:type="paragraph" w:customStyle="1" w:styleId="afff">
    <w:name w:val=" Знак Знак Знак Знак Знак Знак Знак Знак Знак Знак Знак Знак Знак"/>
    <w:basedOn w:val="a"/>
    <w:rsid w:val="0030565C"/>
    <w:pPr>
      <w:spacing w:after="160" w:line="240" w:lineRule="exact"/>
    </w:pPr>
    <w:rPr>
      <w:rFonts w:ascii="Verdana" w:eastAsia="Times New Roman" w:hAnsi="Verdana" w:cs="Times New Roman"/>
      <w:sz w:val="20"/>
      <w:szCs w:val="20"/>
      <w:lang w:val="en-US" w:eastAsia="en-US"/>
    </w:rPr>
  </w:style>
  <w:style w:type="paragraph" w:customStyle="1" w:styleId="afff0">
    <w:name w:val=" Знак Знак Знак Знак"/>
    <w:basedOn w:val="a"/>
    <w:rsid w:val="0030565C"/>
    <w:pPr>
      <w:spacing w:after="160" w:line="240" w:lineRule="exact"/>
    </w:pPr>
    <w:rPr>
      <w:rFonts w:ascii="Verdana" w:eastAsia="Times New Roman" w:hAnsi="Verdana" w:cs="Times New Roman"/>
      <w:sz w:val="20"/>
      <w:szCs w:val="20"/>
      <w:lang w:val="en-US" w:eastAsia="en-US"/>
    </w:rPr>
  </w:style>
  <w:style w:type="paragraph" w:customStyle="1" w:styleId="afff1">
    <w:name w:val=" Знак Знак Знак"/>
    <w:basedOn w:val="a"/>
    <w:rsid w:val="003056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1">
    <w:name w:val="Style1"/>
    <w:basedOn w:val="a"/>
    <w:rsid w:val="0030565C"/>
    <w:pPr>
      <w:widowControl w:val="0"/>
      <w:autoSpaceDE w:val="0"/>
      <w:autoSpaceDN w:val="0"/>
      <w:adjustRightInd w:val="0"/>
      <w:spacing w:after="0" w:line="270" w:lineRule="exact"/>
      <w:ind w:firstLine="840"/>
      <w:jc w:val="both"/>
    </w:pPr>
    <w:rPr>
      <w:rFonts w:ascii="Times New Roman" w:eastAsia="Times New Roman" w:hAnsi="Times New Roman" w:cs="Times New Roman"/>
      <w:sz w:val="24"/>
      <w:szCs w:val="24"/>
    </w:rPr>
  </w:style>
  <w:style w:type="character" w:customStyle="1" w:styleId="FontStyle15">
    <w:name w:val="Font Style15"/>
    <w:rsid w:val="0030565C"/>
    <w:rPr>
      <w:rFonts w:ascii="Times New Roman" w:hAnsi="Times New Roman" w:cs="Times New Roman"/>
      <w:sz w:val="22"/>
      <w:szCs w:val="22"/>
    </w:rPr>
  </w:style>
  <w:style w:type="paragraph" w:customStyle="1" w:styleId="Style2">
    <w:name w:val="Style2"/>
    <w:basedOn w:val="a"/>
    <w:rsid w:val="0030565C"/>
    <w:pPr>
      <w:widowControl w:val="0"/>
      <w:autoSpaceDE w:val="0"/>
      <w:autoSpaceDN w:val="0"/>
      <w:adjustRightInd w:val="0"/>
      <w:spacing w:after="0" w:line="272" w:lineRule="exact"/>
      <w:ind w:firstLine="840"/>
      <w:jc w:val="both"/>
    </w:pPr>
    <w:rPr>
      <w:rFonts w:ascii="Times New Roman" w:eastAsia="Times New Roman" w:hAnsi="Times New Roman" w:cs="Times New Roman"/>
      <w:sz w:val="24"/>
      <w:szCs w:val="24"/>
    </w:rPr>
  </w:style>
  <w:style w:type="paragraph" w:customStyle="1" w:styleId="Style12">
    <w:name w:val="Style12"/>
    <w:basedOn w:val="a"/>
    <w:rsid w:val="0030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rsid w:val="0030565C"/>
    <w:rPr>
      <w:rFonts w:ascii="Times New Roman" w:hAnsi="Times New Roman" w:cs="Times New Roman"/>
      <w:b/>
      <w:bCs/>
      <w:sz w:val="24"/>
      <w:szCs w:val="24"/>
    </w:rPr>
  </w:style>
  <w:style w:type="paragraph" w:customStyle="1" w:styleId="ConsPlusNonformat">
    <w:name w:val="ConsPlusNonformat"/>
    <w:rsid w:val="0030565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rsid w:val="0030565C"/>
  </w:style>
  <w:style w:type="character" w:customStyle="1" w:styleId="blk">
    <w:name w:val="blk"/>
    <w:basedOn w:val="a0"/>
    <w:rsid w:val="0030565C"/>
  </w:style>
  <w:style w:type="character" w:customStyle="1" w:styleId="hl">
    <w:name w:val="hl"/>
    <w:basedOn w:val="a0"/>
    <w:rsid w:val="0030565C"/>
  </w:style>
  <w:style w:type="paragraph" w:customStyle="1" w:styleId="s16">
    <w:name w:val="s_16"/>
    <w:basedOn w:val="a"/>
    <w:rsid w:val="0030565C"/>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Strong"/>
    <w:qFormat/>
    <w:rsid w:val="0030565C"/>
    <w:rPr>
      <w:b/>
      <w:bCs/>
    </w:rPr>
  </w:style>
  <w:style w:type="character" w:styleId="afff3">
    <w:name w:val="Emphasis"/>
    <w:qFormat/>
    <w:rsid w:val="0030565C"/>
    <w:rPr>
      <w:i/>
      <w:iCs/>
    </w:rPr>
  </w:style>
  <w:style w:type="character" w:customStyle="1" w:styleId="organictitlecontentspan">
    <w:name w:val="organictitlecontentspan"/>
    <w:basedOn w:val="a0"/>
    <w:rsid w:val="003056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ternet.garant.ru/document/redirect/23941911/3312"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57</Pages>
  <Words>18549</Words>
  <Characters>105732</Characters>
  <Application>Microsoft Office Word</Application>
  <DocSecurity>0</DocSecurity>
  <Lines>881</Lines>
  <Paragraphs>248</Paragraphs>
  <ScaleCrop>false</ScaleCrop>
  <Company>HP</Company>
  <LinksUpToDate>false</LinksUpToDate>
  <CharactersWithSpaces>124033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2024-06-14T06:36:00Z</dcterms:created>
  <dcterms:modified xsi:type="dcterms:W3CDTF">2024-06-14T06:53:00Z</dcterms:modified>
</cp:coreProperties>
</file>