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42" w:rsidRPr="00DF1B2C" w:rsidRDefault="00640D42" w:rsidP="00A2642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E64A2" w:rsidRDefault="00F41E7A" w:rsidP="00A2642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Урок 2</w:t>
      </w:r>
      <w:r w:rsidR="002E64A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40D42" w:rsidRPr="00DF1B2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Тема. </w:t>
      </w:r>
      <w:r w:rsidR="007E04FD" w:rsidRPr="007E04FD">
        <w:rPr>
          <w:b/>
        </w:rPr>
        <w:t xml:space="preserve"> </w:t>
      </w:r>
      <w:r w:rsidR="002E64A2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Исследования </w:t>
      </w:r>
      <w:r w:rsidR="008737C3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природы </w:t>
      </w:r>
      <w:r w:rsidR="002E64A2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Кубани в </w:t>
      </w:r>
      <w:r w:rsidR="002E64A2">
        <w:rPr>
          <w:rFonts w:ascii="Times New Roman" w:hAnsi="Times New Roman" w:cs="Times New Roman"/>
          <w:b/>
          <w:color w:val="0033CC"/>
          <w:sz w:val="24"/>
          <w:szCs w:val="24"/>
          <w:lang w:val="en-US"/>
        </w:rPr>
        <w:t>XVIII</w:t>
      </w:r>
      <w:r w:rsidR="002E64A2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- начале </w:t>
      </w:r>
      <w:r w:rsidR="002E64A2">
        <w:rPr>
          <w:rFonts w:ascii="Times New Roman" w:hAnsi="Times New Roman" w:cs="Times New Roman"/>
          <w:b/>
          <w:color w:val="0033CC"/>
          <w:sz w:val="24"/>
          <w:szCs w:val="24"/>
          <w:lang w:val="en-US"/>
        </w:rPr>
        <w:t>XX</w:t>
      </w:r>
      <w:r w:rsidR="008D333E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в</w:t>
      </w:r>
      <w:bookmarkStart w:id="0" w:name="_GoBack"/>
      <w:bookmarkEnd w:id="0"/>
      <w:r w:rsidR="002E64A2">
        <w:rPr>
          <w:rFonts w:ascii="Times New Roman" w:hAnsi="Times New Roman" w:cs="Times New Roman"/>
          <w:b/>
          <w:color w:val="0033CC"/>
          <w:sz w:val="24"/>
          <w:szCs w:val="24"/>
        </w:rPr>
        <w:t>в.</w:t>
      </w:r>
      <w:r w:rsidR="007E04FD" w:rsidRPr="007E04FD">
        <w:rPr>
          <w:rFonts w:ascii="Times New Roman" w:hAnsi="Times New Roman" w:cs="Times New Roman"/>
          <w:b/>
          <w:color w:val="0033CC"/>
          <w:sz w:val="24"/>
          <w:szCs w:val="24"/>
        </w:rPr>
        <w:t>.</w:t>
      </w:r>
    </w:p>
    <w:p w:rsidR="00640D42" w:rsidRPr="002E64A2" w:rsidRDefault="00FC0D33" w:rsidP="00A2642C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задачи</w:t>
      </w:r>
      <w:r w:rsidR="00640D42" w:rsidRPr="00E64E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E04FD" w:rsidRPr="007E04FD" w:rsidRDefault="007E04FD" w:rsidP="00A2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29F4">
        <w:rPr>
          <w:rFonts w:ascii="Times New Roman" w:hAnsi="Times New Roman" w:cs="Times New Roman"/>
          <w:sz w:val="24"/>
          <w:szCs w:val="24"/>
        </w:rPr>
        <w:t xml:space="preserve"> </w:t>
      </w:r>
      <w:r w:rsidR="002E64A2">
        <w:rPr>
          <w:rFonts w:ascii="Times New Roman" w:hAnsi="Times New Roman" w:cs="Times New Roman"/>
          <w:sz w:val="24"/>
          <w:szCs w:val="24"/>
        </w:rPr>
        <w:t>формирование основных знаний об исследователях Кубани</w:t>
      </w:r>
      <w:r w:rsidR="00633306">
        <w:rPr>
          <w:rFonts w:ascii="Times New Roman" w:hAnsi="Times New Roman" w:cs="Times New Roman"/>
          <w:sz w:val="24"/>
          <w:szCs w:val="24"/>
        </w:rPr>
        <w:t>, вкладе академических эксп</w:t>
      </w:r>
      <w:r w:rsidR="00DC5254">
        <w:rPr>
          <w:rFonts w:ascii="Times New Roman" w:hAnsi="Times New Roman" w:cs="Times New Roman"/>
          <w:sz w:val="24"/>
          <w:szCs w:val="24"/>
        </w:rPr>
        <w:t>едиций в изучение родного края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04FD" w:rsidRPr="007E04FD" w:rsidRDefault="007E04FD" w:rsidP="00A2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29F4">
        <w:rPr>
          <w:rFonts w:ascii="Times New Roman" w:hAnsi="Times New Roman" w:cs="Times New Roman"/>
          <w:sz w:val="24"/>
          <w:szCs w:val="24"/>
        </w:rPr>
        <w:t xml:space="preserve"> </w:t>
      </w:r>
      <w:r w:rsidR="00DC5254">
        <w:rPr>
          <w:rFonts w:ascii="Times New Roman" w:hAnsi="Times New Roman" w:cs="Times New Roman"/>
          <w:sz w:val="24"/>
          <w:szCs w:val="24"/>
        </w:rPr>
        <w:t>продолжить формирование</w:t>
      </w:r>
      <w:r w:rsidRPr="007E04FD">
        <w:rPr>
          <w:rFonts w:ascii="Times New Roman" w:hAnsi="Times New Roman" w:cs="Times New Roman"/>
          <w:sz w:val="24"/>
          <w:szCs w:val="24"/>
        </w:rPr>
        <w:t xml:space="preserve"> навыков работы с историческими источниками, художественным текст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C5254">
        <w:rPr>
          <w:rFonts w:ascii="Times New Roman" w:hAnsi="Times New Roman" w:cs="Times New Roman"/>
          <w:sz w:val="24"/>
          <w:szCs w:val="24"/>
        </w:rPr>
        <w:t>, терминами, проводить поиск информации из источников различного типа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04FD" w:rsidRDefault="007E04FD" w:rsidP="00A2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29F4">
        <w:rPr>
          <w:rFonts w:ascii="Times New Roman" w:hAnsi="Times New Roman" w:cs="Times New Roman"/>
          <w:sz w:val="24"/>
          <w:szCs w:val="24"/>
        </w:rPr>
        <w:t xml:space="preserve"> </w:t>
      </w:r>
      <w:r w:rsidR="002E64A2">
        <w:rPr>
          <w:rFonts w:ascii="Times New Roman" w:hAnsi="Times New Roman" w:cs="Times New Roman"/>
          <w:sz w:val="24"/>
          <w:szCs w:val="24"/>
        </w:rPr>
        <w:t>формирование образа Краснодарского края</w:t>
      </w:r>
      <w:r w:rsidR="00037FE0">
        <w:rPr>
          <w:rFonts w:ascii="Times New Roman" w:hAnsi="Times New Roman" w:cs="Times New Roman"/>
          <w:sz w:val="24"/>
          <w:szCs w:val="24"/>
        </w:rPr>
        <w:t>.</w:t>
      </w:r>
    </w:p>
    <w:p w:rsidR="00AD29F4" w:rsidRDefault="00AD29F4" w:rsidP="00A26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D33" w:rsidRDefault="00FC0D33" w:rsidP="00A26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3F7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A3F7B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F7B">
        <w:rPr>
          <w:rFonts w:ascii="Times New Roman" w:hAnsi="Times New Roman" w:cs="Times New Roman"/>
          <w:b/>
          <w:sz w:val="24"/>
          <w:szCs w:val="24"/>
        </w:rPr>
        <w:t>(УУД):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познавательные, регулятив</w:t>
      </w:r>
      <w:r w:rsidR="001C1FFD">
        <w:rPr>
          <w:rFonts w:ascii="Times New Roman" w:hAnsi="Times New Roman" w:cs="Times New Roman"/>
          <w:sz w:val="24"/>
          <w:szCs w:val="24"/>
        </w:rPr>
        <w:t>ные, коммуникативные</w:t>
      </w:r>
      <w:r w:rsidR="00DC5254">
        <w:rPr>
          <w:rFonts w:ascii="Times New Roman" w:hAnsi="Times New Roman" w:cs="Times New Roman"/>
          <w:sz w:val="24"/>
          <w:szCs w:val="24"/>
        </w:rPr>
        <w:t>, личностные</w:t>
      </w:r>
      <w:r w:rsidR="00AD29F4">
        <w:rPr>
          <w:rFonts w:ascii="Times New Roman" w:hAnsi="Times New Roman" w:cs="Times New Roman"/>
          <w:sz w:val="24"/>
          <w:szCs w:val="24"/>
        </w:rPr>
        <w:t>.</w:t>
      </w:r>
    </w:p>
    <w:p w:rsidR="00AD29F4" w:rsidRDefault="00AD29F4" w:rsidP="00A2642C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D42" w:rsidRPr="00E64ECA" w:rsidRDefault="00640D42" w:rsidP="00AD29F4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CA">
        <w:rPr>
          <w:rFonts w:ascii="Times New Roman" w:hAnsi="Times New Roman" w:cs="Times New Roman"/>
          <w:b/>
          <w:sz w:val="24"/>
          <w:szCs w:val="24"/>
        </w:rPr>
        <w:t>Образовательные ресурсы:</w:t>
      </w:r>
      <w:r w:rsidRPr="00E64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D42" w:rsidRPr="00E64ECA" w:rsidRDefault="00640D42" w:rsidP="00A2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CA">
        <w:rPr>
          <w:rFonts w:ascii="Times New Roman" w:hAnsi="Times New Roman" w:cs="Times New Roman"/>
          <w:sz w:val="24"/>
          <w:szCs w:val="24"/>
        </w:rPr>
        <w:t xml:space="preserve">-учебник </w:t>
      </w:r>
      <w:proofErr w:type="spellStart"/>
      <w:r w:rsidR="002E64A2">
        <w:rPr>
          <w:rFonts w:ascii="Times New Roman" w:hAnsi="Times New Roman" w:cs="Times New Roman"/>
          <w:sz w:val="24"/>
          <w:szCs w:val="24"/>
        </w:rPr>
        <w:t>В.Н.Ратушняк</w:t>
      </w:r>
      <w:proofErr w:type="spellEnd"/>
      <w:r w:rsidR="002E64A2">
        <w:rPr>
          <w:rFonts w:ascii="Times New Roman" w:hAnsi="Times New Roman" w:cs="Times New Roman"/>
          <w:sz w:val="24"/>
          <w:szCs w:val="24"/>
        </w:rPr>
        <w:t>, О.В. Матвеева, И</w:t>
      </w:r>
      <w:proofErr w:type="gramStart"/>
      <w:r w:rsidR="002E64A2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2E64A2">
        <w:rPr>
          <w:rFonts w:ascii="Times New Roman" w:hAnsi="Times New Roman" w:cs="Times New Roman"/>
          <w:sz w:val="24"/>
          <w:szCs w:val="24"/>
        </w:rPr>
        <w:t xml:space="preserve">. Терская, А.Н. </w:t>
      </w:r>
      <w:proofErr w:type="spellStart"/>
      <w:r w:rsidR="002E64A2">
        <w:rPr>
          <w:rFonts w:ascii="Times New Roman" w:hAnsi="Times New Roman" w:cs="Times New Roman"/>
          <w:sz w:val="24"/>
          <w:szCs w:val="24"/>
        </w:rPr>
        <w:t>Криштопа</w:t>
      </w:r>
      <w:proofErr w:type="spellEnd"/>
      <w:r w:rsidR="002E64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64A2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="002E64A2">
        <w:rPr>
          <w:rFonts w:ascii="Times New Roman" w:hAnsi="Times New Roman" w:cs="Times New Roman"/>
          <w:sz w:val="24"/>
          <w:szCs w:val="24"/>
        </w:rPr>
        <w:t xml:space="preserve"> 10 класс. Краснодар, 2013</w:t>
      </w:r>
      <w:r w:rsidRPr="00E64ECA">
        <w:rPr>
          <w:rFonts w:ascii="Times New Roman" w:hAnsi="Times New Roman" w:cs="Times New Roman"/>
          <w:sz w:val="24"/>
          <w:szCs w:val="24"/>
        </w:rPr>
        <w:t>;</w:t>
      </w:r>
    </w:p>
    <w:p w:rsidR="00640D42" w:rsidRDefault="00640D42" w:rsidP="00A2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CA">
        <w:rPr>
          <w:rFonts w:ascii="Times New Roman" w:hAnsi="Times New Roman" w:cs="Times New Roman"/>
          <w:sz w:val="24"/>
          <w:szCs w:val="24"/>
        </w:rPr>
        <w:t xml:space="preserve">-атлас </w:t>
      </w:r>
      <w:r w:rsidR="00AD29F4">
        <w:rPr>
          <w:rFonts w:ascii="Times New Roman" w:hAnsi="Times New Roman" w:cs="Times New Roman"/>
          <w:sz w:val="24"/>
          <w:szCs w:val="24"/>
        </w:rPr>
        <w:t>«</w:t>
      </w:r>
      <w:r w:rsidRPr="00E64ECA">
        <w:rPr>
          <w:rFonts w:ascii="Times New Roman" w:hAnsi="Times New Roman" w:cs="Times New Roman"/>
          <w:sz w:val="24"/>
          <w:szCs w:val="24"/>
        </w:rPr>
        <w:t>История Кубани</w:t>
      </w:r>
      <w:r w:rsidR="00AD29F4">
        <w:rPr>
          <w:rFonts w:ascii="Times New Roman" w:hAnsi="Times New Roman" w:cs="Times New Roman"/>
          <w:sz w:val="24"/>
          <w:szCs w:val="24"/>
        </w:rPr>
        <w:t>»</w:t>
      </w:r>
      <w:r w:rsidRPr="00E64ECA">
        <w:rPr>
          <w:rFonts w:ascii="Times New Roman" w:hAnsi="Times New Roman" w:cs="Times New Roman"/>
          <w:sz w:val="24"/>
          <w:szCs w:val="24"/>
        </w:rPr>
        <w:t>;</w:t>
      </w:r>
    </w:p>
    <w:p w:rsidR="00C77A68" w:rsidRPr="00C77A68" w:rsidRDefault="00C77A68" w:rsidP="00A2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-ЭОР</w:t>
      </w:r>
      <w:r w:rsidR="00AD29F4">
        <w:rPr>
          <w:rFonts w:ascii="Times New Roman" w:hAnsi="Times New Roman" w:cs="Times New Roman"/>
          <w:sz w:val="24"/>
          <w:szCs w:val="24"/>
        </w:rPr>
        <w:t xml:space="preserve"> (презентация к уроку)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0D42" w:rsidRDefault="00640D42" w:rsidP="00A2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CA">
        <w:rPr>
          <w:rFonts w:ascii="Times New Roman" w:hAnsi="Times New Roman" w:cs="Times New Roman"/>
          <w:b/>
          <w:sz w:val="24"/>
          <w:szCs w:val="24"/>
        </w:rPr>
        <w:t>-</w:t>
      </w:r>
      <w:r w:rsidRPr="00E64ECA">
        <w:rPr>
          <w:rFonts w:ascii="Times New Roman" w:hAnsi="Times New Roman" w:cs="Times New Roman"/>
          <w:sz w:val="24"/>
          <w:szCs w:val="24"/>
        </w:rPr>
        <w:t>мультимедийное оборудование.</w:t>
      </w:r>
    </w:p>
    <w:p w:rsidR="00AD29F4" w:rsidRDefault="00AD29F4" w:rsidP="00A2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9F4" w:rsidRDefault="00AD29F4" w:rsidP="00A2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9F4">
        <w:rPr>
          <w:rFonts w:ascii="Times New Roman" w:hAnsi="Times New Roman" w:cs="Times New Roman"/>
          <w:b/>
          <w:sz w:val="24"/>
          <w:szCs w:val="24"/>
        </w:rPr>
        <w:t>Работа с терминами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29F4" w:rsidRDefault="000B5902" w:rsidP="000B59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понятия: </w:t>
      </w:r>
      <w:r w:rsidRPr="000B5902">
        <w:rPr>
          <w:rFonts w:ascii="Times New Roman" w:hAnsi="Times New Roman" w:cs="Times New Roman"/>
          <w:i/>
          <w:sz w:val="24"/>
          <w:szCs w:val="24"/>
        </w:rPr>
        <w:t>ОЛИКО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902" w:rsidRPr="00F41E7A" w:rsidRDefault="000B5902" w:rsidP="000B59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Выдающиеся личности: </w:t>
      </w:r>
      <w:r>
        <w:rPr>
          <w:rFonts w:ascii="Times New Roman" w:hAnsi="Times New Roman" w:cs="Times New Roman"/>
          <w:i/>
          <w:sz w:val="24"/>
          <w:szCs w:val="24"/>
        </w:rPr>
        <w:t xml:space="preserve">И.А.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Гильденштендт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П.С. Паллас, С.Г.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Гмелин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И.Д.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Попко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41E7A">
        <w:rPr>
          <w:rFonts w:ascii="Times New Roman" w:hAnsi="Times New Roman" w:cs="Times New Roman"/>
          <w:i/>
          <w:sz w:val="24"/>
          <w:szCs w:val="24"/>
        </w:rPr>
        <w:t>Ф.А. Щербина.</w:t>
      </w:r>
    </w:p>
    <w:p w:rsidR="00F41E7A" w:rsidRDefault="00F41E7A" w:rsidP="00F41E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E7A" w:rsidRPr="00F41E7A" w:rsidRDefault="00F41E7A" w:rsidP="00F4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7A">
        <w:rPr>
          <w:rFonts w:ascii="Times New Roman" w:hAnsi="Times New Roman" w:cs="Times New Roman"/>
          <w:b/>
          <w:sz w:val="24"/>
          <w:szCs w:val="24"/>
        </w:rPr>
        <w:t>Обязательный минимум содержания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04FD" w:rsidRPr="00222FDA" w:rsidRDefault="007E04FD" w:rsidP="00A2642C">
      <w:pPr>
        <w:spacing w:line="240" w:lineRule="auto"/>
        <w:ind w:left="-142"/>
        <w:jc w:val="both"/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4343"/>
        <w:gridCol w:w="142"/>
        <w:gridCol w:w="6379"/>
        <w:gridCol w:w="2693"/>
      </w:tblGrid>
      <w:tr w:rsidR="003D6A9B" w:rsidRPr="00E64ECA" w:rsidTr="00520D79">
        <w:tc>
          <w:tcPr>
            <w:tcW w:w="2178" w:type="dxa"/>
          </w:tcPr>
          <w:p w:rsidR="00845E61" w:rsidRPr="00163DE6" w:rsidRDefault="00845E61" w:rsidP="00A26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485" w:type="dxa"/>
            <w:gridSpan w:val="2"/>
          </w:tcPr>
          <w:p w:rsidR="00845E61" w:rsidRPr="00163DE6" w:rsidRDefault="00845E61" w:rsidP="00A26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6379" w:type="dxa"/>
          </w:tcPr>
          <w:p w:rsidR="00845E61" w:rsidRPr="00163DE6" w:rsidRDefault="00845E61" w:rsidP="00A26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693" w:type="dxa"/>
          </w:tcPr>
          <w:p w:rsidR="00845E61" w:rsidRPr="00163DE6" w:rsidRDefault="00845E61" w:rsidP="00A26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УУД, Технология оценивания</w:t>
            </w:r>
          </w:p>
        </w:tc>
      </w:tr>
      <w:tr w:rsidR="007E04FD" w:rsidRPr="00E64ECA" w:rsidTr="002E2E82">
        <w:trPr>
          <w:trHeight w:val="2265"/>
        </w:trPr>
        <w:tc>
          <w:tcPr>
            <w:tcW w:w="2178" w:type="dxa"/>
          </w:tcPr>
          <w:p w:rsidR="007E04FD" w:rsidRPr="00163DE6" w:rsidRDefault="004B0467" w:rsidP="00A26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520D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диагностика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20D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20D79" w:rsidRPr="003E1C0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</w:tc>
        <w:tc>
          <w:tcPr>
            <w:tcW w:w="4485" w:type="dxa"/>
            <w:gridSpan w:val="2"/>
          </w:tcPr>
          <w:p w:rsidR="009C36D9" w:rsidRPr="00163DE6" w:rsidRDefault="009C36D9" w:rsidP="00A26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  <w:r w:rsidR="00A01288">
              <w:rPr>
                <w:rFonts w:ascii="Times New Roman" w:hAnsi="Times New Roman" w:cs="Times New Roman"/>
                <w:sz w:val="24"/>
                <w:szCs w:val="24"/>
              </w:rPr>
              <w:t>, воспроизведение и коррекция опорных знаний учащихся.</w:t>
            </w:r>
          </w:p>
        </w:tc>
        <w:tc>
          <w:tcPr>
            <w:tcW w:w="6379" w:type="dxa"/>
          </w:tcPr>
          <w:p w:rsidR="00520D79" w:rsidRDefault="008F7323" w:rsidP="00A2642C">
            <w:pPr>
              <w:pStyle w:val="a5"/>
              <w:ind w:left="34" w:hanging="87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Выполнение заданий №1, 2.</w:t>
            </w:r>
          </w:p>
          <w:p w:rsidR="008F7323" w:rsidRDefault="008F7323" w:rsidP="00A2642C">
            <w:pPr>
              <w:pStyle w:val="a5"/>
              <w:ind w:left="34" w:hanging="87"/>
              <w:jc w:val="left"/>
              <w:rPr>
                <w:b w:val="0"/>
                <w:color w:val="000000"/>
                <w:sz w:val="24"/>
              </w:rPr>
            </w:pPr>
          </w:p>
          <w:p w:rsidR="008F7323" w:rsidRPr="004054C9" w:rsidRDefault="008F7323" w:rsidP="004054C9">
            <w:pPr>
              <w:pStyle w:val="a5"/>
              <w:ind w:left="34" w:hanging="87"/>
              <w:rPr>
                <w:color w:val="000000"/>
                <w:sz w:val="24"/>
              </w:rPr>
            </w:pPr>
            <w:r w:rsidRPr="004054C9">
              <w:rPr>
                <w:color w:val="000000"/>
                <w:sz w:val="24"/>
              </w:rPr>
              <w:t>Задание №1.</w:t>
            </w:r>
          </w:p>
          <w:p w:rsidR="008F7323" w:rsidRPr="004054C9" w:rsidRDefault="004054C9" w:rsidP="004054C9">
            <w:pPr>
              <w:pStyle w:val="a5"/>
              <w:ind w:left="34" w:hanging="87"/>
              <w:rPr>
                <w:color w:val="000000"/>
                <w:sz w:val="24"/>
              </w:rPr>
            </w:pPr>
            <w:r w:rsidRPr="004054C9">
              <w:rPr>
                <w:color w:val="000000"/>
                <w:sz w:val="24"/>
              </w:rPr>
              <w:t>Расставьте в хронологической последовательности народы заселявшие Кубань.</w:t>
            </w:r>
          </w:p>
          <w:p w:rsidR="004054C9" w:rsidRDefault="00C33414" w:rsidP="00A2642C">
            <w:pPr>
              <w:pStyle w:val="a5"/>
              <w:ind w:left="34" w:hanging="87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Половцы, греки, </w:t>
            </w:r>
            <w:proofErr w:type="spellStart"/>
            <w:r>
              <w:rPr>
                <w:b w:val="0"/>
                <w:color w:val="000000"/>
                <w:sz w:val="24"/>
              </w:rPr>
              <w:t>меоты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, скифы, сарматы, итальянцы, </w:t>
            </w:r>
            <w:proofErr w:type="spellStart"/>
            <w:r>
              <w:rPr>
                <w:b w:val="0"/>
                <w:color w:val="000000"/>
                <w:sz w:val="24"/>
              </w:rPr>
              <w:t>адыги</w:t>
            </w:r>
            <w:proofErr w:type="spellEnd"/>
            <w:r>
              <w:rPr>
                <w:b w:val="0"/>
                <w:color w:val="000000"/>
                <w:sz w:val="24"/>
              </w:rPr>
              <w:t>, ногайцы, казаки.</w:t>
            </w:r>
          </w:p>
          <w:p w:rsidR="007E04FD" w:rsidRPr="00163DE6" w:rsidRDefault="007E04FD" w:rsidP="00A2642C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D5DA5" w:rsidRPr="003E1C09" w:rsidRDefault="00BD5DA5" w:rsidP="00A26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0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BD5DA5" w:rsidRPr="003E1C09" w:rsidRDefault="00BD5DA5" w:rsidP="00A26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C09">
              <w:rPr>
                <w:rFonts w:ascii="Times New Roman" w:hAnsi="Times New Roman" w:cs="Times New Roman"/>
                <w:sz w:val="24"/>
                <w:szCs w:val="24"/>
              </w:rPr>
              <w:t>-анализировать (в т.ч. выделять главное) и обобщать, определять понятия;</w:t>
            </w:r>
          </w:p>
          <w:p w:rsidR="007E04FD" w:rsidRPr="00163DE6" w:rsidRDefault="007E04FD" w:rsidP="00A26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E82" w:rsidRPr="00E64ECA" w:rsidTr="00520D79">
        <w:trPr>
          <w:trHeight w:val="780"/>
        </w:trPr>
        <w:tc>
          <w:tcPr>
            <w:tcW w:w="2178" w:type="dxa"/>
          </w:tcPr>
          <w:p w:rsidR="002E2E82" w:rsidRPr="00AB2B65" w:rsidRDefault="002E2E82" w:rsidP="00A26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2"/>
          </w:tcPr>
          <w:p w:rsidR="002E2E82" w:rsidRPr="009C36D9" w:rsidRDefault="002E2E82" w:rsidP="00A2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E2E82" w:rsidRPr="002E2E82" w:rsidRDefault="002E2E82" w:rsidP="002E2E82">
            <w:pPr>
              <w:pStyle w:val="a5"/>
              <w:tabs>
                <w:tab w:val="left" w:pos="1755"/>
              </w:tabs>
              <w:ind w:left="34" w:hanging="87"/>
              <w:rPr>
                <w:color w:val="000000"/>
                <w:sz w:val="24"/>
              </w:rPr>
            </w:pPr>
            <w:r w:rsidRPr="002E2E82">
              <w:rPr>
                <w:color w:val="000000"/>
                <w:sz w:val="24"/>
              </w:rPr>
              <w:t>Задание №2.</w:t>
            </w:r>
          </w:p>
          <w:p w:rsidR="002E2E82" w:rsidRPr="002E2E82" w:rsidRDefault="002E2E82" w:rsidP="002E2E82">
            <w:pPr>
              <w:pStyle w:val="a5"/>
              <w:ind w:left="34" w:hanging="87"/>
              <w:rPr>
                <w:color w:val="000000"/>
                <w:sz w:val="24"/>
              </w:rPr>
            </w:pPr>
            <w:r w:rsidRPr="002E2E82">
              <w:rPr>
                <w:color w:val="000000"/>
                <w:sz w:val="24"/>
              </w:rPr>
              <w:t xml:space="preserve">Написать эссе на </w:t>
            </w:r>
            <w:proofErr w:type="gramStart"/>
            <w:r w:rsidRPr="002E2E82">
              <w:rPr>
                <w:color w:val="000000"/>
                <w:sz w:val="24"/>
              </w:rPr>
              <w:t>тему</w:t>
            </w:r>
            <w:proofErr w:type="gramEnd"/>
            <w:r w:rsidRPr="002E2E82">
              <w:rPr>
                <w:color w:val="000000"/>
                <w:sz w:val="24"/>
              </w:rPr>
              <w:t xml:space="preserve"> «Какой мой край?»</w:t>
            </w:r>
          </w:p>
        </w:tc>
        <w:tc>
          <w:tcPr>
            <w:tcW w:w="2693" w:type="dxa"/>
          </w:tcPr>
          <w:p w:rsidR="002E2E82" w:rsidRPr="003E1C09" w:rsidRDefault="002E2E82" w:rsidP="00A264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04FD" w:rsidRPr="00E64ECA" w:rsidTr="00520D79">
        <w:tc>
          <w:tcPr>
            <w:tcW w:w="2178" w:type="dxa"/>
          </w:tcPr>
          <w:p w:rsidR="007E04FD" w:rsidRPr="003D04E6" w:rsidRDefault="003D04E6" w:rsidP="00BF7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D7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F7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деятельности</w:t>
            </w:r>
            <w:r w:rsidR="008D7617" w:rsidRPr="008D76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485" w:type="dxa"/>
            <w:gridSpan w:val="2"/>
          </w:tcPr>
          <w:p w:rsidR="008D7617" w:rsidRPr="00520D79" w:rsidRDefault="00016350" w:rsidP="00A2642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D7617">
              <w:rPr>
                <w:rFonts w:ascii="Times New Roman" w:hAnsi="Times New Roman" w:cs="Times New Roman"/>
                <w:sz w:val="24"/>
                <w:szCs w:val="24"/>
              </w:rPr>
              <w:t>Предлагает п</w:t>
            </w:r>
            <w:r w:rsidR="008D7617" w:rsidRPr="00520D79">
              <w:rPr>
                <w:rFonts w:ascii="Times New Roman" w:hAnsi="Times New Roman" w:cs="Times New Roman"/>
                <w:sz w:val="24"/>
                <w:szCs w:val="24"/>
              </w:rPr>
              <w:t xml:space="preserve">роанализировать и объяснить выражение: </w:t>
            </w:r>
          </w:p>
          <w:p w:rsidR="007E04FD" w:rsidRDefault="002E64A2" w:rsidP="00A264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Российская империя в конце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 окончательно присоединила и освоила неизвестные территории Правобережной Кубани</w:t>
            </w:r>
            <w:r w:rsidR="008D7617" w:rsidRPr="00520D7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B44EF" w:rsidRDefault="000B44EF" w:rsidP="00A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350" w:rsidRPr="00016350" w:rsidRDefault="00016350" w:rsidP="00A26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Исходя из темы урока предположить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6350">
              <w:rPr>
                <w:rFonts w:ascii="Times New Roman" w:hAnsi="Times New Roman" w:cs="Times New Roman"/>
                <w:i/>
                <w:sz w:val="24"/>
                <w:szCs w:val="24"/>
              </w:rPr>
              <w:t>о каких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4A2">
              <w:rPr>
                <w:rFonts w:ascii="Times New Roman" w:hAnsi="Times New Roman" w:cs="Times New Roman"/>
                <w:i/>
                <w:sz w:val="24"/>
                <w:szCs w:val="24"/>
              </w:rPr>
              <w:t>событиях и людях пойдёт речь на сегодняшнем уроке</w:t>
            </w:r>
            <w:r w:rsidRPr="0001635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:rsidR="00056418" w:rsidRPr="003E1C09" w:rsidRDefault="00056418" w:rsidP="00A2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1C09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Формулируют вопрос (учебную задачу)</w:t>
            </w:r>
          </w:p>
          <w:p w:rsidR="00056418" w:rsidRPr="003E1C09" w:rsidRDefault="00056418" w:rsidP="00A2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1C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урок  в разных вариантах.</w:t>
            </w:r>
          </w:p>
          <w:p w:rsidR="007E04FD" w:rsidRPr="00C32ADB" w:rsidRDefault="007E04FD" w:rsidP="00A26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7617" w:rsidRPr="003E1C09" w:rsidRDefault="008D7617" w:rsidP="00A264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0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3E1C09">
              <w:rPr>
                <w:rFonts w:ascii="Times New Roman" w:hAnsi="Times New Roman" w:cs="Times New Roman"/>
                <w:sz w:val="24"/>
                <w:szCs w:val="24"/>
              </w:rPr>
              <w:t xml:space="preserve"> - строить логически обоснованные рассуждения на простом и сложном уровне.</w:t>
            </w:r>
          </w:p>
          <w:p w:rsidR="000B44EF" w:rsidRPr="003E1C09" w:rsidRDefault="000B44EF" w:rsidP="00A26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C0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0B44EF" w:rsidRPr="003E1C09" w:rsidRDefault="000B44EF" w:rsidP="00A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C09">
              <w:rPr>
                <w:rFonts w:ascii="Times New Roman" w:hAnsi="Times New Roman" w:cs="Times New Roman"/>
                <w:sz w:val="24"/>
                <w:szCs w:val="24"/>
              </w:rPr>
              <w:t xml:space="preserve">-  определять цель, проблему в деятельности: учебной и </w:t>
            </w:r>
            <w:r w:rsidRPr="003E1C09">
              <w:rPr>
                <w:rFonts w:ascii="Times New Roman" w:hAnsi="Times New Roman" w:cs="Times New Roman"/>
                <w:i/>
                <w:sz w:val="24"/>
                <w:szCs w:val="24"/>
              </w:rPr>
              <w:t>жизненно-практической (в т.ч. в своих проектах).</w:t>
            </w:r>
          </w:p>
          <w:p w:rsidR="007E04FD" w:rsidRPr="00163DE6" w:rsidRDefault="000B44EF" w:rsidP="00A26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C09">
              <w:rPr>
                <w:rFonts w:ascii="Times New Roman" w:hAnsi="Times New Roman" w:cs="Times New Roman"/>
                <w:sz w:val="24"/>
                <w:szCs w:val="24"/>
              </w:rPr>
              <w:t>-выдвигать версии.</w:t>
            </w:r>
          </w:p>
        </w:tc>
      </w:tr>
      <w:tr w:rsidR="007E04FD" w:rsidRPr="00E64ECA" w:rsidTr="00520D79">
        <w:tc>
          <w:tcPr>
            <w:tcW w:w="2178" w:type="dxa"/>
          </w:tcPr>
          <w:p w:rsidR="007E04FD" w:rsidRPr="00163DE6" w:rsidRDefault="00A657F3" w:rsidP="00A26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E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91567">
              <w:rPr>
                <w:rFonts w:ascii="Times New Roman" w:hAnsi="Times New Roman" w:cs="Times New Roman"/>
                <w:b/>
                <w:sz w:val="24"/>
                <w:szCs w:val="24"/>
              </w:rPr>
              <w:t>Поиск решения пробле</w:t>
            </w:r>
            <w:r w:rsidRPr="00163DE6">
              <w:rPr>
                <w:rFonts w:ascii="Times New Roman" w:hAnsi="Times New Roman" w:cs="Times New Roman"/>
                <w:b/>
                <w:sz w:val="24"/>
                <w:szCs w:val="24"/>
              </w:rPr>
              <w:t>мы (открытие нового знания)</w:t>
            </w:r>
          </w:p>
        </w:tc>
        <w:tc>
          <w:tcPr>
            <w:tcW w:w="4485" w:type="dxa"/>
            <w:gridSpan w:val="2"/>
          </w:tcPr>
          <w:p w:rsidR="007E04FD" w:rsidRPr="00B91567" w:rsidRDefault="00B91567" w:rsidP="00A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7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самостоятель</w:t>
            </w:r>
            <w:r w:rsidR="005743D1">
              <w:rPr>
                <w:rFonts w:ascii="Times New Roman" w:hAnsi="Times New Roman" w:cs="Times New Roman"/>
                <w:sz w:val="24"/>
                <w:szCs w:val="24"/>
              </w:rPr>
              <w:t xml:space="preserve">но проработать текст </w:t>
            </w:r>
            <w:r w:rsidR="00836018">
              <w:rPr>
                <w:rFonts w:ascii="Times New Roman" w:hAnsi="Times New Roman" w:cs="Times New Roman"/>
                <w:sz w:val="24"/>
                <w:szCs w:val="24"/>
              </w:rPr>
              <w:t>параграфа,</w:t>
            </w:r>
            <w:r w:rsidR="005743D1">
              <w:rPr>
                <w:rFonts w:ascii="Times New Roman" w:hAnsi="Times New Roman" w:cs="Times New Roman"/>
                <w:sz w:val="24"/>
                <w:szCs w:val="24"/>
              </w:rPr>
              <w:t xml:space="preserve"> разделившись на 3 группы  и ответить на вопросы.</w:t>
            </w:r>
          </w:p>
        </w:tc>
        <w:tc>
          <w:tcPr>
            <w:tcW w:w="6379" w:type="dxa"/>
          </w:tcPr>
          <w:p w:rsidR="00836018" w:rsidRPr="00836018" w:rsidRDefault="00836018" w:rsidP="00836018">
            <w:pPr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1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3.</w:t>
            </w:r>
          </w:p>
          <w:p w:rsidR="007E04FD" w:rsidRPr="00836018" w:rsidRDefault="00836018" w:rsidP="00836018">
            <w:pPr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743D1" w:rsidRPr="00836018">
              <w:rPr>
                <w:rFonts w:ascii="Times New Roman" w:hAnsi="Times New Roman" w:cs="Times New Roman"/>
                <w:b/>
                <w:sz w:val="24"/>
                <w:szCs w:val="24"/>
              </w:rPr>
              <w:t>аботая с текстом учебника заполнить таблицу.</w:t>
            </w:r>
          </w:p>
          <w:p w:rsidR="005743D1" w:rsidRDefault="005743D1" w:rsidP="00A2642C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– академические исследования.</w:t>
            </w:r>
          </w:p>
          <w:p w:rsidR="005743D1" w:rsidRDefault="005743D1" w:rsidP="00A2642C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– Изучение кубанских земель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5743D1" w:rsidRDefault="005743D1" w:rsidP="00A2642C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 – Исследование Кубани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9"/>
              <w:gridCol w:w="2049"/>
              <w:gridCol w:w="1709"/>
            </w:tblGrid>
            <w:tr w:rsidR="005743D1" w:rsidRPr="00567C64" w:rsidTr="00567C64">
              <w:tc>
                <w:tcPr>
                  <w:tcW w:w="2049" w:type="dxa"/>
                  <w:shd w:val="clear" w:color="auto" w:fill="auto"/>
                </w:tcPr>
                <w:p w:rsidR="005743D1" w:rsidRPr="00567C64" w:rsidRDefault="005743D1" w:rsidP="00567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7C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Исследователь</w:t>
                  </w:r>
                </w:p>
              </w:tc>
              <w:tc>
                <w:tcPr>
                  <w:tcW w:w="2049" w:type="dxa"/>
                  <w:shd w:val="clear" w:color="auto" w:fill="auto"/>
                </w:tcPr>
                <w:p w:rsidR="005743D1" w:rsidRPr="00567C64" w:rsidRDefault="00A2642C" w:rsidP="00567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7C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Труды</w:t>
                  </w:r>
                </w:p>
              </w:tc>
              <w:tc>
                <w:tcPr>
                  <w:tcW w:w="1709" w:type="dxa"/>
                  <w:shd w:val="clear" w:color="auto" w:fill="auto"/>
                </w:tcPr>
                <w:p w:rsidR="005743D1" w:rsidRPr="00567C64" w:rsidRDefault="00A2642C" w:rsidP="00567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7C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 исследования</w:t>
                  </w:r>
                </w:p>
              </w:tc>
            </w:tr>
            <w:tr w:rsidR="005743D1" w:rsidRPr="00567C64" w:rsidTr="00567C64">
              <w:tc>
                <w:tcPr>
                  <w:tcW w:w="2049" w:type="dxa"/>
                  <w:shd w:val="clear" w:color="auto" w:fill="auto"/>
                </w:tcPr>
                <w:p w:rsidR="005743D1" w:rsidRPr="00567C64" w:rsidRDefault="005743D1" w:rsidP="00567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</w:tcPr>
                <w:p w:rsidR="005743D1" w:rsidRPr="00567C64" w:rsidRDefault="005743D1" w:rsidP="00567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9" w:type="dxa"/>
                  <w:shd w:val="clear" w:color="auto" w:fill="auto"/>
                </w:tcPr>
                <w:p w:rsidR="005743D1" w:rsidRPr="00567C64" w:rsidRDefault="005743D1" w:rsidP="00567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743D1" w:rsidRPr="005743D1" w:rsidRDefault="005743D1" w:rsidP="00A2642C">
            <w:pPr>
              <w:spacing w:line="240" w:lineRule="auto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019A7" w:rsidRPr="00163DE6" w:rsidRDefault="001019A7" w:rsidP="00A264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7E04FD" w:rsidRPr="00163DE6" w:rsidRDefault="001019A7" w:rsidP="00A26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владеть смысловым чтением</w:t>
            </w:r>
            <w:r w:rsidRPr="00163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самостоятельно вычитывать фактуальную информацию.</w:t>
            </w:r>
          </w:p>
        </w:tc>
      </w:tr>
      <w:tr w:rsidR="007E04FD" w:rsidRPr="00E64ECA" w:rsidTr="00567C64">
        <w:trPr>
          <w:trHeight w:val="554"/>
        </w:trPr>
        <w:tc>
          <w:tcPr>
            <w:tcW w:w="2178" w:type="dxa"/>
          </w:tcPr>
          <w:p w:rsidR="007E04FD" w:rsidRPr="00163DE6" w:rsidRDefault="00403062" w:rsidP="00A26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63DE6">
              <w:rPr>
                <w:rFonts w:ascii="Times New Roman" w:hAnsi="Times New Roman" w:cs="Times New Roman"/>
                <w:b/>
                <w:sz w:val="24"/>
                <w:szCs w:val="24"/>
              </w:rPr>
              <w:t>. Выражение решения проблемы.</w:t>
            </w:r>
          </w:p>
        </w:tc>
        <w:tc>
          <w:tcPr>
            <w:tcW w:w="4485" w:type="dxa"/>
            <w:gridSpan w:val="2"/>
          </w:tcPr>
          <w:p w:rsidR="00403062" w:rsidRDefault="00403062" w:rsidP="00A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i/>
                <w:sz w:val="24"/>
                <w:szCs w:val="24"/>
              </w:rPr>
              <w:t>Роль учителя –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 деятельности учащихся</w:t>
            </w:r>
            <w:r w:rsidR="009D5A05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различных заданий:</w:t>
            </w:r>
          </w:p>
          <w:p w:rsidR="009D5A05" w:rsidRDefault="009D5A05" w:rsidP="00A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первичное закрепление в знакомой ситуации (типовые);</w:t>
            </w:r>
          </w:p>
          <w:p w:rsidR="009D5A05" w:rsidRDefault="009D5A05" w:rsidP="00A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первичное закрепление в изменённой ситуации;</w:t>
            </w:r>
          </w:p>
          <w:p w:rsidR="009D5A05" w:rsidRPr="00163DE6" w:rsidRDefault="009D5A05" w:rsidP="00A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творческое применение и добывание знаний в новой ситуации (проблемные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задания).</w:t>
            </w:r>
          </w:p>
          <w:p w:rsidR="007E04FD" w:rsidRPr="00163DE6" w:rsidRDefault="007E04FD" w:rsidP="00A26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836018" w:rsidRDefault="00836018" w:rsidP="00A2642C">
            <w:pPr>
              <w:pStyle w:val="a5"/>
              <w:ind w:left="175"/>
              <w:jc w:val="left"/>
              <w:rPr>
                <w:sz w:val="24"/>
              </w:rPr>
            </w:pPr>
          </w:p>
          <w:p w:rsidR="00836018" w:rsidRDefault="00836018" w:rsidP="00836018">
            <w:pPr>
              <w:pStyle w:val="a5"/>
              <w:ind w:left="175"/>
              <w:rPr>
                <w:sz w:val="24"/>
              </w:rPr>
            </w:pPr>
            <w:r>
              <w:rPr>
                <w:sz w:val="24"/>
              </w:rPr>
              <w:t>Задание №4</w:t>
            </w:r>
          </w:p>
          <w:p w:rsidR="00252F36" w:rsidRDefault="00E66198" w:rsidP="00A2642C">
            <w:pPr>
              <w:pStyle w:val="a5"/>
              <w:ind w:left="175"/>
              <w:jc w:val="left"/>
              <w:rPr>
                <w:b w:val="0"/>
                <w:sz w:val="24"/>
              </w:rPr>
            </w:pPr>
            <w:r w:rsidRPr="00000A7C">
              <w:rPr>
                <w:sz w:val="24"/>
              </w:rPr>
              <w:t>Выполнить задание:</w:t>
            </w:r>
            <w:r>
              <w:rPr>
                <w:b w:val="0"/>
                <w:sz w:val="24"/>
              </w:rPr>
              <w:t xml:space="preserve"> установить соответствие «отрывок – автор»</w:t>
            </w:r>
          </w:p>
          <w:tbl>
            <w:tblPr>
              <w:tblW w:w="5807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12"/>
              <w:gridCol w:w="749"/>
              <w:gridCol w:w="1984"/>
            </w:tblGrid>
            <w:tr w:rsidR="00207489" w:rsidRPr="00567C64" w:rsidTr="00567C64">
              <w:tc>
                <w:tcPr>
                  <w:tcW w:w="562" w:type="dxa"/>
                  <w:shd w:val="clear" w:color="auto" w:fill="auto"/>
                </w:tcPr>
                <w:p w:rsidR="00207489" w:rsidRPr="00567C64" w:rsidRDefault="00207489" w:rsidP="00207489">
                  <w:pPr>
                    <w:pStyle w:val="a5"/>
                    <w:rPr>
                      <w:sz w:val="24"/>
                    </w:rPr>
                  </w:pPr>
                  <w:r w:rsidRPr="00567C64">
                    <w:rPr>
                      <w:sz w:val="24"/>
                    </w:rPr>
                    <w:t>№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207489" w:rsidRPr="00567C64" w:rsidRDefault="00207489" w:rsidP="00207489">
                  <w:pPr>
                    <w:pStyle w:val="a5"/>
                    <w:rPr>
                      <w:sz w:val="24"/>
                    </w:rPr>
                  </w:pPr>
                  <w:r w:rsidRPr="00567C64">
                    <w:rPr>
                      <w:sz w:val="24"/>
                    </w:rPr>
                    <w:t>Отрывок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207489" w:rsidRPr="00567C64" w:rsidRDefault="00207489" w:rsidP="00207489">
                  <w:pPr>
                    <w:pStyle w:val="a5"/>
                    <w:rPr>
                      <w:sz w:val="24"/>
                    </w:rPr>
                  </w:pPr>
                  <w:r w:rsidRPr="00567C64">
                    <w:rPr>
                      <w:sz w:val="24"/>
                    </w:rPr>
                    <w:t>№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07489" w:rsidRPr="00567C64" w:rsidRDefault="00207489" w:rsidP="00207489">
                  <w:pPr>
                    <w:pStyle w:val="a5"/>
                    <w:rPr>
                      <w:sz w:val="24"/>
                    </w:rPr>
                  </w:pPr>
                  <w:r w:rsidRPr="00567C64">
                    <w:rPr>
                      <w:sz w:val="24"/>
                    </w:rPr>
                    <w:t>Автор и книга</w:t>
                  </w:r>
                </w:p>
              </w:tc>
            </w:tr>
            <w:tr w:rsidR="00207489" w:rsidRPr="00567C64" w:rsidTr="00567C64">
              <w:tc>
                <w:tcPr>
                  <w:tcW w:w="562" w:type="dxa"/>
                  <w:shd w:val="clear" w:color="auto" w:fill="auto"/>
                </w:tcPr>
                <w:p w:rsidR="00207489" w:rsidRPr="00567C64" w:rsidRDefault="00207489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>1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207489" w:rsidRPr="00567C64" w:rsidRDefault="00207489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 xml:space="preserve">Кубань, по-абазински </w:t>
                  </w:r>
                  <w:proofErr w:type="spellStart"/>
                  <w:r w:rsidRPr="00567C64">
                    <w:rPr>
                      <w:b w:val="0"/>
                      <w:sz w:val="24"/>
                    </w:rPr>
                    <w:t>Кубен</w:t>
                  </w:r>
                  <w:proofErr w:type="spellEnd"/>
                  <w:r w:rsidRPr="00567C64">
                    <w:rPr>
                      <w:b w:val="0"/>
                      <w:sz w:val="24"/>
                    </w:rPr>
                    <w:t xml:space="preserve">, по-кабардински </w:t>
                  </w:r>
                  <w:proofErr w:type="spellStart"/>
                  <w:r w:rsidRPr="00567C64">
                    <w:rPr>
                      <w:b w:val="0"/>
                      <w:sz w:val="24"/>
                    </w:rPr>
                    <w:t>Псидже</w:t>
                  </w:r>
                  <w:proofErr w:type="spellEnd"/>
                  <w:r w:rsidRPr="00567C64">
                    <w:rPr>
                      <w:b w:val="0"/>
                      <w:sz w:val="24"/>
                    </w:rPr>
                    <w:t xml:space="preserve">, берёт начало у </w:t>
                  </w:r>
                  <w:r w:rsidRPr="00567C64">
                    <w:rPr>
                      <w:b w:val="0"/>
                      <w:sz w:val="24"/>
                    </w:rPr>
                    <w:lastRenderedPageBreak/>
                    <w:t>Эльбруса.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207489" w:rsidRPr="00567C64" w:rsidRDefault="00207489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07489" w:rsidRPr="00567C64" w:rsidRDefault="00207489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 xml:space="preserve">И.Д. </w:t>
                  </w:r>
                  <w:proofErr w:type="spellStart"/>
                  <w:r w:rsidRPr="00567C64">
                    <w:rPr>
                      <w:b w:val="0"/>
                      <w:sz w:val="24"/>
                    </w:rPr>
                    <w:t>Попко</w:t>
                  </w:r>
                  <w:proofErr w:type="spellEnd"/>
                </w:p>
                <w:p w:rsidR="00207489" w:rsidRPr="00567C64" w:rsidRDefault="005664B2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 xml:space="preserve">Черноморские казаки в их гражданском и </w:t>
                  </w:r>
                  <w:r w:rsidRPr="00567C64">
                    <w:rPr>
                      <w:b w:val="0"/>
                      <w:sz w:val="24"/>
                    </w:rPr>
                    <w:lastRenderedPageBreak/>
                    <w:t>военном быту.</w:t>
                  </w:r>
                </w:p>
              </w:tc>
            </w:tr>
            <w:tr w:rsidR="00207489" w:rsidRPr="00567C64" w:rsidTr="00567C64">
              <w:tc>
                <w:tcPr>
                  <w:tcW w:w="562" w:type="dxa"/>
                  <w:shd w:val="clear" w:color="auto" w:fill="auto"/>
                </w:tcPr>
                <w:p w:rsidR="00207489" w:rsidRPr="00567C64" w:rsidRDefault="00207489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lastRenderedPageBreak/>
                    <w:t>2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5664B2" w:rsidRPr="00567C64" w:rsidRDefault="005664B2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 xml:space="preserve">Всех жителей в пределах </w:t>
                  </w:r>
                  <w:proofErr w:type="spellStart"/>
                  <w:r w:rsidRPr="00567C64">
                    <w:rPr>
                      <w:b w:val="0"/>
                      <w:sz w:val="24"/>
                    </w:rPr>
                    <w:t>Черноморья</w:t>
                  </w:r>
                  <w:proofErr w:type="spellEnd"/>
                  <w:r w:rsidRPr="00567C64">
                    <w:rPr>
                      <w:b w:val="0"/>
                      <w:sz w:val="24"/>
                    </w:rPr>
                    <w:t>, обоего пола:</w:t>
                  </w:r>
                </w:p>
                <w:p w:rsidR="005664B2" w:rsidRPr="00567C64" w:rsidRDefault="005664B2" w:rsidP="005664B2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>Казачьего сословия 165 000.</w:t>
                  </w:r>
                </w:p>
                <w:p w:rsidR="005664B2" w:rsidRPr="00567C64" w:rsidRDefault="005664B2" w:rsidP="005664B2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>Городовых сословий портового города Ейска 20000</w:t>
                  </w:r>
                </w:p>
                <w:p w:rsidR="005664B2" w:rsidRPr="00567C64" w:rsidRDefault="005664B2" w:rsidP="005664B2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>Немецких колонистов 220</w:t>
                  </w:r>
                </w:p>
                <w:p w:rsidR="00207489" w:rsidRPr="00567C64" w:rsidRDefault="005664B2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>Итого 185 220 душ.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207489" w:rsidRPr="00567C64" w:rsidRDefault="00207489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07489" w:rsidRPr="00567C64" w:rsidRDefault="00346BDC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>Пётр Паллас</w:t>
                  </w:r>
                </w:p>
                <w:p w:rsidR="00346BDC" w:rsidRPr="00567C64" w:rsidRDefault="00346BDC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>«</w:t>
                  </w:r>
                  <w:proofErr w:type="gramStart"/>
                  <w:r w:rsidRPr="00567C64">
                    <w:rPr>
                      <w:b w:val="0"/>
                      <w:sz w:val="24"/>
                    </w:rPr>
                    <w:t>Наблюдения</w:t>
                  </w:r>
                  <w:proofErr w:type="gramEnd"/>
                  <w:r w:rsidRPr="00567C64">
                    <w:rPr>
                      <w:b w:val="0"/>
                      <w:sz w:val="24"/>
                    </w:rPr>
                    <w:t xml:space="preserve"> сделанные во время путешествия по южным наместничества Русского государства»</w:t>
                  </w:r>
                </w:p>
              </w:tc>
            </w:tr>
            <w:tr w:rsidR="00207489" w:rsidRPr="00567C64" w:rsidTr="00567C64">
              <w:tc>
                <w:tcPr>
                  <w:tcW w:w="562" w:type="dxa"/>
                  <w:shd w:val="clear" w:color="auto" w:fill="auto"/>
                </w:tcPr>
                <w:p w:rsidR="00207489" w:rsidRPr="00567C64" w:rsidRDefault="00207489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>3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207489" w:rsidRPr="00567C64" w:rsidRDefault="005664B2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 xml:space="preserve">Вечером возле огня увидели мы </w:t>
                  </w:r>
                  <w:r w:rsidR="00346BDC" w:rsidRPr="00567C64">
                    <w:rPr>
                      <w:b w:val="0"/>
                      <w:sz w:val="24"/>
                    </w:rPr>
                    <w:t>сколопендру, по восемнадцать ног по стороне имеет, которая в темноте светилась.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207489" w:rsidRPr="00567C64" w:rsidRDefault="00207489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07489" w:rsidRPr="00567C64" w:rsidRDefault="00207489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 xml:space="preserve">Иоганн </w:t>
                  </w:r>
                  <w:proofErr w:type="spellStart"/>
                  <w:r w:rsidRPr="00567C64">
                    <w:rPr>
                      <w:b w:val="0"/>
                      <w:sz w:val="24"/>
                    </w:rPr>
                    <w:t>Гильденштедт</w:t>
                  </w:r>
                  <w:proofErr w:type="spellEnd"/>
                  <w:r w:rsidRPr="00567C64">
                    <w:rPr>
                      <w:b w:val="0"/>
                      <w:sz w:val="24"/>
                    </w:rPr>
                    <w:t xml:space="preserve"> «Путешествие по Кавказу в 1770-1773 </w:t>
                  </w:r>
                  <w:proofErr w:type="spellStart"/>
                  <w:proofErr w:type="gramStart"/>
                  <w:r w:rsidRPr="00567C64">
                    <w:rPr>
                      <w:b w:val="0"/>
                      <w:sz w:val="24"/>
                    </w:rPr>
                    <w:t>гг</w:t>
                  </w:r>
                  <w:proofErr w:type="spellEnd"/>
                  <w:proofErr w:type="gramEnd"/>
                  <w:r w:rsidRPr="00567C64">
                    <w:rPr>
                      <w:b w:val="0"/>
                      <w:sz w:val="24"/>
                    </w:rPr>
                    <w:t>»</w:t>
                  </w:r>
                </w:p>
              </w:tc>
            </w:tr>
            <w:tr w:rsidR="00207489" w:rsidRPr="00567C64" w:rsidTr="00567C64">
              <w:tc>
                <w:tcPr>
                  <w:tcW w:w="562" w:type="dxa"/>
                  <w:shd w:val="clear" w:color="auto" w:fill="auto"/>
                </w:tcPr>
                <w:p w:rsidR="00207489" w:rsidRPr="00567C64" w:rsidRDefault="00207489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>4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207489" w:rsidRPr="00567C64" w:rsidRDefault="00346BDC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proofErr w:type="gramStart"/>
                  <w:r w:rsidRPr="00567C64">
                    <w:rPr>
                      <w:b w:val="0"/>
                      <w:sz w:val="24"/>
                    </w:rPr>
                    <w:t>Так  было  первоначально  основано  40 отдельных  «</w:t>
                  </w:r>
                  <w:proofErr w:type="spellStart"/>
                  <w:r w:rsidRPr="00567C64">
                    <w:rPr>
                      <w:b w:val="0"/>
                      <w:sz w:val="24"/>
                    </w:rPr>
                    <w:t>куреных</w:t>
                  </w:r>
                  <w:proofErr w:type="spellEnd"/>
                  <w:r w:rsidRPr="00567C64">
                    <w:rPr>
                      <w:b w:val="0"/>
                      <w:sz w:val="24"/>
                    </w:rPr>
                    <w:t xml:space="preserve">  селений»,  получивших  те  же  самые  названия,  под  которыми  были  известны 38 куреней в Запорожской  Сечи.</w:t>
                  </w:r>
                  <w:proofErr w:type="gramEnd"/>
                </w:p>
              </w:tc>
              <w:tc>
                <w:tcPr>
                  <w:tcW w:w="749" w:type="dxa"/>
                  <w:shd w:val="clear" w:color="auto" w:fill="auto"/>
                </w:tcPr>
                <w:p w:rsidR="00207489" w:rsidRPr="00567C64" w:rsidRDefault="00207489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07489" w:rsidRPr="00567C64" w:rsidRDefault="005664B2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proofErr w:type="spellStart"/>
                  <w:r w:rsidRPr="00567C64">
                    <w:rPr>
                      <w:b w:val="0"/>
                      <w:sz w:val="24"/>
                    </w:rPr>
                    <w:t>Самуэль</w:t>
                  </w:r>
                  <w:proofErr w:type="spellEnd"/>
                  <w:r w:rsidRPr="00567C64"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 w:rsidRPr="00567C64">
                    <w:rPr>
                      <w:b w:val="0"/>
                      <w:sz w:val="24"/>
                    </w:rPr>
                    <w:t>Готлиб</w:t>
                  </w:r>
                  <w:proofErr w:type="spellEnd"/>
                  <w:r w:rsidRPr="00567C64"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 w:rsidRPr="00567C64">
                    <w:rPr>
                      <w:b w:val="0"/>
                      <w:sz w:val="24"/>
                    </w:rPr>
                    <w:t>Гмелин</w:t>
                  </w:r>
                  <w:proofErr w:type="spellEnd"/>
                  <w:r w:rsidRPr="00567C64">
                    <w:rPr>
                      <w:b w:val="0"/>
                      <w:sz w:val="24"/>
                    </w:rPr>
                    <w:t xml:space="preserve"> «Путешествие по России для исследования трёх царств </w:t>
                  </w:r>
                  <w:proofErr w:type="spellStart"/>
                  <w:r w:rsidRPr="00567C64">
                    <w:rPr>
                      <w:b w:val="0"/>
                      <w:sz w:val="24"/>
                    </w:rPr>
                    <w:t>естевства</w:t>
                  </w:r>
                  <w:proofErr w:type="spellEnd"/>
                  <w:r w:rsidRPr="00567C64">
                    <w:rPr>
                      <w:b w:val="0"/>
                      <w:sz w:val="24"/>
                    </w:rPr>
                    <w:t>».</w:t>
                  </w:r>
                </w:p>
              </w:tc>
            </w:tr>
            <w:tr w:rsidR="00346BDC" w:rsidRPr="00567C64" w:rsidTr="00567C64">
              <w:tc>
                <w:tcPr>
                  <w:tcW w:w="562" w:type="dxa"/>
                  <w:shd w:val="clear" w:color="auto" w:fill="auto"/>
                </w:tcPr>
                <w:p w:rsidR="00346BDC" w:rsidRPr="00567C64" w:rsidRDefault="00346BDC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>5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346BDC" w:rsidRPr="00567C64" w:rsidRDefault="00346BDC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proofErr w:type="gramStart"/>
                  <w:r w:rsidRPr="00567C64">
                    <w:rPr>
                      <w:b w:val="0"/>
                      <w:sz w:val="24"/>
                    </w:rPr>
                    <w:t xml:space="preserve">Это - плита белого мрамора, трех аршин и трех вершков длины, полирована с нижней стороны и с поперечных, а наверху грубо </w:t>
                  </w:r>
                  <w:proofErr w:type="spellStart"/>
                  <w:r w:rsidRPr="00567C64">
                    <w:rPr>
                      <w:b w:val="0"/>
                      <w:sz w:val="24"/>
                    </w:rPr>
                    <w:lastRenderedPageBreak/>
                    <w:t>околота</w:t>
                  </w:r>
                  <w:proofErr w:type="spellEnd"/>
                  <w:r w:rsidRPr="00567C64">
                    <w:rPr>
                      <w:b w:val="0"/>
                      <w:sz w:val="24"/>
                    </w:rPr>
                    <w:t>, с выделанной дырой для железной скобы; как кажется, была положена над дверью.</w:t>
                  </w:r>
                  <w:proofErr w:type="gramEnd"/>
                </w:p>
              </w:tc>
              <w:tc>
                <w:tcPr>
                  <w:tcW w:w="749" w:type="dxa"/>
                  <w:shd w:val="clear" w:color="auto" w:fill="auto"/>
                </w:tcPr>
                <w:p w:rsidR="00346BDC" w:rsidRPr="00567C64" w:rsidRDefault="00346BDC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46BDC" w:rsidRPr="00567C64" w:rsidRDefault="00346BDC" w:rsidP="00567C64">
                  <w:pPr>
                    <w:pStyle w:val="a5"/>
                    <w:jc w:val="left"/>
                    <w:rPr>
                      <w:b w:val="0"/>
                      <w:sz w:val="24"/>
                    </w:rPr>
                  </w:pPr>
                  <w:r w:rsidRPr="00567C64">
                    <w:rPr>
                      <w:b w:val="0"/>
                      <w:sz w:val="24"/>
                    </w:rPr>
                    <w:t xml:space="preserve">Ф.А. </w:t>
                  </w:r>
                  <w:proofErr w:type="spellStart"/>
                  <w:r w:rsidRPr="00567C64">
                    <w:rPr>
                      <w:b w:val="0"/>
                      <w:sz w:val="24"/>
                    </w:rPr>
                    <w:t>Фелицын</w:t>
                  </w:r>
                  <w:proofErr w:type="spellEnd"/>
                  <w:r w:rsidRPr="00567C64">
                    <w:rPr>
                      <w:b w:val="0"/>
                      <w:sz w:val="24"/>
                    </w:rPr>
                    <w:t xml:space="preserve"> «Кубанское казачество и его атаманы»</w:t>
                  </w:r>
                </w:p>
              </w:tc>
            </w:tr>
          </w:tbl>
          <w:p w:rsidR="00405693" w:rsidRDefault="00405693" w:rsidP="00A2642C">
            <w:pPr>
              <w:pStyle w:val="a5"/>
              <w:ind w:left="175"/>
              <w:jc w:val="left"/>
              <w:rPr>
                <w:b w:val="0"/>
                <w:sz w:val="24"/>
              </w:rPr>
            </w:pPr>
          </w:p>
          <w:p w:rsidR="00207489" w:rsidRPr="00405693" w:rsidRDefault="00405693" w:rsidP="00405693">
            <w:pPr>
              <w:pStyle w:val="a5"/>
              <w:ind w:left="175"/>
              <w:rPr>
                <w:sz w:val="24"/>
              </w:rPr>
            </w:pPr>
            <w:r w:rsidRPr="00405693">
              <w:rPr>
                <w:sz w:val="24"/>
              </w:rPr>
              <w:t>Задание №5</w:t>
            </w:r>
          </w:p>
          <w:p w:rsidR="00000A7C" w:rsidRPr="00405693" w:rsidRDefault="00000A7C" w:rsidP="00405693">
            <w:pPr>
              <w:pStyle w:val="a5"/>
              <w:rPr>
                <w:sz w:val="24"/>
              </w:rPr>
            </w:pPr>
            <w:r w:rsidRPr="00405693">
              <w:rPr>
                <w:sz w:val="24"/>
              </w:rPr>
              <w:t>Выполнить задание: проанализировать содержание Сборника ОЛИКО. Выпуск 2 и ответить на вопросы.</w:t>
            </w:r>
          </w:p>
          <w:p w:rsidR="00405693" w:rsidRDefault="00405693" w:rsidP="00000A7C">
            <w:pPr>
              <w:pStyle w:val="a5"/>
              <w:jc w:val="left"/>
              <w:rPr>
                <w:sz w:val="24"/>
              </w:rPr>
            </w:pPr>
          </w:p>
          <w:p w:rsidR="00000A7C" w:rsidRDefault="00000A7C" w:rsidP="00000A7C">
            <w:pPr>
              <w:pStyle w:val="a5"/>
              <w:jc w:val="left"/>
              <w:rPr>
                <w:b w:val="0"/>
                <w:sz w:val="24"/>
              </w:rPr>
            </w:pPr>
            <w:r w:rsidRPr="00000A7C">
              <w:rPr>
                <w:sz w:val="24"/>
              </w:rPr>
              <w:t>2. Известия Общества любителей изучения Кубанской области: Вып.2 </w:t>
            </w:r>
            <w:r w:rsidRPr="00000A7C">
              <w:rPr>
                <w:sz w:val="24"/>
              </w:rPr>
              <w:br/>
              <w:t>/ Под</w:t>
            </w:r>
            <w:proofErr w:type="gramStart"/>
            <w:r w:rsidRPr="00000A7C">
              <w:rPr>
                <w:sz w:val="24"/>
              </w:rPr>
              <w:t>.</w:t>
            </w:r>
            <w:proofErr w:type="gramEnd"/>
            <w:r w:rsidRPr="00000A7C">
              <w:rPr>
                <w:sz w:val="24"/>
              </w:rPr>
              <w:t xml:space="preserve"> </w:t>
            </w:r>
            <w:proofErr w:type="gramStart"/>
            <w:r w:rsidRPr="00000A7C">
              <w:rPr>
                <w:sz w:val="24"/>
              </w:rPr>
              <w:t>р</w:t>
            </w:r>
            <w:proofErr w:type="gramEnd"/>
            <w:r w:rsidRPr="00000A7C">
              <w:rPr>
                <w:sz w:val="24"/>
              </w:rPr>
              <w:t xml:space="preserve">ед. </w:t>
            </w:r>
            <w:proofErr w:type="spellStart"/>
            <w:r w:rsidRPr="00000A7C">
              <w:rPr>
                <w:sz w:val="24"/>
              </w:rPr>
              <w:t>В.Сысоева</w:t>
            </w:r>
            <w:proofErr w:type="spellEnd"/>
            <w:r w:rsidRPr="00000A7C">
              <w:rPr>
                <w:sz w:val="24"/>
              </w:rPr>
              <w:t xml:space="preserve">, </w:t>
            </w:r>
            <w:proofErr w:type="spellStart"/>
            <w:r w:rsidRPr="00000A7C">
              <w:rPr>
                <w:sz w:val="24"/>
              </w:rPr>
              <w:t>А.Дьячкова</w:t>
            </w:r>
            <w:proofErr w:type="spellEnd"/>
            <w:r w:rsidRPr="00000A7C">
              <w:rPr>
                <w:sz w:val="24"/>
              </w:rPr>
              <w:t xml:space="preserve">-Тарасова. – </w:t>
            </w:r>
            <w:proofErr w:type="spellStart"/>
            <w:r w:rsidRPr="00000A7C">
              <w:rPr>
                <w:sz w:val="24"/>
              </w:rPr>
              <w:t>Екатеринодар</w:t>
            </w:r>
            <w:proofErr w:type="spellEnd"/>
            <w:r w:rsidRPr="00000A7C">
              <w:rPr>
                <w:sz w:val="24"/>
              </w:rPr>
              <w:t>: Тип. </w:t>
            </w:r>
            <w:r w:rsidRPr="00000A7C">
              <w:rPr>
                <w:sz w:val="24"/>
              </w:rPr>
              <w:br/>
              <w:t>Кубанского обл. правления, 1900. – [2], 269 с.; 8 л. вкл. рис. табл.</w:t>
            </w:r>
            <w:r w:rsidRPr="00000A7C">
              <w:rPr>
                <w:sz w:val="24"/>
              </w:rPr>
              <w:br/>
            </w:r>
            <w:r w:rsidRPr="00000A7C">
              <w:rPr>
                <w:b w:val="0"/>
                <w:sz w:val="24"/>
              </w:rPr>
              <w:t>2.1  Короленко П.П. Некрасовские казаки. Исторический очерк, </w:t>
            </w:r>
            <w:r w:rsidRPr="00000A7C">
              <w:rPr>
                <w:b w:val="0"/>
                <w:sz w:val="24"/>
              </w:rPr>
              <w:br/>
              <w:t>      составленный по печатным и архивным документам</w:t>
            </w:r>
            <w:r w:rsidRPr="00000A7C">
              <w:rPr>
                <w:b w:val="0"/>
                <w:sz w:val="24"/>
              </w:rPr>
              <w:br/>
              <w:t>2.2  Сысоев В.М. Эльбрус: Географический очерк, составленный по </w:t>
            </w:r>
            <w:r w:rsidRPr="00000A7C">
              <w:rPr>
                <w:b w:val="0"/>
                <w:sz w:val="24"/>
              </w:rPr>
              <w:br/>
              <w:t xml:space="preserve">      сочинениям </w:t>
            </w:r>
            <w:proofErr w:type="spellStart"/>
            <w:r w:rsidRPr="00000A7C">
              <w:rPr>
                <w:b w:val="0"/>
                <w:sz w:val="24"/>
              </w:rPr>
              <w:t>Абиха</w:t>
            </w:r>
            <w:proofErr w:type="spellEnd"/>
            <w:r w:rsidRPr="00000A7C">
              <w:rPr>
                <w:b w:val="0"/>
                <w:sz w:val="24"/>
              </w:rPr>
              <w:t xml:space="preserve">, Пастухова, </w:t>
            </w:r>
            <w:proofErr w:type="spellStart"/>
            <w:r w:rsidRPr="00000A7C">
              <w:rPr>
                <w:b w:val="0"/>
                <w:sz w:val="24"/>
              </w:rPr>
              <w:t>Динника</w:t>
            </w:r>
            <w:proofErr w:type="spellEnd"/>
            <w:r w:rsidRPr="00000A7C">
              <w:rPr>
                <w:b w:val="0"/>
                <w:sz w:val="24"/>
              </w:rPr>
              <w:t xml:space="preserve"> и др. с приложениями</w:t>
            </w:r>
            <w:r w:rsidRPr="00000A7C">
              <w:rPr>
                <w:b w:val="0"/>
                <w:sz w:val="24"/>
              </w:rPr>
              <w:br/>
              <w:t xml:space="preserve">2.3  </w:t>
            </w:r>
            <w:proofErr w:type="spellStart"/>
            <w:r w:rsidRPr="00000A7C">
              <w:rPr>
                <w:b w:val="0"/>
                <w:sz w:val="24"/>
              </w:rPr>
              <w:t>Борчевский</w:t>
            </w:r>
            <w:proofErr w:type="spellEnd"/>
            <w:r w:rsidRPr="00000A7C">
              <w:rPr>
                <w:b w:val="0"/>
                <w:sz w:val="24"/>
              </w:rPr>
              <w:t xml:space="preserve"> С.И. Метеорологические наблюдения, произведенные </w:t>
            </w:r>
            <w:r w:rsidRPr="00000A7C">
              <w:rPr>
                <w:b w:val="0"/>
                <w:sz w:val="24"/>
              </w:rPr>
              <w:br/>
              <w:t xml:space="preserve">      летом 1898 года во время экскурсии учеников </w:t>
            </w:r>
            <w:proofErr w:type="spellStart"/>
            <w:r w:rsidRPr="00000A7C">
              <w:rPr>
                <w:b w:val="0"/>
                <w:sz w:val="24"/>
              </w:rPr>
              <w:t>Екатеринодарской</w:t>
            </w:r>
            <w:proofErr w:type="spellEnd"/>
            <w:r w:rsidRPr="00000A7C">
              <w:rPr>
                <w:b w:val="0"/>
                <w:sz w:val="24"/>
              </w:rPr>
              <w:t> </w:t>
            </w:r>
            <w:r w:rsidRPr="00000A7C">
              <w:rPr>
                <w:b w:val="0"/>
                <w:sz w:val="24"/>
              </w:rPr>
              <w:br/>
              <w:t>      гимназии в бассейне Верхней Кубани и Теберды</w:t>
            </w:r>
            <w:r w:rsidRPr="00000A7C">
              <w:rPr>
                <w:b w:val="0"/>
                <w:sz w:val="24"/>
              </w:rPr>
              <w:br/>
              <w:t xml:space="preserve">2.4  Отчет о деятельности ОЛИКО за 1898 г. (1-й год). </w:t>
            </w:r>
            <w:proofErr w:type="gramStart"/>
            <w:r w:rsidRPr="00000A7C">
              <w:rPr>
                <w:b w:val="0"/>
                <w:sz w:val="24"/>
              </w:rPr>
              <w:t>С приложениями </w:t>
            </w:r>
            <w:r w:rsidRPr="00000A7C">
              <w:rPr>
                <w:b w:val="0"/>
                <w:sz w:val="24"/>
              </w:rPr>
              <w:br/>
              <w:t>      [Состав общества к 1 января 1898 г. Денежный отчет за 1898 г.]</w:t>
            </w:r>
            <w:r w:rsidRPr="00000A7C">
              <w:rPr>
                <w:b w:val="0"/>
                <w:sz w:val="24"/>
              </w:rPr>
              <w:br/>
              <w:t>2.5  Протоколы заседаний ОЛИКО за 1899 [8 февраля; 26 марта; 9 апреля; </w:t>
            </w:r>
            <w:r w:rsidRPr="00000A7C">
              <w:rPr>
                <w:b w:val="0"/>
                <w:sz w:val="24"/>
              </w:rPr>
              <w:br/>
              <w:t>      29 сентября; 3 декабря.</w:t>
            </w:r>
            <w:proofErr w:type="gramEnd"/>
            <w:r w:rsidRPr="00000A7C">
              <w:rPr>
                <w:b w:val="0"/>
                <w:sz w:val="24"/>
              </w:rPr>
              <w:t xml:space="preserve"> С приложением: Памяти </w:t>
            </w:r>
            <w:proofErr w:type="spellStart"/>
            <w:r w:rsidRPr="00000A7C">
              <w:rPr>
                <w:b w:val="0"/>
                <w:sz w:val="24"/>
              </w:rPr>
              <w:t>М.А.Дикарева</w:t>
            </w:r>
            <w:proofErr w:type="spellEnd"/>
            <w:r w:rsidRPr="00000A7C">
              <w:rPr>
                <w:b w:val="0"/>
                <w:sz w:val="24"/>
              </w:rPr>
              <w:t>]</w:t>
            </w:r>
            <w:r w:rsidRPr="00000A7C">
              <w:rPr>
                <w:b w:val="0"/>
                <w:sz w:val="24"/>
              </w:rPr>
              <w:br/>
            </w:r>
            <w:r w:rsidRPr="00000A7C">
              <w:rPr>
                <w:b w:val="0"/>
                <w:sz w:val="24"/>
              </w:rPr>
              <w:lastRenderedPageBreak/>
              <w:t>2.6  Дмитренко И.И. Хронологический указатель "Кубанских областных </w:t>
            </w:r>
            <w:r w:rsidRPr="00000A7C">
              <w:rPr>
                <w:b w:val="0"/>
                <w:sz w:val="24"/>
              </w:rPr>
              <w:br/>
              <w:t>      ведомостей" за 35 лет их издания (1863-1898 гг.)</w:t>
            </w:r>
            <w:r w:rsidRPr="00000A7C">
              <w:rPr>
                <w:b w:val="0"/>
                <w:sz w:val="24"/>
              </w:rPr>
              <w:br/>
              <w:t xml:space="preserve">2.7  </w:t>
            </w:r>
            <w:proofErr w:type="spellStart"/>
            <w:r w:rsidRPr="00000A7C">
              <w:rPr>
                <w:b w:val="0"/>
                <w:sz w:val="24"/>
              </w:rPr>
              <w:t>Борчевский</w:t>
            </w:r>
            <w:proofErr w:type="spellEnd"/>
            <w:r w:rsidRPr="00000A7C">
              <w:rPr>
                <w:b w:val="0"/>
                <w:sz w:val="24"/>
              </w:rPr>
              <w:t xml:space="preserve"> С.И. Описание минеральной коллекции, собранной в </w:t>
            </w:r>
            <w:r w:rsidRPr="00000A7C">
              <w:rPr>
                <w:b w:val="0"/>
                <w:sz w:val="24"/>
              </w:rPr>
              <w:br/>
              <w:t>      верховьях Кубани в 1898 г.</w:t>
            </w:r>
            <w:r w:rsidRPr="00000A7C">
              <w:rPr>
                <w:b w:val="0"/>
                <w:sz w:val="24"/>
              </w:rPr>
              <w:br/>
              <w:t xml:space="preserve">2.8  Растения, собранные </w:t>
            </w:r>
            <w:proofErr w:type="spellStart"/>
            <w:r w:rsidRPr="00000A7C">
              <w:rPr>
                <w:b w:val="0"/>
                <w:sz w:val="24"/>
              </w:rPr>
              <w:t>Р.Шиллингом</w:t>
            </w:r>
            <w:proofErr w:type="spellEnd"/>
            <w:r w:rsidRPr="00000A7C">
              <w:rPr>
                <w:b w:val="0"/>
                <w:sz w:val="24"/>
              </w:rPr>
              <w:t xml:space="preserve"> (учеником </w:t>
            </w:r>
            <w:proofErr w:type="spellStart"/>
            <w:r w:rsidRPr="00000A7C">
              <w:rPr>
                <w:b w:val="0"/>
                <w:sz w:val="24"/>
              </w:rPr>
              <w:t>Екатеринодарской</w:t>
            </w:r>
            <w:proofErr w:type="spellEnd"/>
            <w:r w:rsidRPr="00000A7C">
              <w:rPr>
                <w:b w:val="0"/>
                <w:sz w:val="24"/>
              </w:rPr>
              <w:t> </w:t>
            </w:r>
            <w:r w:rsidRPr="00000A7C">
              <w:rPr>
                <w:b w:val="0"/>
                <w:sz w:val="24"/>
              </w:rPr>
              <w:br/>
              <w:t>      гимназии) во время экскурсии в Карачай, в 1898 году</w:t>
            </w:r>
            <w:r w:rsidRPr="00000A7C">
              <w:rPr>
                <w:b w:val="0"/>
                <w:sz w:val="24"/>
              </w:rPr>
              <w:br/>
              <w:t xml:space="preserve">2.9  Жуки и бабочки, собранные </w:t>
            </w:r>
            <w:proofErr w:type="spellStart"/>
            <w:r w:rsidRPr="00000A7C">
              <w:rPr>
                <w:b w:val="0"/>
                <w:sz w:val="24"/>
              </w:rPr>
              <w:t>Вл</w:t>
            </w:r>
            <w:proofErr w:type="gramStart"/>
            <w:r w:rsidRPr="00000A7C">
              <w:rPr>
                <w:b w:val="0"/>
                <w:sz w:val="24"/>
              </w:rPr>
              <w:t>.Т</w:t>
            </w:r>
            <w:proofErr w:type="gramEnd"/>
            <w:r w:rsidRPr="00000A7C">
              <w:rPr>
                <w:b w:val="0"/>
                <w:sz w:val="24"/>
              </w:rPr>
              <w:t>елегой</w:t>
            </w:r>
            <w:proofErr w:type="spellEnd"/>
            <w:r w:rsidRPr="00000A7C">
              <w:rPr>
                <w:b w:val="0"/>
                <w:sz w:val="24"/>
              </w:rPr>
              <w:t xml:space="preserve"> (учеником </w:t>
            </w:r>
            <w:proofErr w:type="spellStart"/>
            <w:r w:rsidRPr="00000A7C">
              <w:rPr>
                <w:b w:val="0"/>
                <w:sz w:val="24"/>
              </w:rPr>
              <w:t>Екатеринодарской</w:t>
            </w:r>
            <w:proofErr w:type="spellEnd"/>
            <w:r w:rsidRPr="00000A7C">
              <w:rPr>
                <w:b w:val="0"/>
                <w:sz w:val="24"/>
              </w:rPr>
              <w:t> </w:t>
            </w:r>
            <w:r w:rsidRPr="00000A7C">
              <w:rPr>
                <w:b w:val="0"/>
                <w:sz w:val="24"/>
              </w:rPr>
              <w:br/>
              <w:t>      гимназии) во время экскурсии в Карачай, в 1898 году</w:t>
            </w:r>
            <w:r w:rsidRPr="00000A7C">
              <w:rPr>
                <w:b w:val="0"/>
                <w:sz w:val="24"/>
              </w:rPr>
              <w:br/>
              <w:t>2.10 Указатель книг, имеющихся в библиотеке ОЛИКО</w:t>
            </w:r>
          </w:p>
          <w:p w:rsidR="00000A7C" w:rsidRDefault="00000A7C" w:rsidP="00000A7C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Задание. </w:t>
            </w:r>
            <w:proofErr w:type="gramStart"/>
            <w:r>
              <w:rPr>
                <w:b w:val="0"/>
                <w:sz w:val="24"/>
              </w:rPr>
              <w:t>Проанализировав документ и ответьте на вопросы</w:t>
            </w:r>
            <w:proofErr w:type="gramEnd"/>
            <w:r w:rsidR="00567C64">
              <w:rPr>
                <w:b w:val="0"/>
                <w:sz w:val="24"/>
              </w:rPr>
              <w:t>:</w:t>
            </w:r>
          </w:p>
          <w:p w:rsidR="00567C64" w:rsidRDefault="00567C64" w:rsidP="00567C64">
            <w:pPr>
              <w:pStyle w:val="a5"/>
              <w:numPr>
                <w:ilvl w:val="0"/>
                <w:numId w:val="6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 и место выпуска журнала.</w:t>
            </w:r>
          </w:p>
          <w:p w:rsidR="00567C64" w:rsidRDefault="00567C64" w:rsidP="00567C64">
            <w:pPr>
              <w:pStyle w:val="a5"/>
              <w:numPr>
                <w:ilvl w:val="0"/>
                <w:numId w:val="6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Название журнала.</w:t>
            </w:r>
          </w:p>
          <w:p w:rsidR="00567C64" w:rsidRDefault="00567C64" w:rsidP="00567C64">
            <w:pPr>
              <w:pStyle w:val="a5"/>
              <w:numPr>
                <w:ilvl w:val="0"/>
                <w:numId w:val="6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Распределите статьи по основным темам: история, география, деятельность общества, биология.</w:t>
            </w:r>
          </w:p>
          <w:p w:rsidR="00567C64" w:rsidRDefault="00567C64" w:rsidP="00567C64">
            <w:pPr>
              <w:pStyle w:val="a5"/>
              <w:numPr>
                <w:ilvl w:val="0"/>
                <w:numId w:val="6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Какие авторы вам уже известны и чем?</w:t>
            </w:r>
          </w:p>
          <w:p w:rsidR="00AB2B65" w:rsidRDefault="00AB2B65" w:rsidP="00AB2B65">
            <w:pPr>
              <w:pStyle w:val="a5"/>
              <w:ind w:left="360"/>
              <w:jc w:val="left"/>
              <w:rPr>
                <w:b w:val="0"/>
                <w:sz w:val="24"/>
              </w:rPr>
            </w:pPr>
          </w:p>
          <w:p w:rsidR="00AB2B65" w:rsidRPr="002E18BA" w:rsidRDefault="00AB2B65" w:rsidP="00AB2B6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№6.</w:t>
            </w:r>
          </w:p>
          <w:p w:rsidR="00AB2B65" w:rsidRDefault="00AB2B65" w:rsidP="00AB2B6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Используя дополнительную литературу, интернет и знания, полученные знания на уроке, определите учённого по портрету.</w:t>
            </w:r>
          </w:p>
          <w:p w:rsidR="00AB2B65" w:rsidRPr="002E18BA" w:rsidRDefault="00AB2B65" w:rsidP="00AB2B6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55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3322"/>
              <w:gridCol w:w="1276"/>
            </w:tblGrid>
            <w:tr w:rsidR="00AB2B65" w:rsidRPr="003F5BAB" w:rsidTr="00AB2B65">
              <w:tc>
                <w:tcPr>
                  <w:tcW w:w="959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5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322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5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Портрет</w:t>
                  </w:r>
                </w:p>
              </w:tc>
              <w:tc>
                <w:tcPr>
                  <w:tcW w:w="1276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5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</w:t>
                  </w:r>
                  <w:proofErr w:type="gramStart"/>
                  <w:r w:rsidRPr="003F5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,И</w:t>
                  </w:r>
                  <w:proofErr w:type="gramEnd"/>
                  <w:r w:rsidRPr="003F5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,О,</w:t>
                  </w:r>
                </w:p>
              </w:tc>
            </w:tr>
            <w:tr w:rsidR="00AB2B65" w:rsidRPr="003F5BAB" w:rsidTr="00AB2B65">
              <w:tc>
                <w:tcPr>
                  <w:tcW w:w="959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5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22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00150" cy="1638300"/>
                        <wp:effectExtent l="19050" t="0" r="0" b="0"/>
                        <wp:docPr id="1" name="Рисунок 1" descr="Pallas_PS_by_Tardier_gre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llas_PS_by_Tardier_gre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2B65" w:rsidRPr="003F5BAB" w:rsidTr="00AB2B65">
              <w:tc>
                <w:tcPr>
                  <w:tcW w:w="959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5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322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3925" cy="1438275"/>
                        <wp:effectExtent l="19050" t="0" r="9525" b="0"/>
                        <wp:docPr id="2" name="Рисунок 2" descr="p192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192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2B65" w:rsidRPr="003F5BAB" w:rsidTr="00AB2B65">
              <w:tc>
                <w:tcPr>
                  <w:tcW w:w="959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5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22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28725" cy="1666875"/>
                        <wp:effectExtent l="19050" t="0" r="9525" b="0"/>
                        <wp:docPr id="3" name="Рисунок 3" descr="Samuel_Gottlieb_Gmelin_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amuel_Gottlieb_Gmelin_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2B65" w:rsidRPr="003F5BAB" w:rsidTr="00AB2B65">
              <w:tc>
                <w:tcPr>
                  <w:tcW w:w="959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5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22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04950" cy="1600200"/>
                        <wp:effectExtent l="19050" t="0" r="0" b="0"/>
                        <wp:docPr id="4" name="Рисунок 4" descr="%D0%A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%D0%A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2B65" w:rsidRPr="003F5BAB" w:rsidTr="00AB2B65">
              <w:tc>
                <w:tcPr>
                  <w:tcW w:w="959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F5B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3322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43075" cy="1885950"/>
                        <wp:effectExtent l="19050" t="0" r="9525" b="0"/>
                        <wp:docPr id="5" name="Рисунок 5" descr="43614090_Gaspard_monge_litho_delpe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43614090_Gaspard_monge_litho_delpe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AB2B65" w:rsidRPr="003F5BAB" w:rsidRDefault="00AB2B65" w:rsidP="005B3C83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2B65" w:rsidRPr="002E18BA" w:rsidRDefault="00AB2B65" w:rsidP="00AB2B6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2B65" w:rsidRPr="00163DE6" w:rsidRDefault="00AB2B65" w:rsidP="00AB2B65">
            <w:pPr>
              <w:pStyle w:val="a5"/>
              <w:jc w:val="left"/>
              <w:rPr>
                <w:b w:val="0"/>
                <w:sz w:val="24"/>
              </w:rPr>
            </w:pPr>
          </w:p>
        </w:tc>
        <w:tc>
          <w:tcPr>
            <w:tcW w:w="2693" w:type="dxa"/>
          </w:tcPr>
          <w:p w:rsidR="00BC5656" w:rsidRPr="00163DE6" w:rsidRDefault="00BC5656" w:rsidP="00A264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BC5656" w:rsidRDefault="00BC5656" w:rsidP="00A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AC1329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Pr="00AC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т.ч. выделять главное,</w:t>
            </w:r>
            <w:r w:rsidRPr="00AC1329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информацию);</w:t>
            </w:r>
          </w:p>
          <w:p w:rsidR="00BC5656" w:rsidRDefault="00BC5656" w:rsidP="00A264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329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доказывать, делать выводы, определять понятия; строить логически </w:t>
            </w:r>
            <w:r w:rsidRPr="00AC1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обоснованные рассуждения – на простом и </w:t>
            </w:r>
            <w:r w:rsidRPr="00AC1329">
              <w:rPr>
                <w:rFonts w:ascii="Times New Roman" w:hAnsi="Times New Roman" w:cs="Times New Roman"/>
                <w:i/>
                <w:sz w:val="24"/>
                <w:szCs w:val="24"/>
              </w:rPr>
              <w:t>сложном уровне</w:t>
            </w:r>
          </w:p>
          <w:p w:rsidR="007E04FD" w:rsidRPr="00163DE6" w:rsidRDefault="007E04FD" w:rsidP="00A26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656" w:rsidRPr="00163DE6" w:rsidTr="0019613E">
        <w:trPr>
          <w:trHeight w:val="323"/>
        </w:trPr>
        <w:tc>
          <w:tcPr>
            <w:tcW w:w="2178" w:type="dxa"/>
          </w:tcPr>
          <w:p w:rsidR="00BC5656" w:rsidRPr="00652A0B" w:rsidRDefault="00BC5656" w:rsidP="00A26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V. </w:t>
            </w:r>
            <w:r w:rsidRPr="00652A0B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  <w:r w:rsidR="007C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нового знания</w:t>
            </w:r>
            <w:r w:rsidRPr="00652A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864" w:type="dxa"/>
            <w:gridSpan w:val="3"/>
          </w:tcPr>
          <w:p w:rsidR="00BC5656" w:rsidRPr="00163DE6" w:rsidRDefault="00BC5656" w:rsidP="00A2642C">
            <w:pPr>
              <w:spacing w:line="240" w:lineRule="auto"/>
              <w:ind w:lef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Рефлексия/саморефлексия учащихся</w:t>
            </w:r>
            <w:r w:rsidRPr="0065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BC5656" w:rsidRPr="00163DE6" w:rsidRDefault="00BC5656" w:rsidP="00A264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BC5656" w:rsidRDefault="00BC5656" w:rsidP="00A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C1329">
              <w:rPr>
                <w:rFonts w:ascii="Times New Roman" w:hAnsi="Times New Roman" w:cs="Times New Roman"/>
                <w:sz w:val="24"/>
                <w:szCs w:val="24"/>
              </w:rPr>
              <w:t>бобщать и делать выводы</w:t>
            </w:r>
          </w:p>
          <w:p w:rsidR="00BC5656" w:rsidRPr="00163DE6" w:rsidRDefault="00BC5656" w:rsidP="00A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56" w:rsidRPr="00163DE6" w:rsidTr="00E76193">
        <w:tc>
          <w:tcPr>
            <w:tcW w:w="2178" w:type="dxa"/>
          </w:tcPr>
          <w:p w:rsidR="001C1FFD" w:rsidRPr="001C1FFD" w:rsidRDefault="001C1FFD" w:rsidP="00A26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FF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урока.</w:t>
            </w:r>
          </w:p>
          <w:p w:rsidR="00BC5656" w:rsidRPr="00163DE6" w:rsidRDefault="00BC5656" w:rsidP="00A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BC5656" w:rsidRPr="00652A0B" w:rsidRDefault="00BC5656" w:rsidP="00A26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 - заполнить</w:t>
            </w:r>
            <w:r w:rsidRPr="00652A0B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поставив знак «+» в соответствующей графе.</w:t>
            </w:r>
          </w:p>
        </w:tc>
        <w:tc>
          <w:tcPr>
            <w:tcW w:w="6521" w:type="dxa"/>
            <w:gridSpan w:val="2"/>
          </w:tcPr>
          <w:tbl>
            <w:tblPr>
              <w:tblpPr w:leftFromText="180" w:rightFromText="180" w:vertAnchor="page" w:horzAnchor="margin" w:tblpX="1271" w:tblpY="211"/>
              <w:tblOverlap w:val="never"/>
              <w:tblW w:w="6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843"/>
              <w:gridCol w:w="2368"/>
            </w:tblGrid>
            <w:tr w:rsidR="00BC5656" w:rsidRPr="00DF1B2C" w:rsidTr="00E76193">
              <w:tc>
                <w:tcPr>
                  <w:tcW w:w="2263" w:type="dxa"/>
                </w:tcPr>
                <w:p w:rsidR="00BC5656" w:rsidRPr="00DF1B2C" w:rsidRDefault="00BC5656" w:rsidP="00A2642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1B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Понравилось</w:t>
                  </w:r>
                </w:p>
              </w:tc>
              <w:tc>
                <w:tcPr>
                  <w:tcW w:w="1843" w:type="dxa"/>
                </w:tcPr>
                <w:p w:rsidR="00BC5656" w:rsidRPr="00DF1B2C" w:rsidRDefault="00BC5656" w:rsidP="00A2642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1B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понравилось</w:t>
                  </w:r>
                </w:p>
              </w:tc>
              <w:tc>
                <w:tcPr>
                  <w:tcW w:w="2368" w:type="dxa"/>
                </w:tcPr>
                <w:p w:rsidR="00BC5656" w:rsidRPr="00DF1B2C" w:rsidRDefault="00BC5656" w:rsidP="00A2642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1B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Было интересно, хотелось бы ещё</w:t>
                  </w:r>
                </w:p>
              </w:tc>
            </w:tr>
            <w:tr w:rsidR="00BC5656" w:rsidRPr="00DF1B2C" w:rsidTr="00E76193">
              <w:tc>
                <w:tcPr>
                  <w:tcW w:w="2263" w:type="dxa"/>
                </w:tcPr>
                <w:p w:rsidR="00BC5656" w:rsidRPr="00DF1B2C" w:rsidRDefault="00BC5656" w:rsidP="00A2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BC5656" w:rsidRPr="00DF1B2C" w:rsidRDefault="00BC5656" w:rsidP="00A2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</w:tcPr>
                <w:p w:rsidR="00BC5656" w:rsidRPr="00DF1B2C" w:rsidRDefault="00BC5656" w:rsidP="00A2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5656" w:rsidRPr="00163DE6" w:rsidRDefault="00BC5656" w:rsidP="00A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5656" w:rsidRPr="00163DE6" w:rsidRDefault="00BC5656" w:rsidP="00A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56" w:rsidRPr="00163DE6" w:rsidTr="00E76193">
        <w:tc>
          <w:tcPr>
            <w:tcW w:w="2178" w:type="dxa"/>
          </w:tcPr>
          <w:p w:rsidR="00BC5656" w:rsidRPr="0075659E" w:rsidRDefault="00BC5656" w:rsidP="00A26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Домашнее       задание</w:t>
            </w:r>
          </w:p>
        </w:tc>
        <w:tc>
          <w:tcPr>
            <w:tcW w:w="4343" w:type="dxa"/>
          </w:tcPr>
          <w:p w:rsidR="00BC5656" w:rsidRPr="00163DE6" w:rsidRDefault="00EB59F4" w:rsidP="00A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Информирует о домашнем задании, инструктирует по его выполнению.</w:t>
            </w:r>
          </w:p>
        </w:tc>
        <w:tc>
          <w:tcPr>
            <w:tcW w:w="6521" w:type="dxa"/>
            <w:gridSpan w:val="2"/>
          </w:tcPr>
          <w:p w:rsidR="00340785" w:rsidRDefault="002E64A2" w:rsidP="00A2642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странице 13.</w:t>
            </w:r>
          </w:p>
          <w:p w:rsidR="00340785" w:rsidRDefault="002E64A2" w:rsidP="00A2642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9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Выполнить задание 2 на странице 13</w:t>
            </w:r>
            <w:r w:rsidR="00E76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193" w:rsidRPr="00E76193" w:rsidRDefault="00E76193" w:rsidP="00A2642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9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№6 в рабочей тетради. </w:t>
            </w:r>
          </w:p>
          <w:p w:rsidR="002E64A2" w:rsidRPr="002E64A2" w:rsidRDefault="002E64A2" w:rsidP="00A2642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тему по географии «Геологическая история Земли»</w:t>
            </w:r>
          </w:p>
          <w:p w:rsidR="00AB2B65" w:rsidRPr="00AB2B65" w:rsidRDefault="00AB2B65" w:rsidP="00AB2B6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Опережающее задание. Класс делиться на 5 групп. На каждом уроке группы получают задания. 1 группа –</w:t>
            </w:r>
            <w:r w:rsidR="00710A71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брошюру «Исследование Кубани»</w:t>
            </w:r>
          </w:p>
        </w:tc>
        <w:tc>
          <w:tcPr>
            <w:tcW w:w="2693" w:type="dxa"/>
          </w:tcPr>
          <w:p w:rsidR="00BC5656" w:rsidRPr="0094028A" w:rsidRDefault="00BC5656" w:rsidP="00A264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28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BC5656" w:rsidRPr="00163DE6" w:rsidRDefault="00BC5656" w:rsidP="00A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AC1329">
              <w:rPr>
                <w:rFonts w:ascii="Times New Roman" w:hAnsi="Times New Roman" w:cs="Times New Roman"/>
                <w:sz w:val="24"/>
                <w:szCs w:val="24"/>
              </w:rPr>
              <w:t>злагать своё мнение, аргументируя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24E4" w:rsidRDefault="00BB24E4" w:rsidP="00A2642C">
      <w:pPr>
        <w:spacing w:line="240" w:lineRule="auto"/>
      </w:pPr>
    </w:p>
    <w:p w:rsidR="00D035E3" w:rsidRDefault="00D035E3" w:rsidP="00A2642C">
      <w:pPr>
        <w:spacing w:line="240" w:lineRule="auto"/>
      </w:pPr>
    </w:p>
    <w:sectPr w:rsidR="00D035E3" w:rsidSect="00E64ECA"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0C04"/>
    <w:multiLevelType w:val="hybridMultilevel"/>
    <w:tmpl w:val="46C67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0562"/>
    <w:multiLevelType w:val="hybridMultilevel"/>
    <w:tmpl w:val="C8BE98AC"/>
    <w:lvl w:ilvl="0" w:tplc="220EF642">
      <w:start w:val="1"/>
      <w:numFmt w:val="decimal"/>
      <w:lvlText w:val="%1."/>
      <w:lvlJc w:val="left"/>
      <w:pPr>
        <w:ind w:left="596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">
    <w:nsid w:val="2CDA61A3"/>
    <w:multiLevelType w:val="hybridMultilevel"/>
    <w:tmpl w:val="C2583540"/>
    <w:lvl w:ilvl="0" w:tplc="F8C070EE">
      <w:start w:val="1"/>
      <w:numFmt w:val="decimal"/>
      <w:lvlText w:val="%1."/>
      <w:lvlJc w:val="left"/>
      <w:pPr>
        <w:ind w:left="535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3C2B0829"/>
    <w:multiLevelType w:val="hybridMultilevel"/>
    <w:tmpl w:val="55120EF4"/>
    <w:lvl w:ilvl="0" w:tplc="E21E381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C771D"/>
    <w:multiLevelType w:val="hybridMultilevel"/>
    <w:tmpl w:val="880C9772"/>
    <w:lvl w:ilvl="0" w:tplc="116E29C4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C5DD7"/>
    <w:multiLevelType w:val="hybridMultilevel"/>
    <w:tmpl w:val="D6506796"/>
    <w:lvl w:ilvl="0" w:tplc="C462974C">
      <w:start w:val="1"/>
      <w:numFmt w:val="decimal"/>
      <w:lvlText w:val="%1."/>
      <w:lvlJc w:val="left"/>
      <w:pPr>
        <w:ind w:left="-349" w:hanging="360"/>
      </w:pPr>
    </w:lvl>
    <w:lvl w:ilvl="1" w:tplc="6BA8A5E2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i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2A54DF"/>
    <w:multiLevelType w:val="hybridMultilevel"/>
    <w:tmpl w:val="D176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D42"/>
    <w:rsid w:val="00000A7C"/>
    <w:rsid w:val="00016350"/>
    <w:rsid w:val="00033687"/>
    <w:rsid w:val="00037FE0"/>
    <w:rsid w:val="00046285"/>
    <w:rsid w:val="00056418"/>
    <w:rsid w:val="000B1BF4"/>
    <w:rsid w:val="000B44EF"/>
    <w:rsid w:val="000B5902"/>
    <w:rsid w:val="000B6767"/>
    <w:rsid w:val="000D0599"/>
    <w:rsid w:val="000E7F6B"/>
    <w:rsid w:val="001019A7"/>
    <w:rsid w:val="00153DEB"/>
    <w:rsid w:val="00163DE6"/>
    <w:rsid w:val="00190689"/>
    <w:rsid w:val="0019613E"/>
    <w:rsid w:val="001C1FFD"/>
    <w:rsid w:val="00202C45"/>
    <w:rsid w:val="00207489"/>
    <w:rsid w:val="00213D5B"/>
    <w:rsid w:val="00237A0A"/>
    <w:rsid w:val="00252F36"/>
    <w:rsid w:val="00284DCB"/>
    <w:rsid w:val="002C71D7"/>
    <w:rsid w:val="002E2E82"/>
    <w:rsid w:val="002E64A2"/>
    <w:rsid w:val="00340785"/>
    <w:rsid w:val="00346BDC"/>
    <w:rsid w:val="00354A58"/>
    <w:rsid w:val="00361A79"/>
    <w:rsid w:val="00370222"/>
    <w:rsid w:val="003D04E6"/>
    <w:rsid w:val="003D6A9B"/>
    <w:rsid w:val="00403062"/>
    <w:rsid w:val="004054C9"/>
    <w:rsid w:val="00405693"/>
    <w:rsid w:val="00421FCD"/>
    <w:rsid w:val="0043103B"/>
    <w:rsid w:val="004363F9"/>
    <w:rsid w:val="00494253"/>
    <w:rsid w:val="004B0467"/>
    <w:rsid w:val="004F2F49"/>
    <w:rsid w:val="00503F69"/>
    <w:rsid w:val="00515AFD"/>
    <w:rsid w:val="00520D79"/>
    <w:rsid w:val="00546D9B"/>
    <w:rsid w:val="005528E8"/>
    <w:rsid w:val="005664B2"/>
    <w:rsid w:val="00567C64"/>
    <w:rsid w:val="005743D1"/>
    <w:rsid w:val="00574F29"/>
    <w:rsid w:val="005756DA"/>
    <w:rsid w:val="005C2541"/>
    <w:rsid w:val="005C2D00"/>
    <w:rsid w:val="00633306"/>
    <w:rsid w:val="006349C5"/>
    <w:rsid w:val="00640D42"/>
    <w:rsid w:val="00652A0B"/>
    <w:rsid w:val="0066193D"/>
    <w:rsid w:val="00670976"/>
    <w:rsid w:val="00704D63"/>
    <w:rsid w:val="00710A71"/>
    <w:rsid w:val="0074230D"/>
    <w:rsid w:val="0075659E"/>
    <w:rsid w:val="0076456D"/>
    <w:rsid w:val="007A440E"/>
    <w:rsid w:val="007C797F"/>
    <w:rsid w:val="007E04FD"/>
    <w:rsid w:val="00833434"/>
    <w:rsid w:val="00834B50"/>
    <w:rsid w:val="00836018"/>
    <w:rsid w:val="00845E61"/>
    <w:rsid w:val="008737C3"/>
    <w:rsid w:val="00883409"/>
    <w:rsid w:val="008C3EEB"/>
    <w:rsid w:val="008D333E"/>
    <w:rsid w:val="008D7617"/>
    <w:rsid w:val="008F7323"/>
    <w:rsid w:val="0094028A"/>
    <w:rsid w:val="00944D9F"/>
    <w:rsid w:val="009B3558"/>
    <w:rsid w:val="009C36D9"/>
    <w:rsid w:val="009D3105"/>
    <w:rsid w:val="009D5A05"/>
    <w:rsid w:val="00A01288"/>
    <w:rsid w:val="00A05D97"/>
    <w:rsid w:val="00A2642C"/>
    <w:rsid w:val="00A50E58"/>
    <w:rsid w:val="00A60F78"/>
    <w:rsid w:val="00A657F3"/>
    <w:rsid w:val="00A6785A"/>
    <w:rsid w:val="00AA1A03"/>
    <w:rsid w:val="00AA4C7C"/>
    <w:rsid w:val="00AB2B65"/>
    <w:rsid w:val="00AC2C1B"/>
    <w:rsid w:val="00AD29F4"/>
    <w:rsid w:val="00AF7D45"/>
    <w:rsid w:val="00B91567"/>
    <w:rsid w:val="00B95A95"/>
    <w:rsid w:val="00BA66AB"/>
    <w:rsid w:val="00BB24E4"/>
    <w:rsid w:val="00BC5656"/>
    <w:rsid w:val="00BC5B59"/>
    <w:rsid w:val="00BD4301"/>
    <w:rsid w:val="00BD5DA5"/>
    <w:rsid w:val="00BD5E3D"/>
    <w:rsid w:val="00BF7B85"/>
    <w:rsid w:val="00C32ADB"/>
    <w:rsid w:val="00C33414"/>
    <w:rsid w:val="00C77A68"/>
    <w:rsid w:val="00C83E62"/>
    <w:rsid w:val="00C925EF"/>
    <w:rsid w:val="00D035E3"/>
    <w:rsid w:val="00D03EE9"/>
    <w:rsid w:val="00D91790"/>
    <w:rsid w:val="00DB41B9"/>
    <w:rsid w:val="00DC5254"/>
    <w:rsid w:val="00DF1B2C"/>
    <w:rsid w:val="00E07996"/>
    <w:rsid w:val="00E56DC6"/>
    <w:rsid w:val="00E60356"/>
    <w:rsid w:val="00E64ECA"/>
    <w:rsid w:val="00E66198"/>
    <w:rsid w:val="00E76193"/>
    <w:rsid w:val="00EB59F4"/>
    <w:rsid w:val="00ED0875"/>
    <w:rsid w:val="00EE1C80"/>
    <w:rsid w:val="00F20340"/>
    <w:rsid w:val="00F2796B"/>
    <w:rsid w:val="00F41E7A"/>
    <w:rsid w:val="00F77E8A"/>
    <w:rsid w:val="00FA399D"/>
    <w:rsid w:val="00FC0D33"/>
    <w:rsid w:val="00FF2BE3"/>
    <w:rsid w:val="00FF4E3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42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4E4"/>
    <w:pPr>
      <w:ind w:left="720"/>
      <w:contextualSpacing/>
    </w:pPr>
  </w:style>
  <w:style w:type="paragraph" w:styleId="a5">
    <w:name w:val="Subtitle"/>
    <w:basedOn w:val="a"/>
    <w:link w:val="a6"/>
    <w:qFormat/>
    <w:rsid w:val="008C3EEB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link w:val="a5"/>
    <w:rsid w:val="008C3E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Hyperlink"/>
    <w:uiPriority w:val="99"/>
    <w:unhideWhenUsed/>
    <w:rsid w:val="005664B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B6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1D88-7238-4095-BCA9-DA2B4138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Секретарь</cp:lastModifiedBy>
  <cp:revision>6</cp:revision>
  <dcterms:created xsi:type="dcterms:W3CDTF">2014-07-14T18:31:00Z</dcterms:created>
  <dcterms:modified xsi:type="dcterms:W3CDTF">2014-09-05T04:28:00Z</dcterms:modified>
</cp:coreProperties>
</file>