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2" w:rsidRPr="00584992" w:rsidRDefault="00584992" w:rsidP="00584992">
      <w:pPr>
        <w:pStyle w:val="a4"/>
        <w:jc w:val="center"/>
        <w:rPr>
          <w:sz w:val="28"/>
          <w:szCs w:val="28"/>
        </w:rPr>
      </w:pPr>
      <w:r w:rsidRPr="00584992">
        <w:rPr>
          <w:b/>
          <w:bCs/>
          <w:i/>
          <w:iCs/>
          <w:sz w:val="28"/>
          <w:szCs w:val="28"/>
        </w:rPr>
        <w:t>Достижение планируемых результатов</w:t>
      </w:r>
      <w:r w:rsidR="007735B5">
        <w:rPr>
          <w:b/>
          <w:bCs/>
          <w:i/>
          <w:iCs/>
          <w:sz w:val="28"/>
          <w:szCs w:val="28"/>
        </w:rPr>
        <w:t xml:space="preserve"> НОО</w:t>
      </w:r>
    </w:p>
    <w:p w:rsidR="00584992" w:rsidRPr="00584992" w:rsidRDefault="00584992" w:rsidP="00584992">
      <w:pPr>
        <w:pStyle w:val="a4"/>
        <w:jc w:val="center"/>
        <w:rPr>
          <w:rFonts w:ascii="Times New Roman" w:hAnsi="Times New Roman" w:cs="Times New Roman"/>
          <w:sz w:val="28"/>
          <w:szCs w:val="28"/>
        </w:rPr>
      </w:pPr>
      <w:r w:rsidRPr="00584992">
        <w:rPr>
          <w:rFonts w:ascii="Times New Roman" w:hAnsi="Times New Roman" w:cs="Times New Roman"/>
          <w:b/>
          <w:bCs/>
          <w:i/>
          <w:iCs/>
          <w:sz w:val="28"/>
          <w:szCs w:val="28"/>
        </w:rPr>
        <w:t xml:space="preserve">через  </w:t>
      </w:r>
      <w:r w:rsidR="007735B5">
        <w:rPr>
          <w:rFonts w:ascii="Times New Roman" w:hAnsi="Times New Roman" w:cs="Times New Roman"/>
          <w:b/>
          <w:bCs/>
          <w:i/>
          <w:iCs/>
          <w:sz w:val="28"/>
          <w:szCs w:val="28"/>
        </w:rPr>
        <w:t xml:space="preserve">осуществление </w:t>
      </w:r>
      <w:r w:rsidRPr="00584992">
        <w:rPr>
          <w:rFonts w:ascii="Times New Roman" w:hAnsi="Times New Roman" w:cs="Times New Roman"/>
          <w:b/>
          <w:bCs/>
          <w:i/>
          <w:iCs/>
          <w:sz w:val="28"/>
          <w:szCs w:val="28"/>
        </w:rPr>
        <w:t>проектной  деятельности  учащи</w:t>
      </w:r>
      <w:r w:rsidR="007735B5">
        <w:rPr>
          <w:rFonts w:ascii="Times New Roman" w:hAnsi="Times New Roman" w:cs="Times New Roman"/>
          <w:b/>
          <w:bCs/>
          <w:i/>
          <w:iCs/>
          <w:sz w:val="28"/>
          <w:szCs w:val="28"/>
        </w:rPr>
        <w:t>ми</w:t>
      </w:r>
      <w:bookmarkStart w:id="0" w:name="_GoBack"/>
      <w:bookmarkEnd w:id="0"/>
      <w:r w:rsidRPr="00584992">
        <w:rPr>
          <w:rFonts w:ascii="Times New Roman" w:hAnsi="Times New Roman" w:cs="Times New Roman"/>
          <w:b/>
          <w:bCs/>
          <w:i/>
          <w:iCs/>
          <w:sz w:val="28"/>
          <w:szCs w:val="28"/>
        </w:rPr>
        <w:t>ся</w:t>
      </w:r>
    </w:p>
    <w:p w:rsidR="00584992" w:rsidRDefault="00584992" w:rsidP="00584992">
      <w:pPr>
        <w:pStyle w:val="a4"/>
        <w:jc w:val="center"/>
        <w:rPr>
          <w:rFonts w:ascii="Times New Roman" w:hAnsi="Times New Roman" w:cs="Times New Roman"/>
          <w:sz w:val="28"/>
          <w:szCs w:val="28"/>
        </w:rPr>
      </w:pPr>
    </w:p>
    <w:p w:rsidR="00584992" w:rsidRDefault="00584992" w:rsidP="00841323">
      <w:pPr>
        <w:pStyle w:val="a4"/>
        <w:jc w:val="both"/>
        <w:rPr>
          <w:rFonts w:ascii="Times New Roman" w:hAnsi="Times New Roman" w:cs="Times New Roman"/>
          <w:sz w:val="28"/>
          <w:szCs w:val="28"/>
        </w:rPr>
      </w:pPr>
    </w:p>
    <w:p w:rsidR="00841323" w:rsidRPr="00584992" w:rsidRDefault="00841323" w:rsidP="00841323">
      <w:pPr>
        <w:pStyle w:val="a4"/>
        <w:jc w:val="both"/>
        <w:rPr>
          <w:rFonts w:ascii="Times New Roman" w:hAnsi="Times New Roman" w:cs="Times New Roman"/>
          <w:b/>
          <w:i/>
          <w:u w:val="single"/>
        </w:rPr>
      </w:pPr>
      <w:r w:rsidRPr="00841323">
        <w:rPr>
          <w:rFonts w:ascii="Times New Roman" w:hAnsi="Times New Roman" w:cs="Times New Roman"/>
          <w:sz w:val="28"/>
          <w:szCs w:val="28"/>
        </w:rPr>
        <w:t>Федеральный государственный образовательный стандарт начального общего образования отражает не только сегодняшние, но перспективные потребности личности, общества и гос</w:t>
      </w:r>
      <w:r w:rsidR="00584992">
        <w:rPr>
          <w:rFonts w:ascii="Times New Roman" w:hAnsi="Times New Roman" w:cs="Times New Roman"/>
          <w:sz w:val="28"/>
          <w:szCs w:val="28"/>
        </w:rPr>
        <w:t>ударства в сфере образования. </w:t>
      </w:r>
      <w:r w:rsidR="00584992" w:rsidRPr="00584992">
        <w:rPr>
          <w:rFonts w:ascii="Times New Roman" w:hAnsi="Times New Roman" w:cs="Times New Roman"/>
          <w:b/>
          <w:i/>
          <w:u w:val="single"/>
        </w:rPr>
        <w:t>Слайд 2</w:t>
      </w:r>
    </w:p>
    <w:p w:rsidR="00841323" w:rsidRPr="00841323" w:rsidRDefault="00841323" w:rsidP="00841323">
      <w:pPr>
        <w:pStyle w:val="a4"/>
        <w:jc w:val="both"/>
        <w:rPr>
          <w:rFonts w:ascii="Times New Roman" w:hAnsi="Times New Roman" w:cs="Times New Roman"/>
          <w:sz w:val="28"/>
          <w:szCs w:val="28"/>
        </w:rPr>
      </w:pPr>
    </w:p>
    <w:p w:rsidR="00841323" w:rsidRPr="00841323" w:rsidRDefault="00841323" w:rsidP="00841323">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Pr="00841323">
        <w:rPr>
          <w:rFonts w:ascii="Times New Roman" w:hAnsi="Times New Roman" w:cs="Times New Roman"/>
          <w:sz w:val="28"/>
          <w:szCs w:val="28"/>
        </w:rPr>
        <w:t xml:space="preserve">Он определяет требования к личностным, метапредметным и предметным результатам освоения обучающимися основной образовательной программы, </w:t>
      </w:r>
      <w:r w:rsidRPr="00841323">
        <w:rPr>
          <w:rFonts w:ascii="Times New Roman" w:hAnsi="Times New Roman" w:cs="Times New Roman"/>
          <w:b/>
          <w:sz w:val="28"/>
          <w:szCs w:val="28"/>
        </w:rPr>
        <w:t>причем личностное развитие ученика ставится на первый план современного образования.</w:t>
      </w:r>
    </w:p>
    <w:p w:rsidR="00584992" w:rsidRPr="00584992" w:rsidRDefault="00841323" w:rsidP="00584992">
      <w:pPr>
        <w:pStyle w:val="a4"/>
        <w:jc w:val="both"/>
        <w:rPr>
          <w:rFonts w:ascii="Times New Roman" w:hAnsi="Times New Roman" w:cs="Times New Roman"/>
          <w:b/>
          <w:i/>
          <w:u w:val="single"/>
        </w:rPr>
      </w:pPr>
      <w:r w:rsidRPr="00841323">
        <w:rPr>
          <w:rFonts w:ascii="Times New Roman" w:hAnsi="Times New Roman" w:cs="Times New Roman"/>
          <w:sz w:val="28"/>
          <w:szCs w:val="28"/>
        </w:rPr>
        <w:t>Для достижения  планируемых  результатов  на ступени начального общего образования формируются личностные, регулятивные, познавательные и коммуникативные универсальные учебные действия, как основа умения учиться  и для применения знаний, умений и навыков в любой жизненной ситуации.</w:t>
      </w:r>
      <w:r w:rsidRPr="00841323">
        <w:rPr>
          <w:rFonts w:ascii="Times New Roman" w:hAnsi="Times New Roman" w:cs="Times New Roman"/>
          <w:sz w:val="28"/>
          <w:szCs w:val="28"/>
        </w:rPr>
        <w:br/>
        <w:t>Личностные универсальные учебные действия  обеспечивают ценностно-смысловую ориентацию обучающихся,  ориентацию в социальных ролях и межличностных отношениях.</w:t>
      </w:r>
      <w:r w:rsidR="00584992">
        <w:rPr>
          <w:rFonts w:ascii="Times New Roman" w:hAnsi="Times New Roman" w:cs="Times New Roman"/>
          <w:sz w:val="28"/>
          <w:szCs w:val="28"/>
        </w:rPr>
        <w:t xml:space="preserve">                                                                     </w:t>
      </w:r>
      <w:r w:rsidR="00584992" w:rsidRPr="00584992">
        <w:rPr>
          <w:rFonts w:ascii="Times New Roman" w:hAnsi="Times New Roman" w:cs="Times New Roman"/>
          <w:b/>
          <w:i/>
          <w:u w:val="single"/>
        </w:rPr>
        <w:t xml:space="preserve"> </w:t>
      </w:r>
      <w:r w:rsidR="00584992">
        <w:rPr>
          <w:rFonts w:ascii="Times New Roman" w:hAnsi="Times New Roman" w:cs="Times New Roman"/>
          <w:b/>
          <w:i/>
          <w:u w:val="single"/>
        </w:rPr>
        <w:t>Слайд 3</w:t>
      </w:r>
    </w:p>
    <w:p w:rsidR="00841323" w:rsidRPr="00841323" w:rsidRDefault="00841323" w:rsidP="00584992">
      <w:pPr>
        <w:pStyle w:val="a4"/>
        <w:jc w:val="both"/>
        <w:rPr>
          <w:rFonts w:ascii="Times New Roman" w:hAnsi="Times New Roman" w:cs="Times New Roman"/>
          <w:sz w:val="28"/>
          <w:szCs w:val="28"/>
        </w:rPr>
      </w:pPr>
    </w:p>
    <w:p w:rsidR="00A75F24" w:rsidRDefault="00841323" w:rsidP="00584992">
      <w:pPr>
        <w:pStyle w:val="a4"/>
        <w:jc w:val="both"/>
        <w:rPr>
          <w:rFonts w:ascii="Times New Roman" w:hAnsi="Times New Roman" w:cs="Times New Roman"/>
          <w:sz w:val="28"/>
          <w:szCs w:val="28"/>
          <w:shd w:val="clear" w:color="auto" w:fill="FFFFFF"/>
        </w:rPr>
      </w:pPr>
      <w:r w:rsidRPr="00841323">
        <w:rPr>
          <w:rFonts w:ascii="Times New Roman" w:hAnsi="Times New Roman" w:cs="Times New Roman"/>
          <w:sz w:val="28"/>
          <w:szCs w:val="28"/>
          <w:shd w:val="clear" w:color="auto" w:fill="FFFFFF"/>
        </w:rPr>
        <w:t>Для развития личностных УУД и достижения личностных результатов возможно использование разных образовательных технологий в учебной и внеурочной деятельности</w:t>
      </w:r>
      <w:r w:rsidR="00A75F24">
        <w:rPr>
          <w:rFonts w:ascii="Times New Roman" w:hAnsi="Times New Roman" w:cs="Times New Roman"/>
          <w:sz w:val="28"/>
          <w:szCs w:val="28"/>
          <w:shd w:val="clear" w:color="auto" w:fill="FFFFFF"/>
        </w:rPr>
        <w:t>.</w:t>
      </w:r>
      <w:r w:rsidR="00A75F24" w:rsidRPr="00841323">
        <w:rPr>
          <w:rFonts w:ascii="Times New Roman" w:hAnsi="Times New Roman" w:cs="Times New Roman"/>
          <w:sz w:val="28"/>
          <w:szCs w:val="28"/>
        </w:rPr>
        <w:t xml:space="preserve"> </w:t>
      </w:r>
      <w:r w:rsidRPr="00841323">
        <w:rPr>
          <w:rFonts w:ascii="Times New Roman" w:hAnsi="Times New Roman" w:cs="Times New Roman"/>
          <w:sz w:val="28"/>
          <w:szCs w:val="28"/>
        </w:rPr>
        <w:br/>
      </w:r>
      <w:r w:rsidRPr="00841323">
        <w:rPr>
          <w:rFonts w:ascii="Times New Roman" w:eastAsia="Times New Roman" w:hAnsi="Times New Roman" w:cs="Times New Roman"/>
          <w:sz w:val="28"/>
          <w:szCs w:val="28"/>
          <w:lang w:eastAsia="ru-RU"/>
        </w:rPr>
        <w:t>Я подробнее остановлюсь на использовании проектной технологии во внеурочной деятельности</w:t>
      </w:r>
      <w:r w:rsidR="00A75F24">
        <w:rPr>
          <w:rFonts w:ascii="Times New Roman" w:eastAsia="Times New Roman" w:hAnsi="Times New Roman" w:cs="Times New Roman"/>
          <w:sz w:val="28"/>
          <w:szCs w:val="28"/>
          <w:lang w:eastAsia="ru-RU"/>
        </w:rPr>
        <w:t xml:space="preserve"> </w:t>
      </w:r>
      <w:r w:rsidR="00A75F24" w:rsidRPr="00841323">
        <w:rPr>
          <w:rFonts w:ascii="Times New Roman" w:hAnsi="Times New Roman" w:cs="Times New Roman"/>
          <w:sz w:val="28"/>
          <w:szCs w:val="28"/>
          <w:shd w:val="clear" w:color="auto" w:fill="FFFFFF"/>
        </w:rPr>
        <w:t>– проектная деятельность формирует накопление смыслов, оценок, отн</w:t>
      </w:r>
      <w:r w:rsidR="00584992">
        <w:rPr>
          <w:rFonts w:ascii="Times New Roman" w:hAnsi="Times New Roman" w:cs="Times New Roman"/>
          <w:sz w:val="28"/>
          <w:szCs w:val="28"/>
          <w:shd w:val="clear" w:color="auto" w:fill="FFFFFF"/>
        </w:rPr>
        <w:t xml:space="preserve">ошений, позитивных  стереотипов, открытий.    </w:t>
      </w:r>
      <w:r w:rsidR="00584992">
        <w:rPr>
          <w:rFonts w:ascii="Times New Roman" w:hAnsi="Times New Roman" w:cs="Times New Roman"/>
          <w:sz w:val="28"/>
          <w:szCs w:val="28"/>
        </w:rPr>
        <w:t xml:space="preserve"> </w:t>
      </w:r>
      <w:r w:rsidR="00584992" w:rsidRPr="00584992">
        <w:rPr>
          <w:rFonts w:ascii="Times New Roman" w:hAnsi="Times New Roman" w:cs="Times New Roman"/>
          <w:b/>
          <w:i/>
          <w:u w:val="single"/>
        </w:rPr>
        <w:t xml:space="preserve"> </w:t>
      </w:r>
      <w:r w:rsidR="00584992">
        <w:rPr>
          <w:rFonts w:ascii="Times New Roman" w:hAnsi="Times New Roman" w:cs="Times New Roman"/>
          <w:b/>
          <w:i/>
          <w:u w:val="single"/>
        </w:rPr>
        <w:t>Слайд 4</w:t>
      </w:r>
    </w:p>
    <w:p w:rsidR="00841323" w:rsidRPr="00841323" w:rsidRDefault="00841323" w:rsidP="00584992">
      <w:pPr>
        <w:pStyle w:val="a4"/>
        <w:jc w:val="both"/>
        <w:rPr>
          <w:rFonts w:ascii="Times New Roman" w:eastAsia="Times New Roman" w:hAnsi="Times New Roman" w:cs="Times New Roman"/>
          <w:sz w:val="28"/>
          <w:szCs w:val="28"/>
          <w:lang w:eastAsia="ru-RU"/>
        </w:rPr>
      </w:pPr>
    </w:p>
    <w:p w:rsid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Технология проектной деятельности для урочной, внеурочной и внеклассной работы одинакова: </w:t>
      </w:r>
      <w:r w:rsidR="00584992">
        <w:rPr>
          <w:rFonts w:ascii="Times New Roman" w:eastAsia="Times New Roman" w:hAnsi="Times New Roman" w:cs="Times New Roman"/>
          <w:sz w:val="28"/>
          <w:szCs w:val="28"/>
          <w:lang w:eastAsia="ru-RU"/>
        </w:rPr>
        <w:t xml:space="preserve">                                                                                       </w:t>
      </w:r>
      <w:r w:rsidR="00584992">
        <w:rPr>
          <w:rFonts w:ascii="Times New Roman" w:hAnsi="Times New Roman" w:cs="Times New Roman"/>
          <w:sz w:val="28"/>
          <w:szCs w:val="28"/>
        </w:rPr>
        <w:t xml:space="preserve"> </w:t>
      </w:r>
      <w:r w:rsidR="00584992" w:rsidRPr="00584992">
        <w:rPr>
          <w:rFonts w:ascii="Times New Roman" w:hAnsi="Times New Roman" w:cs="Times New Roman"/>
          <w:b/>
          <w:i/>
          <w:u w:val="single"/>
        </w:rPr>
        <w:t xml:space="preserve"> </w:t>
      </w:r>
      <w:r w:rsidR="00584992">
        <w:rPr>
          <w:rFonts w:ascii="Times New Roman" w:hAnsi="Times New Roman" w:cs="Times New Roman"/>
          <w:b/>
          <w:i/>
          <w:u w:val="single"/>
        </w:rPr>
        <w:t>Слайд 5</w:t>
      </w:r>
      <w:r w:rsidRPr="00841323">
        <w:rPr>
          <w:rFonts w:ascii="Times New Roman" w:eastAsia="Times New Roman" w:hAnsi="Times New Roman" w:cs="Times New Roman"/>
          <w:sz w:val="28"/>
          <w:szCs w:val="28"/>
          <w:lang w:eastAsia="ru-RU"/>
        </w:rPr>
        <w:br/>
        <w:t>- Исходный этап - разработка проектного задания (проблема, актуальность, тема проекта, цель, задачи). </w:t>
      </w:r>
    </w:p>
    <w:p w:rsidR="00841323" w:rsidRDefault="00584992" w:rsidP="0058499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1323" w:rsidRPr="00841323">
        <w:rPr>
          <w:rFonts w:ascii="Times New Roman" w:eastAsia="Times New Roman" w:hAnsi="Times New Roman" w:cs="Times New Roman"/>
          <w:sz w:val="28"/>
          <w:szCs w:val="28"/>
          <w:lang w:eastAsia="ru-RU"/>
        </w:rPr>
        <w:br/>
        <w:t>- Этап разработки плана работы (сроки, план, график, средства и методы выполнения, критерии оценки, способ оформления результатов, формы индивидуальная и групповая, обязанности) </w:t>
      </w:r>
    </w:p>
    <w:p w:rsid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br/>
        <w:t>- Этап реализации проекта (сбор, анализ и обобщение информации; исследование, расчеты; наглядно-графический материал, оформление материалов, контроль и коррекция промежуточных результатов) </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br/>
        <w:t>-Этап завершения проекта (общественная презентация проекта; экспертиза в соответствии с критериями; рефлексия - обсуждение процесса и итогов работы, групповых и личностных достижений)</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lastRenderedPageBreak/>
        <w:t>По типологии, организуемые во внеурочной работе проекты часто относятся к творческим, ролевым, исследовательским. </w:t>
      </w:r>
    </w:p>
    <w:p w:rsidR="00841323" w:rsidRPr="00841323" w:rsidRDefault="00841323" w:rsidP="0058499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каждым набором учащихся, я  работаю по проектам</w:t>
      </w:r>
      <w:r w:rsidR="00A95E5C">
        <w:rPr>
          <w:rFonts w:ascii="Times New Roman" w:eastAsia="Times New Roman" w:hAnsi="Times New Roman" w:cs="Times New Roman"/>
          <w:sz w:val="28"/>
          <w:szCs w:val="28"/>
          <w:lang w:eastAsia="ru-RU"/>
        </w:rPr>
        <w:t>.</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 xml:space="preserve">Включение в проектную деятельность под моим руководством </w:t>
      </w:r>
      <w:r w:rsidR="00A95E5C">
        <w:rPr>
          <w:rFonts w:ascii="Times New Roman" w:eastAsia="Times New Roman" w:hAnsi="Times New Roman" w:cs="Times New Roman"/>
          <w:sz w:val="28"/>
          <w:szCs w:val="28"/>
          <w:lang w:eastAsia="ru-RU"/>
        </w:rPr>
        <w:t xml:space="preserve"> проходит </w:t>
      </w:r>
      <w:r w:rsidRPr="00841323">
        <w:rPr>
          <w:rFonts w:ascii="Times New Roman" w:eastAsia="Times New Roman" w:hAnsi="Times New Roman" w:cs="Times New Roman"/>
          <w:sz w:val="28"/>
          <w:szCs w:val="28"/>
          <w:lang w:eastAsia="ru-RU"/>
        </w:rPr>
        <w:t>постепенно с выполнения проектных задач,</w:t>
      </w:r>
      <w:r w:rsidRPr="00841323">
        <w:rPr>
          <w:rFonts w:ascii="Times New Roman" w:eastAsia="Times New Roman" w:hAnsi="Times New Roman" w:cs="Times New Roman"/>
          <w:b/>
          <w:bCs/>
          <w:sz w:val="28"/>
          <w:szCs w:val="28"/>
          <w:lang w:eastAsia="ru-RU"/>
        </w:rPr>
        <w:t> </w:t>
      </w:r>
      <w:r w:rsidRPr="00841323">
        <w:rPr>
          <w:rFonts w:ascii="Times New Roman" w:eastAsia="Times New Roman" w:hAnsi="Times New Roman" w:cs="Times New Roman"/>
          <w:sz w:val="28"/>
          <w:szCs w:val="28"/>
          <w:lang w:eastAsia="ru-RU"/>
        </w:rPr>
        <w:t>целью</w:t>
      </w:r>
      <w:r w:rsidRPr="00841323">
        <w:rPr>
          <w:rFonts w:ascii="Times New Roman" w:eastAsia="Times New Roman" w:hAnsi="Times New Roman" w:cs="Times New Roman"/>
          <w:b/>
          <w:bCs/>
          <w:sz w:val="28"/>
          <w:szCs w:val="28"/>
          <w:lang w:eastAsia="ru-RU"/>
        </w:rPr>
        <w:t> </w:t>
      </w:r>
      <w:r w:rsidRPr="00841323">
        <w:rPr>
          <w:rFonts w:ascii="Times New Roman" w:eastAsia="Times New Roman" w:hAnsi="Times New Roman" w:cs="Times New Roman"/>
          <w:sz w:val="28"/>
          <w:szCs w:val="28"/>
          <w:lang w:eastAsia="ru-RU"/>
        </w:rPr>
        <w:t>которых является подготовка ученика начальной школы к полноценной проектной деятельности в дальнейшем. </w:t>
      </w:r>
      <w:r w:rsidR="00584992">
        <w:rPr>
          <w:rFonts w:ascii="Times New Roman" w:hAnsi="Times New Roman" w:cs="Times New Roman"/>
          <w:sz w:val="28"/>
          <w:szCs w:val="28"/>
        </w:rPr>
        <w:t xml:space="preserve">                                                                     </w:t>
      </w:r>
      <w:r w:rsidR="00584992" w:rsidRPr="00584992">
        <w:rPr>
          <w:rFonts w:ascii="Times New Roman" w:hAnsi="Times New Roman" w:cs="Times New Roman"/>
          <w:b/>
          <w:i/>
          <w:u w:val="single"/>
        </w:rPr>
        <w:t xml:space="preserve"> </w:t>
      </w:r>
      <w:r w:rsidR="00584992">
        <w:rPr>
          <w:rFonts w:ascii="Times New Roman" w:hAnsi="Times New Roman" w:cs="Times New Roman"/>
          <w:b/>
          <w:i/>
          <w:u w:val="single"/>
        </w:rPr>
        <w:t>Слайд 6</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 xml:space="preserve">В начале учебного года детям на первых классных часах были предложены проекты, организующие и мобилизующие коммуникативные и социальные возможности каждого ученика – </w:t>
      </w:r>
      <w:r w:rsidR="00A95E5C">
        <w:rPr>
          <w:rFonts w:ascii="Times New Roman" w:eastAsia="Times New Roman" w:hAnsi="Times New Roman" w:cs="Times New Roman"/>
          <w:sz w:val="28"/>
          <w:szCs w:val="28"/>
          <w:lang w:eastAsia="ru-RU"/>
        </w:rPr>
        <w:t xml:space="preserve"> из области « Мои увлечения», «Это мне  интересно</w:t>
      </w:r>
      <w:r w:rsidRPr="00841323">
        <w:rPr>
          <w:rFonts w:ascii="Times New Roman" w:eastAsia="Times New Roman" w:hAnsi="Times New Roman" w:cs="Times New Roman"/>
          <w:sz w:val="28"/>
          <w:szCs w:val="28"/>
          <w:lang w:eastAsia="ru-RU"/>
        </w:rPr>
        <w:t>», </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В течение года  подготовка классных часов, участие в общешкольных мероприятиях также  содержали элементы проектной деятельности. </w:t>
      </w:r>
    </w:p>
    <w:p w:rsidR="00841323" w:rsidRPr="00841323" w:rsidRDefault="00A95E5C" w:rsidP="0058499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«Школьная фрорма</w:t>
      </w:r>
      <w:r w:rsidR="00841323" w:rsidRPr="008413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«Весёлые святки», «Битва хоров»</w:t>
      </w:r>
    </w:p>
    <w:p w:rsidR="00A95E5C" w:rsidRDefault="00A95E5C" w:rsidP="00584992">
      <w:pPr>
        <w:pStyle w:val="a4"/>
        <w:jc w:val="both"/>
        <w:rPr>
          <w:rFonts w:ascii="Times New Roman" w:eastAsia="Times New Roman" w:hAnsi="Times New Roman" w:cs="Times New Roman"/>
          <w:sz w:val="28"/>
          <w:szCs w:val="28"/>
          <w:lang w:eastAsia="ru-RU"/>
        </w:rPr>
      </w:pP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Хочу отметить, что одним  из условий, необходимым для работы в проекте, особенно в младшем школьном возраста, является помощь со стороны родителей, их включённость в работу. </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С этой целью была проведена подготовительная работа с родителями, рассказано о проектной деятельности в целом и роли родителей в подготовке проектов детей, даны общие рекомендации. </w:t>
      </w:r>
    </w:p>
    <w:p w:rsidR="00841323" w:rsidRPr="00841323" w:rsidRDefault="00A95E5C" w:rsidP="0058499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w:t>
      </w:r>
      <w:r w:rsidR="00841323" w:rsidRPr="00841323">
        <w:rPr>
          <w:rFonts w:ascii="Times New Roman" w:eastAsia="Times New Roman" w:hAnsi="Times New Roman" w:cs="Times New Roman"/>
          <w:sz w:val="28"/>
          <w:szCs w:val="28"/>
          <w:lang w:eastAsia="ru-RU"/>
        </w:rPr>
        <w:t xml:space="preserve">внеурочной деятельности </w:t>
      </w:r>
      <w:r>
        <w:rPr>
          <w:rFonts w:ascii="Times New Roman" w:eastAsia="Times New Roman" w:hAnsi="Times New Roman" w:cs="Times New Roman"/>
          <w:sz w:val="28"/>
          <w:szCs w:val="28"/>
          <w:lang w:eastAsia="ru-RU"/>
        </w:rPr>
        <w:t xml:space="preserve"> я веду  работу </w:t>
      </w:r>
      <w:r w:rsidR="00841323" w:rsidRPr="00841323">
        <w:rPr>
          <w:rFonts w:ascii="Times New Roman" w:eastAsia="Times New Roman" w:hAnsi="Times New Roman" w:cs="Times New Roman"/>
          <w:sz w:val="28"/>
          <w:szCs w:val="28"/>
          <w:lang w:eastAsia="ru-RU"/>
        </w:rPr>
        <w:t>«Проектная деятельность («Младший школьник – юный</w:t>
      </w:r>
      <w:r>
        <w:rPr>
          <w:rFonts w:ascii="Times New Roman" w:eastAsia="Times New Roman" w:hAnsi="Times New Roman" w:cs="Times New Roman"/>
          <w:sz w:val="28"/>
          <w:szCs w:val="28"/>
          <w:lang w:eastAsia="ru-RU"/>
        </w:rPr>
        <w:t xml:space="preserve"> исследователь)», целью которой</w:t>
      </w:r>
      <w:r w:rsidR="00841323" w:rsidRPr="00841323">
        <w:rPr>
          <w:rFonts w:ascii="Times New Roman" w:eastAsia="Times New Roman" w:hAnsi="Times New Roman" w:cs="Times New Roman"/>
          <w:sz w:val="28"/>
          <w:szCs w:val="28"/>
          <w:lang w:eastAsia="ru-RU"/>
        </w:rPr>
        <w:t>  является формирование проектных умений учащихся как одного из условий развития их индивидуальности. </w:t>
      </w:r>
    </w:p>
    <w:p w:rsidR="00841323" w:rsidRPr="00841323" w:rsidRDefault="00A95E5C" w:rsidP="0058499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работы по этому направлению </w:t>
      </w:r>
      <w:r w:rsidR="00841323" w:rsidRPr="00841323">
        <w:rPr>
          <w:rFonts w:ascii="Times New Roman" w:eastAsia="Times New Roman" w:hAnsi="Times New Roman" w:cs="Times New Roman"/>
          <w:sz w:val="28"/>
          <w:szCs w:val="28"/>
          <w:lang w:eastAsia="ru-RU"/>
        </w:rPr>
        <w:t xml:space="preserve"> каждый ребенок выбрал для себя наиболее интересную тему и в течение определенного индивидуального срока  занимался работой над ней, используя полученные на занятиях знания об особенностях исследовательской деятельности.  </w:t>
      </w:r>
      <w:r w:rsidR="00584992">
        <w:rPr>
          <w:rFonts w:ascii="Times New Roman" w:hAnsi="Times New Roman" w:cs="Times New Roman"/>
          <w:sz w:val="28"/>
          <w:szCs w:val="28"/>
        </w:rPr>
        <w:t xml:space="preserve">                                 </w:t>
      </w:r>
      <w:r w:rsidR="00584992" w:rsidRPr="00584992">
        <w:rPr>
          <w:rFonts w:ascii="Times New Roman" w:hAnsi="Times New Roman" w:cs="Times New Roman"/>
          <w:b/>
          <w:i/>
          <w:u w:val="single"/>
        </w:rPr>
        <w:t xml:space="preserve"> </w:t>
      </w:r>
      <w:r w:rsidR="00584992">
        <w:rPr>
          <w:rFonts w:ascii="Times New Roman" w:hAnsi="Times New Roman" w:cs="Times New Roman"/>
          <w:b/>
          <w:i/>
          <w:u w:val="single"/>
        </w:rPr>
        <w:t>Слайд 7</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Завершающий этап работы над индивидуальными  проектами  -  их презентация - проходила в форме докладов перед аудиторией детей и род</w:t>
      </w:r>
      <w:r w:rsidR="00A95E5C">
        <w:rPr>
          <w:rFonts w:ascii="Times New Roman" w:eastAsia="Times New Roman" w:hAnsi="Times New Roman" w:cs="Times New Roman"/>
          <w:sz w:val="28"/>
          <w:szCs w:val="28"/>
          <w:lang w:eastAsia="ru-RU"/>
        </w:rPr>
        <w:t>ителей класса .</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На данном этапе дети показывали умения  представить результаты в виде реферативной работы, </w:t>
      </w:r>
      <w:r w:rsidRPr="00841323">
        <w:rPr>
          <w:rFonts w:ascii="Times New Roman" w:eastAsia="Times New Roman" w:hAnsi="Times New Roman" w:cs="Times New Roman"/>
          <w:i/>
          <w:iCs/>
          <w:sz w:val="28"/>
          <w:szCs w:val="28"/>
          <w:lang w:eastAsia="ru-RU"/>
        </w:rPr>
        <w:t>произвести самооценку  работы над проектом, оценить деятельность  одноклассников. Активными участниками в данном мероприятии были родители (в составе экспертной комиссии и слушателей проектов.)</w:t>
      </w:r>
    </w:p>
    <w:p w:rsidR="00841323" w:rsidRPr="00841323"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i/>
          <w:iCs/>
          <w:sz w:val="28"/>
          <w:szCs w:val="28"/>
          <w:lang w:eastAsia="ru-RU"/>
        </w:rPr>
        <w:t>Оценка выполненных проектов носит стимулирующий характер, создает «ситуацию успеха для каждого». Поэтому при подведении итогов каждая работа была удостоена одной из номинаций, которые определялись путем голосования всех участников, вручены подарки,  проведен общий праздник.</w:t>
      </w:r>
      <w:r w:rsidRPr="00841323">
        <w:rPr>
          <w:rFonts w:ascii="Times New Roman" w:eastAsia="Times New Roman" w:hAnsi="Times New Roman" w:cs="Times New Roman"/>
          <w:sz w:val="28"/>
          <w:szCs w:val="28"/>
          <w:lang w:eastAsia="ru-RU"/>
        </w:rPr>
        <w:t> </w:t>
      </w:r>
      <w:r w:rsidRPr="00841323">
        <w:rPr>
          <w:rFonts w:ascii="Times New Roman" w:eastAsia="Times New Roman" w:hAnsi="Times New Roman" w:cs="Times New Roman"/>
          <w:sz w:val="28"/>
          <w:szCs w:val="28"/>
          <w:lang w:eastAsia="ru-RU"/>
        </w:rPr>
        <w:br/>
        <w:t>Проектная деятельность вызывает у младших школьников интерес к познанию,  способствует личностному росту, формированию ключевых компетентностей учащихся, подготовки их к реальным условиям жизнедеятельности. </w:t>
      </w:r>
      <w:r w:rsidR="00584992">
        <w:rPr>
          <w:rFonts w:ascii="Times New Roman" w:hAnsi="Times New Roman" w:cs="Times New Roman"/>
          <w:sz w:val="28"/>
          <w:szCs w:val="28"/>
        </w:rPr>
        <w:t xml:space="preserve">                                                                          </w:t>
      </w:r>
      <w:r w:rsidR="00584992" w:rsidRPr="00584992">
        <w:rPr>
          <w:rFonts w:ascii="Times New Roman" w:hAnsi="Times New Roman" w:cs="Times New Roman"/>
          <w:b/>
          <w:i/>
          <w:u w:val="single"/>
        </w:rPr>
        <w:t xml:space="preserve"> </w:t>
      </w:r>
      <w:r w:rsidR="00584992">
        <w:rPr>
          <w:rFonts w:ascii="Times New Roman" w:hAnsi="Times New Roman" w:cs="Times New Roman"/>
          <w:b/>
          <w:i/>
          <w:u w:val="single"/>
        </w:rPr>
        <w:t>Слайд 8-14</w:t>
      </w:r>
    </w:p>
    <w:p w:rsidR="00A95E5C" w:rsidRDefault="00841323" w:rsidP="00584992">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lastRenderedPageBreak/>
        <w:t>Достижение личностных результатов обеспечивается в ходе реализации всех компонентов образовательного процесса.</w:t>
      </w:r>
    </w:p>
    <w:p w:rsidR="00841323" w:rsidRPr="00841323" w:rsidRDefault="00584992" w:rsidP="007E254F">
      <w:pPr>
        <w:pStyle w:val="a4"/>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84992">
        <w:rPr>
          <w:rFonts w:ascii="Times New Roman" w:hAnsi="Times New Roman" w:cs="Times New Roman"/>
          <w:b/>
          <w:i/>
          <w:u w:val="single"/>
        </w:rPr>
        <w:t xml:space="preserve"> </w:t>
      </w:r>
      <w:r>
        <w:rPr>
          <w:rFonts w:ascii="Times New Roman" w:hAnsi="Times New Roman" w:cs="Times New Roman"/>
          <w:b/>
          <w:i/>
          <w:u w:val="single"/>
        </w:rPr>
        <w:t>Слайд 15</w:t>
      </w:r>
      <w:r w:rsidR="00841323" w:rsidRPr="00841323">
        <w:rPr>
          <w:rFonts w:ascii="Times New Roman" w:eastAsia="Times New Roman" w:hAnsi="Times New Roman" w:cs="Times New Roman"/>
          <w:sz w:val="28"/>
          <w:szCs w:val="28"/>
          <w:lang w:eastAsia="ru-RU"/>
        </w:rPr>
        <w:br/>
      </w:r>
    </w:p>
    <w:p w:rsidR="00584992" w:rsidRDefault="00841323" w:rsidP="00015165">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Для фиксации результатов наблюдения обычно используются специальные формы (листы наблюдений, протоколы), которые могут быть именными или аспектными (для оценки сформированности данного аспекта деятельности у всего класса, параллели). Можно пользоваться и иными инструментами: линейками достижений, лестницей успеха, цветовыми сигналами и др.</w:t>
      </w:r>
    </w:p>
    <w:p w:rsidR="00841323" w:rsidRPr="00841323" w:rsidRDefault="00584992" w:rsidP="00015165">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Pr>
          <w:rFonts w:ascii="Times New Roman" w:hAnsi="Times New Roman" w:cs="Times New Roman"/>
          <w:b/>
          <w:i/>
          <w:u w:val="single"/>
        </w:rPr>
        <w:t>Слайд 16</w:t>
      </w:r>
    </w:p>
    <w:p w:rsidR="00841323" w:rsidRPr="00841323" w:rsidRDefault="00841323" w:rsidP="00015165">
      <w:pPr>
        <w:pStyle w:val="a4"/>
        <w:jc w:val="both"/>
        <w:rPr>
          <w:rFonts w:ascii="Times New Roman" w:eastAsia="Times New Roman" w:hAnsi="Times New Roman" w:cs="Times New Roman"/>
          <w:sz w:val="28"/>
          <w:szCs w:val="28"/>
          <w:lang w:eastAsia="ru-RU"/>
        </w:rPr>
      </w:pPr>
      <w:r w:rsidRPr="00841323">
        <w:rPr>
          <w:rFonts w:ascii="Times New Roman" w:eastAsia="Times New Roman" w:hAnsi="Times New Roman" w:cs="Times New Roman"/>
          <w:sz w:val="28"/>
          <w:szCs w:val="28"/>
          <w:lang w:eastAsia="ru-RU"/>
        </w:rPr>
        <w:t>Одна из  наиболее удобных форм представления интегральной (накопительной) оценки личностных результатов - Портфолио (портфель достижений). Это сборник работ и иначе представленных результатов обучающегося, который демонстрирует его усилия, прогресс и достижения в различных областях, а также самоанализ учеником своих текущих достижений и недостатков, позволяющих самому определять цели своего дальнейшего развития. </w:t>
      </w:r>
    </w:p>
    <w:p w:rsidR="00841323" w:rsidRPr="00841323" w:rsidRDefault="00584992" w:rsidP="00841323">
      <w:pPr>
        <w:pStyle w:val="a4"/>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841323" w:rsidRPr="00841323">
        <w:rPr>
          <w:rFonts w:ascii="Times New Roman" w:eastAsia="Times New Roman" w:hAnsi="Times New Roman" w:cs="Times New Roman"/>
          <w:b/>
          <w:bCs/>
          <w:kern w:val="36"/>
          <w:sz w:val="28"/>
          <w:szCs w:val="28"/>
          <w:lang w:eastAsia="ru-RU"/>
        </w:rPr>
        <w:t> </w:t>
      </w:r>
      <w:r>
        <w:rPr>
          <w:rFonts w:ascii="Times New Roman" w:hAnsi="Times New Roman" w:cs="Times New Roman"/>
          <w:sz w:val="28"/>
          <w:szCs w:val="28"/>
        </w:rPr>
        <w:t xml:space="preserve"> </w:t>
      </w:r>
      <w:r w:rsidRPr="00584992">
        <w:rPr>
          <w:rFonts w:ascii="Times New Roman" w:hAnsi="Times New Roman" w:cs="Times New Roman"/>
          <w:b/>
          <w:i/>
          <w:u w:val="single"/>
        </w:rPr>
        <w:t xml:space="preserve"> </w:t>
      </w:r>
      <w:r>
        <w:rPr>
          <w:rFonts w:ascii="Times New Roman" w:hAnsi="Times New Roman" w:cs="Times New Roman"/>
          <w:b/>
          <w:i/>
          <w:u w:val="single"/>
        </w:rPr>
        <w:t>Слайд 17</w:t>
      </w:r>
    </w:p>
    <w:p w:rsidR="00841323" w:rsidRPr="00841323" w:rsidRDefault="00841323" w:rsidP="00841323">
      <w:pPr>
        <w:pStyle w:val="a4"/>
        <w:rPr>
          <w:rFonts w:ascii="Times New Roman" w:hAnsi="Times New Roman" w:cs="Times New Roman"/>
          <w:sz w:val="28"/>
          <w:szCs w:val="28"/>
        </w:rPr>
      </w:pPr>
    </w:p>
    <w:p w:rsidR="007C3DB1" w:rsidRPr="00841323" w:rsidRDefault="007C3DB1" w:rsidP="00841323">
      <w:pPr>
        <w:pStyle w:val="a4"/>
        <w:rPr>
          <w:rFonts w:ascii="Times New Roman" w:hAnsi="Times New Roman" w:cs="Times New Roman"/>
          <w:sz w:val="28"/>
          <w:szCs w:val="28"/>
        </w:rPr>
      </w:pPr>
    </w:p>
    <w:sectPr w:rsidR="007C3DB1" w:rsidRPr="00841323" w:rsidSect="007C3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41323"/>
    <w:rsid w:val="00015165"/>
    <w:rsid w:val="004015DF"/>
    <w:rsid w:val="00584992"/>
    <w:rsid w:val="00620FC9"/>
    <w:rsid w:val="007735B5"/>
    <w:rsid w:val="007C3DB1"/>
    <w:rsid w:val="007E254F"/>
    <w:rsid w:val="00841323"/>
    <w:rsid w:val="0099106F"/>
    <w:rsid w:val="00A75F24"/>
    <w:rsid w:val="00A95E5C"/>
    <w:rsid w:val="00DA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B1"/>
  </w:style>
  <w:style w:type="paragraph" w:styleId="1">
    <w:name w:val="heading 1"/>
    <w:basedOn w:val="a"/>
    <w:link w:val="10"/>
    <w:uiPriority w:val="9"/>
    <w:qFormat/>
    <w:rsid w:val="00841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41323"/>
    <w:pPr>
      <w:spacing w:after="0" w:line="240" w:lineRule="auto"/>
    </w:pPr>
  </w:style>
  <w:style w:type="character" w:customStyle="1" w:styleId="apple-converted-space">
    <w:name w:val="apple-converted-space"/>
    <w:basedOn w:val="a0"/>
    <w:rsid w:val="00841323"/>
  </w:style>
  <w:style w:type="character" w:customStyle="1" w:styleId="10">
    <w:name w:val="Заголовок 1 Знак"/>
    <w:basedOn w:val="a0"/>
    <w:link w:val="1"/>
    <w:uiPriority w:val="9"/>
    <w:rsid w:val="00841323"/>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8413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25">
      <w:bodyDiv w:val="1"/>
      <w:marLeft w:val="0"/>
      <w:marRight w:val="0"/>
      <w:marTop w:val="0"/>
      <w:marBottom w:val="0"/>
      <w:divBdr>
        <w:top w:val="none" w:sz="0" w:space="0" w:color="auto"/>
        <w:left w:val="none" w:sz="0" w:space="0" w:color="auto"/>
        <w:bottom w:val="none" w:sz="0" w:space="0" w:color="auto"/>
        <w:right w:val="none" w:sz="0" w:space="0" w:color="auto"/>
      </w:divBdr>
    </w:div>
    <w:div w:id="381713736">
      <w:bodyDiv w:val="1"/>
      <w:marLeft w:val="0"/>
      <w:marRight w:val="0"/>
      <w:marTop w:val="0"/>
      <w:marBottom w:val="0"/>
      <w:divBdr>
        <w:top w:val="none" w:sz="0" w:space="0" w:color="auto"/>
        <w:left w:val="none" w:sz="0" w:space="0" w:color="auto"/>
        <w:bottom w:val="none" w:sz="0" w:space="0" w:color="auto"/>
        <w:right w:val="none" w:sz="0" w:space="0" w:color="auto"/>
      </w:divBdr>
    </w:div>
    <w:div w:id="1304385495">
      <w:bodyDiv w:val="1"/>
      <w:marLeft w:val="0"/>
      <w:marRight w:val="0"/>
      <w:marTop w:val="0"/>
      <w:marBottom w:val="0"/>
      <w:divBdr>
        <w:top w:val="none" w:sz="0" w:space="0" w:color="auto"/>
        <w:left w:val="none" w:sz="0" w:space="0" w:color="auto"/>
        <w:bottom w:val="none" w:sz="0" w:space="0" w:color="auto"/>
        <w:right w:val="none" w:sz="0" w:space="0" w:color="auto"/>
      </w:divBdr>
    </w:div>
    <w:div w:id="13463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6</cp:revision>
  <dcterms:created xsi:type="dcterms:W3CDTF">2017-02-19T05:44:00Z</dcterms:created>
  <dcterms:modified xsi:type="dcterms:W3CDTF">2017-02-21T07:00:00Z</dcterms:modified>
</cp:coreProperties>
</file>