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6" w:type="dxa"/>
        <w:tblLook w:val="04A0"/>
      </w:tblPr>
      <w:tblGrid>
        <w:gridCol w:w="4928"/>
        <w:gridCol w:w="4928"/>
      </w:tblGrid>
      <w:tr w:rsidR="0049695E" w:rsidRPr="0030565C" w:rsidTr="00802912">
        <w:trPr>
          <w:trHeight w:val="2684"/>
        </w:trPr>
        <w:tc>
          <w:tcPr>
            <w:tcW w:w="4928" w:type="dxa"/>
          </w:tcPr>
          <w:p w:rsidR="0049695E" w:rsidRPr="0030565C" w:rsidRDefault="0049695E" w:rsidP="00802912">
            <w:pPr>
              <w:spacing w:after="0"/>
              <w:rPr>
                <w:rFonts w:ascii="Times New Roman" w:hAnsi="Times New Roman" w:cs="Times New Roman"/>
                <w:sz w:val="24"/>
                <w:szCs w:val="24"/>
              </w:rPr>
            </w:pPr>
            <w:r w:rsidRPr="0030565C">
              <w:rPr>
                <w:rFonts w:ascii="Times New Roman" w:hAnsi="Times New Roman" w:cs="Times New Roman"/>
                <w:sz w:val="24"/>
                <w:szCs w:val="24"/>
              </w:rPr>
              <w:t>Мнение профсоюзной организации                                                                                                                                                                                                                                  учтено</w:t>
            </w:r>
          </w:p>
          <w:p w:rsidR="0049695E" w:rsidRPr="0030565C" w:rsidRDefault="0049695E" w:rsidP="00802912">
            <w:pPr>
              <w:spacing w:after="0"/>
              <w:rPr>
                <w:rFonts w:ascii="Times New Roman" w:hAnsi="Times New Roman" w:cs="Times New Roman"/>
                <w:sz w:val="24"/>
                <w:szCs w:val="24"/>
              </w:rPr>
            </w:pPr>
          </w:p>
          <w:p w:rsidR="0049695E" w:rsidRPr="0030565C" w:rsidRDefault="0049695E" w:rsidP="00802912">
            <w:pPr>
              <w:spacing w:after="0"/>
              <w:rPr>
                <w:rFonts w:ascii="Times New Roman" w:hAnsi="Times New Roman" w:cs="Times New Roman"/>
                <w:sz w:val="24"/>
                <w:szCs w:val="24"/>
              </w:rPr>
            </w:pPr>
            <w:r w:rsidRPr="0030565C">
              <w:rPr>
                <w:rFonts w:ascii="Times New Roman" w:hAnsi="Times New Roman" w:cs="Times New Roman"/>
                <w:sz w:val="24"/>
                <w:szCs w:val="24"/>
              </w:rPr>
              <w:t xml:space="preserve">Председатель </w:t>
            </w:r>
          </w:p>
          <w:p w:rsidR="0049695E" w:rsidRPr="0030565C" w:rsidRDefault="0049695E" w:rsidP="00802912">
            <w:pPr>
              <w:spacing w:after="0"/>
              <w:rPr>
                <w:rFonts w:ascii="Times New Roman" w:hAnsi="Times New Roman" w:cs="Times New Roman"/>
                <w:sz w:val="24"/>
                <w:szCs w:val="24"/>
              </w:rPr>
            </w:pPr>
            <w:r w:rsidRPr="0030565C">
              <w:rPr>
                <w:rFonts w:ascii="Times New Roman" w:hAnsi="Times New Roman" w:cs="Times New Roman"/>
                <w:sz w:val="24"/>
                <w:szCs w:val="24"/>
              </w:rPr>
              <w:t>профсоюзного комитета</w:t>
            </w:r>
          </w:p>
          <w:p w:rsidR="0049695E" w:rsidRPr="0030565C" w:rsidRDefault="0049695E" w:rsidP="00802912">
            <w:pPr>
              <w:spacing w:after="0"/>
              <w:rPr>
                <w:rFonts w:ascii="Times New Roman" w:hAnsi="Times New Roman" w:cs="Times New Roman"/>
                <w:sz w:val="24"/>
                <w:szCs w:val="24"/>
              </w:rPr>
            </w:pPr>
            <w:r w:rsidRPr="0030565C">
              <w:rPr>
                <w:rFonts w:ascii="Times New Roman" w:hAnsi="Times New Roman" w:cs="Times New Roman"/>
                <w:sz w:val="24"/>
                <w:szCs w:val="24"/>
              </w:rPr>
              <w:t xml:space="preserve">___________О.И. </w:t>
            </w:r>
            <w:proofErr w:type="spellStart"/>
            <w:r w:rsidRPr="0030565C">
              <w:rPr>
                <w:rFonts w:ascii="Times New Roman" w:hAnsi="Times New Roman" w:cs="Times New Roman"/>
                <w:sz w:val="24"/>
                <w:szCs w:val="24"/>
              </w:rPr>
              <w:t>Коршакова</w:t>
            </w:r>
            <w:proofErr w:type="spellEnd"/>
          </w:p>
          <w:p w:rsidR="0049695E" w:rsidRPr="0030565C" w:rsidRDefault="0049695E" w:rsidP="00802912">
            <w:pPr>
              <w:spacing w:after="0"/>
              <w:rPr>
                <w:rFonts w:ascii="Times New Roman" w:hAnsi="Times New Roman" w:cs="Times New Roman"/>
                <w:sz w:val="24"/>
                <w:szCs w:val="24"/>
              </w:rPr>
            </w:pPr>
            <w:r w:rsidRPr="0030565C">
              <w:rPr>
                <w:rFonts w:ascii="Times New Roman" w:hAnsi="Times New Roman" w:cs="Times New Roman"/>
                <w:sz w:val="24"/>
                <w:szCs w:val="24"/>
              </w:rPr>
              <w:t>___________ 2024 года</w:t>
            </w:r>
          </w:p>
        </w:tc>
        <w:tc>
          <w:tcPr>
            <w:tcW w:w="4928" w:type="dxa"/>
          </w:tcPr>
          <w:p w:rsidR="0049695E" w:rsidRPr="0030565C" w:rsidRDefault="0049695E" w:rsidP="0049695E">
            <w:pPr>
              <w:spacing w:after="0"/>
              <w:ind w:left="34"/>
              <w:rPr>
                <w:rFonts w:ascii="Times New Roman" w:hAnsi="Times New Roman" w:cs="Times New Roman"/>
                <w:sz w:val="24"/>
                <w:szCs w:val="24"/>
              </w:rPr>
            </w:pPr>
            <w:r w:rsidRPr="0030565C">
              <w:rPr>
                <w:rFonts w:ascii="Times New Roman" w:hAnsi="Times New Roman" w:cs="Times New Roman"/>
                <w:sz w:val="24"/>
                <w:szCs w:val="24"/>
              </w:rPr>
              <w:t xml:space="preserve"> «УТВЕРЖДЕНО» </w:t>
            </w:r>
          </w:p>
          <w:p w:rsidR="0049695E" w:rsidRPr="0030565C" w:rsidRDefault="0049695E" w:rsidP="00802912">
            <w:pPr>
              <w:spacing w:after="0"/>
              <w:rPr>
                <w:rFonts w:ascii="Times New Roman" w:hAnsi="Times New Roman" w:cs="Times New Roman"/>
                <w:sz w:val="24"/>
                <w:szCs w:val="24"/>
              </w:rPr>
            </w:pPr>
            <w:r w:rsidRPr="0030565C">
              <w:rPr>
                <w:rFonts w:ascii="Times New Roman" w:hAnsi="Times New Roman" w:cs="Times New Roman"/>
                <w:sz w:val="24"/>
                <w:szCs w:val="24"/>
              </w:rPr>
              <w:t xml:space="preserve">приказом директора МБОУ «СОШ № 6» </w:t>
            </w:r>
          </w:p>
          <w:p w:rsidR="0049695E" w:rsidRPr="0030565C" w:rsidRDefault="0049695E" w:rsidP="00802912">
            <w:pPr>
              <w:spacing w:after="0"/>
              <w:rPr>
                <w:rFonts w:ascii="Times New Roman" w:hAnsi="Times New Roman" w:cs="Times New Roman"/>
                <w:sz w:val="24"/>
                <w:szCs w:val="24"/>
              </w:rPr>
            </w:pPr>
            <w:r w:rsidRPr="0030565C">
              <w:rPr>
                <w:rFonts w:ascii="Times New Roman" w:hAnsi="Times New Roman" w:cs="Times New Roman"/>
                <w:sz w:val="24"/>
                <w:szCs w:val="24"/>
              </w:rPr>
              <w:t>от 30.12.2023 года № ___</w:t>
            </w:r>
            <w:r>
              <w:rPr>
                <w:rFonts w:ascii="Times New Roman" w:hAnsi="Times New Roman" w:cs="Times New Roman"/>
                <w:sz w:val="24"/>
                <w:szCs w:val="24"/>
              </w:rPr>
              <w:t>8</w:t>
            </w:r>
            <w:r w:rsidRPr="0030565C">
              <w:rPr>
                <w:rFonts w:ascii="Times New Roman" w:hAnsi="Times New Roman" w:cs="Times New Roman"/>
                <w:sz w:val="24"/>
                <w:szCs w:val="24"/>
              </w:rPr>
              <w:t>________</w:t>
            </w:r>
          </w:p>
          <w:p w:rsidR="0049695E" w:rsidRPr="0030565C" w:rsidRDefault="0049695E" w:rsidP="00802912">
            <w:pPr>
              <w:spacing w:after="0"/>
              <w:ind w:left="34"/>
              <w:rPr>
                <w:rFonts w:ascii="Times New Roman" w:hAnsi="Times New Roman" w:cs="Times New Roman"/>
                <w:sz w:val="24"/>
                <w:szCs w:val="24"/>
              </w:rPr>
            </w:pPr>
            <w:r w:rsidRPr="0030565C">
              <w:rPr>
                <w:rFonts w:ascii="Times New Roman" w:hAnsi="Times New Roman" w:cs="Times New Roman"/>
                <w:sz w:val="24"/>
                <w:szCs w:val="24"/>
              </w:rPr>
              <w:t>Директор МБОУ «СОШ № 6»</w:t>
            </w:r>
          </w:p>
          <w:p w:rsidR="0049695E" w:rsidRPr="0030565C" w:rsidRDefault="0049695E" w:rsidP="00802912">
            <w:pPr>
              <w:spacing w:after="0"/>
              <w:ind w:left="34"/>
              <w:rPr>
                <w:rFonts w:ascii="Times New Roman" w:hAnsi="Times New Roman" w:cs="Times New Roman"/>
                <w:sz w:val="24"/>
                <w:szCs w:val="24"/>
              </w:rPr>
            </w:pPr>
            <w:r w:rsidRPr="0030565C">
              <w:rPr>
                <w:rFonts w:ascii="Times New Roman" w:hAnsi="Times New Roman" w:cs="Times New Roman"/>
                <w:sz w:val="24"/>
                <w:szCs w:val="24"/>
              </w:rPr>
              <w:t>__</w:t>
            </w:r>
            <w:r>
              <w:rPr>
                <w:rFonts w:ascii="Times New Roman" w:hAnsi="Times New Roman" w:cs="Times New Roman"/>
                <w:noProof/>
                <w:sz w:val="24"/>
                <w:szCs w:val="24"/>
              </w:rPr>
              <w:drawing>
                <wp:inline distT="0" distB="0" distL="0" distR="0">
                  <wp:extent cx="1426866" cy="1376625"/>
                  <wp:effectExtent l="19050" t="0" r="1884" b="0"/>
                  <wp:docPr id="2" name="Рисунок 2" descr="C:\Users\User\Downloads\Круглая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Круглая печать.jpg"/>
                          <pic:cNvPicPr>
                            <a:picLocks noChangeAspect="1" noChangeArrowheads="1"/>
                          </pic:cNvPicPr>
                        </pic:nvPicPr>
                        <pic:blipFill>
                          <a:blip r:embed="rId5"/>
                          <a:srcRect/>
                          <a:stretch>
                            <a:fillRect/>
                          </a:stretch>
                        </pic:blipFill>
                        <pic:spPr bwMode="auto">
                          <a:xfrm>
                            <a:off x="0" y="0"/>
                            <a:ext cx="1427617" cy="1377350"/>
                          </a:xfrm>
                          <a:prstGeom prst="rect">
                            <a:avLst/>
                          </a:prstGeom>
                          <a:noFill/>
                          <a:ln w="9525">
                            <a:noFill/>
                            <a:miter lim="800000"/>
                            <a:headEnd/>
                            <a:tailEnd/>
                          </a:ln>
                        </pic:spPr>
                      </pic:pic>
                    </a:graphicData>
                  </a:graphic>
                </wp:inline>
              </w:drawing>
            </w:r>
            <w:r w:rsidRPr="0030565C">
              <w:rPr>
                <w:rFonts w:ascii="Times New Roman" w:hAnsi="Times New Roman" w:cs="Times New Roman"/>
                <w:sz w:val="24"/>
                <w:szCs w:val="24"/>
              </w:rPr>
              <w:t>_</w:t>
            </w:r>
            <w:r>
              <w:rPr>
                <w:rFonts w:ascii="Times New Roman" w:hAnsi="Times New Roman" w:cs="Times New Roman"/>
                <w:noProof/>
                <w:sz w:val="24"/>
                <w:szCs w:val="24"/>
              </w:rPr>
              <w:drawing>
                <wp:inline distT="0" distB="0" distL="0" distR="0">
                  <wp:extent cx="794867" cy="633047"/>
                  <wp:effectExtent l="19050" t="0" r="5233" b="0"/>
                  <wp:docPr id="1" name="Рисунок 1" descr="C:\Users\User\Desktop\Рабочий стол\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подпись.JPG"/>
                          <pic:cNvPicPr>
                            <a:picLocks noChangeAspect="1" noChangeArrowheads="1"/>
                          </pic:cNvPicPr>
                        </pic:nvPicPr>
                        <pic:blipFill>
                          <a:blip r:embed="rId6" cstate="print"/>
                          <a:srcRect/>
                          <a:stretch>
                            <a:fillRect/>
                          </a:stretch>
                        </pic:blipFill>
                        <pic:spPr bwMode="auto">
                          <a:xfrm>
                            <a:off x="0" y="0"/>
                            <a:ext cx="794927" cy="633095"/>
                          </a:xfrm>
                          <a:prstGeom prst="rect">
                            <a:avLst/>
                          </a:prstGeom>
                          <a:noFill/>
                          <a:ln w="9525">
                            <a:noFill/>
                            <a:miter lim="800000"/>
                            <a:headEnd/>
                            <a:tailEnd/>
                          </a:ln>
                        </pic:spPr>
                      </pic:pic>
                    </a:graphicData>
                  </a:graphic>
                </wp:inline>
              </w:drawing>
            </w:r>
            <w:r w:rsidRPr="0030565C">
              <w:rPr>
                <w:rFonts w:ascii="Times New Roman" w:hAnsi="Times New Roman" w:cs="Times New Roman"/>
                <w:sz w:val="24"/>
                <w:szCs w:val="24"/>
              </w:rPr>
              <w:t>___________И.А. Костина</w:t>
            </w:r>
          </w:p>
          <w:p w:rsidR="0049695E" w:rsidRPr="0030565C" w:rsidRDefault="0049695E" w:rsidP="00802912">
            <w:pPr>
              <w:spacing w:after="0"/>
              <w:rPr>
                <w:rFonts w:ascii="Times New Roman" w:hAnsi="Times New Roman" w:cs="Times New Roman"/>
                <w:sz w:val="24"/>
                <w:szCs w:val="24"/>
              </w:rPr>
            </w:pPr>
          </w:p>
          <w:p w:rsidR="0049695E" w:rsidRPr="0030565C" w:rsidRDefault="0049695E" w:rsidP="00802912">
            <w:pPr>
              <w:spacing w:after="0"/>
              <w:ind w:left="34"/>
              <w:rPr>
                <w:rFonts w:ascii="Times New Roman" w:hAnsi="Times New Roman" w:cs="Times New Roman"/>
                <w:sz w:val="24"/>
                <w:szCs w:val="24"/>
              </w:rPr>
            </w:pPr>
            <w:r w:rsidRPr="0030565C">
              <w:rPr>
                <w:rFonts w:ascii="Times New Roman" w:hAnsi="Times New Roman" w:cs="Times New Roman"/>
                <w:sz w:val="24"/>
                <w:szCs w:val="24"/>
              </w:rPr>
              <w:t xml:space="preserve">  Согласовано</w:t>
            </w:r>
          </w:p>
          <w:p w:rsidR="0049695E" w:rsidRPr="0030565C" w:rsidRDefault="0049695E" w:rsidP="00802912">
            <w:pPr>
              <w:spacing w:after="0"/>
              <w:ind w:left="34"/>
              <w:rPr>
                <w:rFonts w:ascii="Times New Roman" w:hAnsi="Times New Roman" w:cs="Times New Roman"/>
                <w:sz w:val="24"/>
                <w:szCs w:val="24"/>
              </w:rPr>
            </w:pPr>
            <w:r w:rsidRPr="0030565C">
              <w:rPr>
                <w:rFonts w:ascii="Times New Roman" w:hAnsi="Times New Roman" w:cs="Times New Roman"/>
                <w:sz w:val="24"/>
                <w:szCs w:val="24"/>
              </w:rPr>
              <w:t xml:space="preserve">на заседании управляющего совета МБОУ «СОШ № 6»                         </w:t>
            </w:r>
          </w:p>
          <w:p w:rsidR="0049695E" w:rsidRPr="0030565C" w:rsidRDefault="0049695E" w:rsidP="00802912">
            <w:pPr>
              <w:spacing w:after="0"/>
              <w:ind w:left="34"/>
              <w:rPr>
                <w:rFonts w:ascii="Times New Roman" w:hAnsi="Times New Roman" w:cs="Times New Roman"/>
                <w:color w:val="FF0000"/>
                <w:sz w:val="24"/>
                <w:szCs w:val="24"/>
              </w:rPr>
            </w:pPr>
            <w:r w:rsidRPr="0030565C">
              <w:rPr>
                <w:rFonts w:ascii="Times New Roman" w:hAnsi="Times New Roman" w:cs="Times New Roman"/>
                <w:sz w:val="24"/>
                <w:szCs w:val="24"/>
              </w:rPr>
              <w:t xml:space="preserve">Протокол №_1__ </w:t>
            </w:r>
            <w:r w:rsidRPr="0030565C">
              <w:rPr>
                <w:rFonts w:ascii="Times New Roman" w:hAnsi="Times New Roman" w:cs="Times New Roman"/>
                <w:color w:val="FF0000"/>
                <w:sz w:val="24"/>
                <w:szCs w:val="24"/>
              </w:rPr>
              <w:t xml:space="preserve">                          </w:t>
            </w:r>
          </w:p>
          <w:p w:rsidR="0049695E" w:rsidRPr="0030565C" w:rsidRDefault="0049695E" w:rsidP="00802912">
            <w:pPr>
              <w:spacing w:after="0"/>
              <w:ind w:left="34"/>
              <w:rPr>
                <w:rFonts w:ascii="Times New Roman" w:hAnsi="Times New Roman" w:cs="Times New Roman"/>
                <w:sz w:val="24"/>
                <w:szCs w:val="24"/>
              </w:rPr>
            </w:pPr>
            <w:r w:rsidRPr="0030565C">
              <w:rPr>
                <w:rFonts w:ascii="Times New Roman" w:hAnsi="Times New Roman" w:cs="Times New Roman"/>
                <w:sz w:val="24"/>
                <w:szCs w:val="24"/>
              </w:rPr>
              <w:t>от  «__30_» ___12_____________</w:t>
            </w:r>
            <w:r w:rsidRPr="0030565C">
              <w:rPr>
                <w:rFonts w:ascii="Times New Roman" w:hAnsi="Times New Roman" w:cs="Times New Roman"/>
                <w:color w:val="FF0000"/>
                <w:sz w:val="24"/>
                <w:szCs w:val="24"/>
              </w:rPr>
              <w:t xml:space="preserve"> </w:t>
            </w:r>
            <w:r w:rsidRPr="0030565C">
              <w:rPr>
                <w:rFonts w:ascii="Times New Roman" w:hAnsi="Times New Roman" w:cs="Times New Roman"/>
                <w:sz w:val="24"/>
                <w:szCs w:val="24"/>
              </w:rPr>
              <w:t>2023  года</w:t>
            </w:r>
          </w:p>
          <w:p w:rsidR="0049695E" w:rsidRPr="0030565C" w:rsidRDefault="0049695E" w:rsidP="00802912">
            <w:pPr>
              <w:spacing w:after="0"/>
              <w:ind w:left="34"/>
              <w:rPr>
                <w:rFonts w:ascii="Times New Roman" w:hAnsi="Times New Roman" w:cs="Times New Roman"/>
                <w:sz w:val="24"/>
                <w:szCs w:val="24"/>
              </w:rPr>
            </w:pPr>
            <w:r w:rsidRPr="0030565C">
              <w:rPr>
                <w:rFonts w:ascii="Times New Roman" w:hAnsi="Times New Roman" w:cs="Times New Roman"/>
                <w:sz w:val="24"/>
                <w:szCs w:val="24"/>
              </w:rPr>
              <w:t>Председатель управляющего совета ________________Н.В. Дубовик</w:t>
            </w:r>
            <w:r w:rsidRPr="0030565C">
              <w:rPr>
                <w:rFonts w:ascii="Times New Roman" w:hAnsi="Times New Roman" w:cs="Times New Roman"/>
                <w:sz w:val="24"/>
                <w:szCs w:val="24"/>
              </w:rPr>
              <w:tab/>
            </w:r>
            <w:r w:rsidRPr="0030565C">
              <w:rPr>
                <w:rFonts w:ascii="Times New Roman" w:hAnsi="Times New Roman" w:cs="Times New Roman"/>
                <w:sz w:val="24"/>
                <w:szCs w:val="24"/>
              </w:rPr>
              <w:tab/>
            </w:r>
            <w:r w:rsidRPr="0030565C">
              <w:rPr>
                <w:rFonts w:ascii="Times New Roman" w:hAnsi="Times New Roman" w:cs="Times New Roman"/>
                <w:sz w:val="24"/>
                <w:szCs w:val="24"/>
              </w:rPr>
              <w:tab/>
              <w:t xml:space="preserve"> </w:t>
            </w:r>
          </w:p>
        </w:tc>
      </w:tr>
    </w:tbl>
    <w:p w:rsidR="0049695E" w:rsidRDefault="0049695E" w:rsidP="0049695E">
      <w:pPr>
        <w:pStyle w:val="2"/>
        <w:spacing w:before="0" w:after="0"/>
        <w:jc w:val="center"/>
        <w:rPr>
          <w:rFonts w:ascii="Times New Roman" w:hAnsi="Times New Roman"/>
          <w:i w:val="0"/>
          <w:sz w:val="24"/>
          <w:szCs w:val="24"/>
        </w:rPr>
      </w:pPr>
    </w:p>
    <w:p w:rsidR="0049695E" w:rsidRDefault="0049695E" w:rsidP="0049695E">
      <w:pPr>
        <w:pStyle w:val="2"/>
        <w:spacing w:before="0" w:after="0"/>
        <w:jc w:val="center"/>
        <w:rPr>
          <w:rFonts w:ascii="Times New Roman" w:hAnsi="Times New Roman"/>
          <w:i w:val="0"/>
          <w:sz w:val="24"/>
          <w:szCs w:val="24"/>
        </w:rPr>
      </w:pPr>
    </w:p>
    <w:p w:rsidR="0049695E" w:rsidRPr="0049695E" w:rsidRDefault="0049695E" w:rsidP="0049695E">
      <w:pPr>
        <w:pStyle w:val="2"/>
        <w:spacing w:before="0" w:after="0"/>
        <w:jc w:val="center"/>
        <w:rPr>
          <w:rFonts w:ascii="Times New Roman" w:hAnsi="Times New Roman"/>
          <w:i w:val="0"/>
          <w:sz w:val="24"/>
          <w:szCs w:val="24"/>
        </w:rPr>
      </w:pPr>
      <w:r w:rsidRPr="0049695E">
        <w:rPr>
          <w:rFonts w:ascii="Times New Roman" w:hAnsi="Times New Roman"/>
          <w:i w:val="0"/>
          <w:sz w:val="24"/>
          <w:szCs w:val="24"/>
        </w:rPr>
        <w:t>Правила</w:t>
      </w:r>
    </w:p>
    <w:p w:rsidR="0049695E" w:rsidRPr="0049695E" w:rsidRDefault="0049695E" w:rsidP="0049695E">
      <w:pPr>
        <w:pStyle w:val="2"/>
        <w:spacing w:before="0" w:after="0"/>
        <w:jc w:val="center"/>
        <w:rPr>
          <w:rFonts w:ascii="Times New Roman" w:hAnsi="Times New Roman"/>
          <w:i w:val="0"/>
          <w:sz w:val="24"/>
          <w:szCs w:val="24"/>
        </w:rPr>
      </w:pPr>
      <w:r w:rsidRPr="0049695E">
        <w:rPr>
          <w:rFonts w:ascii="Times New Roman" w:hAnsi="Times New Roman"/>
          <w:i w:val="0"/>
          <w:sz w:val="24"/>
          <w:szCs w:val="24"/>
        </w:rPr>
        <w:t>внутреннего трудового распорядка для работников</w:t>
      </w:r>
    </w:p>
    <w:p w:rsidR="0049695E" w:rsidRPr="0049695E" w:rsidRDefault="0049695E" w:rsidP="0049695E">
      <w:pPr>
        <w:jc w:val="center"/>
        <w:rPr>
          <w:rFonts w:ascii="Times New Roman" w:hAnsi="Times New Roman" w:cs="Times New Roman"/>
          <w:b/>
          <w:sz w:val="24"/>
          <w:szCs w:val="24"/>
        </w:rPr>
      </w:pPr>
      <w:r w:rsidRPr="0049695E">
        <w:rPr>
          <w:rFonts w:ascii="Times New Roman" w:hAnsi="Times New Roman" w:cs="Times New Roman"/>
          <w:b/>
          <w:sz w:val="24"/>
          <w:szCs w:val="24"/>
        </w:rPr>
        <w:t>муниципального бюджетного общеобразовательного учреждения</w:t>
      </w:r>
    </w:p>
    <w:p w:rsidR="0049695E" w:rsidRPr="0049695E" w:rsidRDefault="0049695E" w:rsidP="0049695E">
      <w:pPr>
        <w:jc w:val="center"/>
        <w:rPr>
          <w:rFonts w:ascii="Times New Roman" w:hAnsi="Times New Roman" w:cs="Times New Roman"/>
          <w:b/>
          <w:sz w:val="24"/>
          <w:szCs w:val="24"/>
        </w:rPr>
      </w:pPr>
      <w:r w:rsidRPr="0049695E">
        <w:rPr>
          <w:rFonts w:ascii="Times New Roman" w:hAnsi="Times New Roman" w:cs="Times New Roman"/>
          <w:b/>
          <w:sz w:val="24"/>
          <w:szCs w:val="24"/>
        </w:rPr>
        <w:t>«Средняя общеобразовательная школа №6»  имени Проничевой Серафимы Ивановны</w:t>
      </w:r>
    </w:p>
    <w:p w:rsidR="0049695E" w:rsidRPr="0049695E" w:rsidRDefault="0049695E" w:rsidP="0049695E">
      <w:pPr>
        <w:jc w:val="center"/>
        <w:rPr>
          <w:rFonts w:ascii="Times New Roman" w:hAnsi="Times New Roman" w:cs="Times New Roman"/>
          <w:b/>
          <w:bCs/>
          <w:sz w:val="24"/>
          <w:szCs w:val="24"/>
        </w:rPr>
      </w:pPr>
    </w:p>
    <w:p w:rsidR="0049695E" w:rsidRPr="0049695E" w:rsidRDefault="0049695E" w:rsidP="0049695E">
      <w:pPr>
        <w:pStyle w:val="a4"/>
        <w:jc w:val="center"/>
        <w:rPr>
          <w:b/>
        </w:rPr>
      </w:pPr>
      <w:r w:rsidRPr="0049695E">
        <w:t xml:space="preserve">1. </w:t>
      </w:r>
      <w:r w:rsidRPr="0049695E">
        <w:rPr>
          <w:b/>
        </w:rPr>
        <w:t>Общие положения.</w:t>
      </w:r>
    </w:p>
    <w:p w:rsidR="0049695E" w:rsidRPr="0049695E" w:rsidRDefault="0049695E" w:rsidP="0049695E">
      <w:pPr>
        <w:pStyle w:val="a4"/>
        <w:jc w:val="both"/>
      </w:pPr>
      <w:r w:rsidRPr="0049695E">
        <w:t xml:space="preserve">       Правила внутреннего трудового распорядка (далее Правила) разработаны в соответствии с Конституцией Российской Федерации, Трудовым кодексом Российской Федерации (далее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Правила утверждает работодатель с учетом мнения выборного органа первичной профсоюзной организации в порядке, установленном ТК РФ для принятия локальных нормативных актов. </w:t>
      </w:r>
    </w:p>
    <w:p w:rsidR="0049695E" w:rsidRPr="0049695E" w:rsidRDefault="0049695E" w:rsidP="0049695E">
      <w:pPr>
        <w:pStyle w:val="a4"/>
        <w:jc w:val="both"/>
      </w:pPr>
      <w:r w:rsidRPr="0049695E">
        <w:t xml:space="preserve">     Правила внутреннего трудового распорядка регламентирует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9695E" w:rsidRPr="0049695E" w:rsidRDefault="0049695E" w:rsidP="0049695E">
      <w:pPr>
        <w:pStyle w:val="a4"/>
        <w:jc w:val="both"/>
      </w:pPr>
      <w:r w:rsidRPr="0049695E">
        <w:t xml:space="preserve">   Настоящие правила внутреннего трудового распорядка </w:t>
      </w:r>
      <w:proofErr w:type="spellStart"/>
      <w:r w:rsidRPr="0049695E">
        <w:t>распространяютя</w:t>
      </w:r>
      <w:proofErr w:type="spellEnd"/>
      <w:r w:rsidRPr="0049695E">
        <w:t xml:space="preserve"> на всех работников МБОУ «СОШ №6» (далее образовательное учреждение).</w:t>
      </w:r>
    </w:p>
    <w:p w:rsidR="0049695E" w:rsidRPr="0049695E" w:rsidRDefault="0049695E" w:rsidP="0049695E">
      <w:pPr>
        <w:pStyle w:val="a4"/>
        <w:jc w:val="both"/>
      </w:pPr>
      <w:r w:rsidRPr="0049695E">
        <w:t xml:space="preserve">    Вопросы, связанные с применением правил внутреннего трудового распорядка решаются администрацией образовательной организации в пределах предоставленных ей прав, а в случаях, предусмотренных действующим законодательством и правилами внутреннего </w:t>
      </w:r>
      <w:r w:rsidRPr="0049695E">
        <w:lastRenderedPageBreak/>
        <w:t>распорядка, совместно или по согласованию с ПК. Эти вопросы решаются также трудовым коллективом в соответствии с его полномочиями.</w:t>
      </w:r>
    </w:p>
    <w:p w:rsidR="0049695E" w:rsidRPr="0049695E" w:rsidRDefault="0049695E" w:rsidP="0049695E">
      <w:pPr>
        <w:pStyle w:val="a4"/>
        <w:jc w:val="center"/>
      </w:pPr>
    </w:p>
    <w:p w:rsidR="0049695E" w:rsidRPr="0049695E" w:rsidRDefault="0049695E" w:rsidP="0049695E">
      <w:pPr>
        <w:pStyle w:val="a4"/>
        <w:jc w:val="center"/>
        <w:rPr>
          <w:b/>
        </w:rPr>
      </w:pPr>
      <w:r w:rsidRPr="0049695E">
        <w:rPr>
          <w:b/>
        </w:rPr>
        <w:t>2.Порядок приема и увольнения работников.</w:t>
      </w:r>
    </w:p>
    <w:p w:rsidR="0049695E" w:rsidRPr="0049695E" w:rsidRDefault="0049695E" w:rsidP="0049695E">
      <w:pPr>
        <w:pStyle w:val="a4"/>
        <w:jc w:val="both"/>
      </w:pPr>
      <w:r w:rsidRPr="0049695E">
        <w:t xml:space="preserve">    Работники реализуют свое право на труд путем заключения трудового договора о работе в данной образовательной организации.</w:t>
      </w:r>
    </w:p>
    <w:p w:rsidR="0049695E" w:rsidRPr="0049695E" w:rsidRDefault="0049695E" w:rsidP="0049695E">
      <w:pPr>
        <w:ind w:firstLine="708"/>
        <w:jc w:val="both"/>
        <w:rPr>
          <w:rFonts w:ascii="Times New Roman" w:hAnsi="Times New Roman" w:cs="Times New Roman"/>
          <w:color w:val="000000"/>
          <w:sz w:val="24"/>
          <w:szCs w:val="24"/>
        </w:rPr>
      </w:pPr>
      <w:r w:rsidRPr="0049695E">
        <w:rPr>
          <w:rFonts w:ascii="Times New Roman" w:hAnsi="Times New Roman" w:cs="Times New Roman"/>
          <w:color w:val="000000"/>
          <w:sz w:val="24"/>
          <w:szCs w:val="24"/>
        </w:rPr>
        <w:t>При приеме на работу работник обязан предъявить работодателю образовательного учреждения (ст. 65 ТК РФ):</w:t>
      </w:r>
    </w:p>
    <w:p w:rsidR="0049695E" w:rsidRPr="0049695E" w:rsidRDefault="0049695E" w:rsidP="0049695E">
      <w:pPr>
        <w:ind w:firstLine="708"/>
        <w:jc w:val="both"/>
        <w:rPr>
          <w:rFonts w:ascii="Times New Roman" w:hAnsi="Times New Roman" w:cs="Times New Roman"/>
          <w:color w:val="000000"/>
          <w:sz w:val="24"/>
          <w:szCs w:val="24"/>
          <w:shd w:val="clear" w:color="auto" w:fill="FFFFFF"/>
        </w:rPr>
      </w:pPr>
      <w:r w:rsidRPr="0049695E">
        <w:rPr>
          <w:rFonts w:ascii="Times New Roman" w:hAnsi="Times New Roman" w:cs="Times New Roman"/>
          <w:color w:val="000000"/>
          <w:sz w:val="24"/>
          <w:szCs w:val="24"/>
        </w:rPr>
        <w:t xml:space="preserve">-    </w:t>
      </w:r>
      <w:r w:rsidRPr="0049695E">
        <w:rPr>
          <w:rFonts w:ascii="Times New Roman" w:hAnsi="Times New Roman" w:cs="Times New Roman"/>
          <w:color w:val="000000"/>
          <w:sz w:val="24"/>
          <w:szCs w:val="24"/>
          <w:shd w:val="clear" w:color="auto" w:fill="FFFFFF"/>
        </w:rPr>
        <w:t>паспорт или </w:t>
      </w:r>
      <w:hyperlink r:id="rId7" w:anchor="dst0" w:history="1">
        <w:r w:rsidRPr="0049695E">
          <w:rPr>
            <w:rStyle w:val="a3"/>
            <w:rFonts w:ascii="Times New Roman" w:hAnsi="Times New Roman" w:cs="Times New Roman"/>
            <w:color w:val="000000"/>
            <w:sz w:val="24"/>
            <w:szCs w:val="24"/>
            <w:shd w:val="clear" w:color="auto" w:fill="FFFFFF"/>
          </w:rPr>
          <w:t>иной документ</w:t>
        </w:r>
      </w:hyperlink>
      <w:r w:rsidRPr="0049695E">
        <w:rPr>
          <w:rFonts w:ascii="Times New Roman" w:hAnsi="Times New Roman" w:cs="Times New Roman"/>
          <w:sz w:val="24"/>
          <w:szCs w:val="24"/>
          <w:shd w:val="clear" w:color="auto" w:fill="FFFFFF"/>
        </w:rPr>
        <w:t>,</w:t>
      </w:r>
      <w:r w:rsidRPr="0049695E">
        <w:rPr>
          <w:rFonts w:ascii="Times New Roman" w:hAnsi="Times New Roman" w:cs="Times New Roman"/>
          <w:color w:val="000000"/>
          <w:sz w:val="24"/>
          <w:szCs w:val="24"/>
          <w:shd w:val="clear" w:color="auto" w:fill="FFFFFF"/>
        </w:rPr>
        <w:t xml:space="preserve"> удостоверяющий личность;</w:t>
      </w:r>
    </w:p>
    <w:p w:rsidR="0049695E" w:rsidRPr="0049695E" w:rsidRDefault="0049695E" w:rsidP="0049695E">
      <w:pPr>
        <w:ind w:firstLine="708"/>
        <w:jc w:val="both"/>
        <w:rPr>
          <w:rFonts w:ascii="Times New Roman" w:hAnsi="Times New Roman" w:cs="Times New Roman"/>
          <w:color w:val="000000"/>
          <w:sz w:val="24"/>
          <w:szCs w:val="24"/>
          <w:shd w:val="clear" w:color="auto" w:fill="FFFFFF"/>
        </w:rPr>
      </w:pPr>
      <w:r w:rsidRPr="0049695E">
        <w:rPr>
          <w:rFonts w:ascii="Times New Roman" w:hAnsi="Times New Roman" w:cs="Times New Roman"/>
          <w:color w:val="000000"/>
          <w:sz w:val="24"/>
          <w:szCs w:val="24"/>
          <w:shd w:val="clear" w:color="auto" w:fill="FFFFFF"/>
        </w:rPr>
        <w:t>- трудовую книжку и (или) сведения о трудовой деятельности (</w:t>
      </w:r>
      <w:hyperlink r:id="rId8" w:anchor="dst2360" w:history="1">
        <w:r w:rsidRPr="0049695E">
          <w:rPr>
            <w:rStyle w:val="a3"/>
            <w:rFonts w:ascii="Times New Roman" w:hAnsi="Times New Roman" w:cs="Times New Roman"/>
            <w:color w:val="000000"/>
            <w:sz w:val="24"/>
            <w:szCs w:val="24"/>
            <w:shd w:val="clear" w:color="auto" w:fill="FFFFFF"/>
          </w:rPr>
          <w:t>статья 66.1</w:t>
        </w:r>
      </w:hyperlink>
      <w:r w:rsidRPr="0049695E">
        <w:rPr>
          <w:rFonts w:ascii="Times New Roman" w:hAnsi="Times New Roman" w:cs="Times New Roman"/>
          <w:color w:val="000000"/>
          <w:sz w:val="24"/>
          <w:szCs w:val="24"/>
          <w:shd w:val="clear" w:color="auto" w:fill="FFFFFF"/>
        </w:rPr>
        <w:t> Трудового Кодекса РФ), за исключением случаев, если трудовой договор заключается впервые или работник поступает на работу на условиях совместительства,</w:t>
      </w:r>
      <w:r w:rsidRPr="0049695E">
        <w:rPr>
          <w:rFonts w:ascii="Times New Roman" w:hAnsi="Times New Roman" w:cs="Times New Roman"/>
          <w:sz w:val="24"/>
          <w:szCs w:val="24"/>
        </w:rPr>
        <w:t xml:space="preserve"> для лиц, впервые поступающих на работу после 1 января 2021 года, предусмотрено ведение сведений о трудовой деятельности в электронном виде. Трудовая книжка указанным работникам оформляться не будет</w:t>
      </w:r>
      <w:proofErr w:type="gramStart"/>
      <w:r w:rsidRPr="0049695E">
        <w:rPr>
          <w:rFonts w:ascii="Times New Roman" w:hAnsi="Times New Roman" w:cs="Times New Roman"/>
          <w:sz w:val="24"/>
          <w:szCs w:val="24"/>
        </w:rPr>
        <w:t>.</w:t>
      </w:r>
      <w:r w:rsidRPr="0049695E">
        <w:rPr>
          <w:rFonts w:ascii="Times New Roman" w:hAnsi="Times New Roman" w:cs="Times New Roman"/>
          <w:color w:val="000000"/>
          <w:sz w:val="24"/>
          <w:szCs w:val="24"/>
          <w:shd w:val="clear" w:color="auto" w:fill="FFFFFF"/>
        </w:rPr>
        <w:t>;</w:t>
      </w:r>
    </w:p>
    <w:p w:rsidR="0049695E" w:rsidRPr="0049695E" w:rsidRDefault="0049695E" w:rsidP="0049695E">
      <w:pPr>
        <w:ind w:firstLine="708"/>
        <w:jc w:val="both"/>
        <w:rPr>
          <w:rFonts w:ascii="Times New Roman" w:hAnsi="Times New Roman" w:cs="Times New Roman"/>
          <w:color w:val="000000"/>
          <w:sz w:val="24"/>
          <w:szCs w:val="24"/>
          <w:shd w:val="clear" w:color="auto" w:fill="FFFFFF"/>
        </w:rPr>
      </w:pPr>
      <w:proofErr w:type="gramEnd"/>
      <w:r w:rsidRPr="0049695E">
        <w:rPr>
          <w:rFonts w:ascii="Times New Roman" w:hAnsi="Times New Roman" w:cs="Times New Roman"/>
          <w:color w:val="000000"/>
          <w:sz w:val="24"/>
          <w:szCs w:val="24"/>
          <w:shd w:val="clear" w:color="auto" w:fill="FFFFFF"/>
        </w:rPr>
        <w:t xml:space="preserve">- </w:t>
      </w:r>
      <w:hyperlink r:id="rId9" w:anchor="dst100012" w:history="1">
        <w:r w:rsidRPr="0049695E">
          <w:rPr>
            <w:rStyle w:val="a3"/>
            <w:rFonts w:ascii="Times New Roman" w:hAnsi="Times New Roman" w:cs="Times New Roman"/>
            <w:color w:val="000000"/>
            <w:sz w:val="24"/>
            <w:szCs w:val="24"/>
            <w:shd w:val="clear" w:color="auto" w:fill="FFFFFF"/>
          </w:rPr>
          <w:t>документ</w:t>
        </w:r>
      </w:hyperlink>
      <w:r w:rsidRPr="0049695E">
        <w:rPr>
          <w:rFonts w:ascii="Times New Roman" w:hAnsi="Times New Roman" w:cs="Times New Roman"/>
          <w:color w:val="000000"/>
          <w:sz w:val="24"/>
          <w:szCs w:val="24"/>
          <w:shd w:val="clear" w:color="auto" w:fill="FFFFFF"/>
        </w:rPr>
        <w:t>, подтверждающий регистрацию в системе индивидуального (персонифицированного) учета, в том числе в форме электронного документа;</w:t>
      </w:r>
    </w:p>
    <w:p w:rsidR="0049695E" w:rsidRPr="0049695E" w:rsidRDefault="0049695E" w:rsidP="0049695E">
      <w:pPr>
        <w:ind w:firstLine="708"/>
        <w:jc w:val="both"/>
        <w:rPr>
          <w:rFonts w:ascii="Times New Roman" w:hAnsi="Times New Roman" w:cs="Times New Roman"/>
          <w:color w:val="000000"/>
          <w:sz w:val="24"/>
          <w:szCs w:val="24"/>
          <w:shd w:val="clear" w:color="auto" w:fill="FFFFFF"/>
        </w:rPr>
      </w:pPr>
      <w:r w:rsidRPr="0049695E">
        <w:rPr>
          <w:rFonts w:ascii="Times New Roman" w:hAnsi="Times New Roman" w:cs="Times New Roman"/>
          <w:color w:val="000000"/>
          <w:sz w:val="24"/>
          <w:szCs w:val="24"/>
          <w:shd w:val="clear" w:color="auto" w:fill="FFFFFF"/>
        </w:rPr>
        <w:t>-  документы воинского учета - для военнообязанных и лиц, подлежащих призыву на военную службу;</w:t>
      </w:r>
    </w:p>
    <w:p w:rsidR="0049695E" w:rsidRPr="0049695E" w:rsidRDefault="0049695E" w:rsidP="0049695E">
      <w:pPr>
        <w:ind w:firstLine="708"/>
        <w:jc w:val="both"/>
        <w:rPr>
          <w:rFonts w:ascii="Times New Roman" w:hAnsi="Times New Roman" w:cs="Times New Roman"/>
          <w:color w:val="000000"/>
          <w:sz w:val="24"/>
          <w:szCs w:val="24"/>
          <w:shd w:val="clear" w:color="auto" w:fill="FFFFFF"/>
        </w:rPr>
      </w:pPr>
      <w:r w:rsidRPr="0049695E">
        <w:rPr>
          <w:rFonts w:ascii="Times New Roman" w:hAnsi="Times New Roman" w:cs="Times New Roman"/>
          <w:color w:val="000000"/>
          <w:sz w:val="24"/>
          <w:szCs w:val="24"/>
          <w:shd w:val="clear" w:color="auto" w:fill="FFFFFF"/>
        </w:rPr>
        <w:t xml:space="preserve">- </w:t>
      </w:r>
      <w:r w:rsidRPr="0049695E">
        <w:rPr>
          <w:rFonts w:ascii="Times New Roman" w:hAnsi="Times New Roman" w:cs="Times New Roman"/>
          <w:sz w:val="24"/>
          <w:szCs w:val="24"/>
        </w:rPr>
        <w:t>документ</w:t>
      </w:r>
      <w:r w:rsidRPr="0049695E">
        <w:rPr>
          <w:rFonts w:ascii="Times New Roman" w:hAnsi="Times New Roman" w:cs="Times New Roman"/>
          <w:color w:val="000000"/>
          <w:sz w:val="24"/>
          <w:szCs w:val="24"/>
          <w:shd w:val="clear" w:color="auto" w:fill="FFFFFF"/>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9695E" w:rsidRPr="0049695E" w:rsidRDefault="0049695E" w:rsidP="0049695E">
      <w:pPr>
        <w:ind w:firstLine="708"/>
        <w:jc w:val="both"/>
        <w:rPr>
          <w:rFonts w:ascii="Times New Roman" w:hAnsi="Times New Roman" w:cs="Times New Roman"/>
          <w:color w:val="000000"/>
          <w:sz w:val="24"/>
          <w:szCs w:val="24"/>
        </w:rPr>
      </w:pPr>
      <w:proofErr w:type="gramStart"/>
      <w:r w:rsidRPr="0049695E">
        <w:rPr>
          <w:rFonts w:ascii="Times New Roman" w:hAnsi="Times New Roman" w:cs="Times New Roman"/>
          <w:color w:val="000000"/>
          <w:sz w:val="24"/>
          <w:szCs w:val="24"/>
          <w:shd w:val="clear" w:color="auto" w:fill="FFFFFF"/>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anchor="dst100022" w:history="1">
        <w:r w:rsidRPr="0049695E">
          <w:rPr>
            <w:rStyle w:val="a3"/>
            <w:rFonts w:ascii="Times New Roman" w:hAnsi="Times New Roman" w:cs="Times New Roman"/>
            <w:color w:val="000000"/>
            <w:sz w:val="24"/>
            <w:szCs w:val="24"/>
            <w:shd w:val="clear" w:color="auto" w:fill="FFFFFF"/>
          </w:rPr>
          <w:t>порядке</w:t>
        </w:r>
      </w:hyperlink>
      <w:r w:rsidRPr="0049695E">
        <w:rPr>
          <w:rFonts w:ascii="Times New Roman" w:hAnsi="Times New Roman" w:cs="Times New Roman"/>
          <w:color w:val="000000"/>
          <w:sz w:val="24"/>
          <w:szCs w:val="24"/>
          <w:shd w:val="clear" w:color="auto" w:fill="FFFFFF"/>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r w:rsidRPr="0049695E">
        <w:rPr>
          <w:rFonts w:ascii="Times New Roman" w:hAnsi="Times New Roman" w:cs="Times New Roman"/>
          <w:color w:val="000000"/>
          <w:sz w:val="24"/>
          <w:szCs w:val="24"/>
        </w:rPr>
        <w:t>Кодексом</w:t>
      </w:r>
      <w:proofErr w:type="gramEnd"/>
      <w:r w:rsidRPr="0049695E">
        <w:rPr>
          <w:rFonts w:ascii="Times New Roman" w:hAnsi="Times New Roman" w:cs="Times New Roman"/>
          <w:color w:val="000000"/>
          <w:sz w:val="24"/>
          <w:szCs w:val="24"/>
          <w:shd w:val="clear" w:color="auto" w:fill="FFFFFF"/>
        </w:rPr>
        <w:t>, иным федеральным </w:t>
      </w:r>
      <w:r w:rsidRPr="0049695E">
        <w:rPr>
          <w:rFonts w:ascii="Times New Roman" w:hAnsi="Times New Roman" w:cs="Times New Roman"/>
          <w:color w:val="000000"/>
          <w:sz w:val="24"/>
          <w:szCs w:val="24"/>
        </w:rPr>
        <w:t>законом</w:t>
      </w:r>
      <w:r w:rsidRPr="0049695E">
        <w:rPr>
          <w:rFonts w:ascii="Times New Roman" w:hAnsi="Times New Roman" w:cs="Times New Roman"/>
          <w:color w:val="000000"/>
          <w:sz w:val="24"/>
          <w:szCs w:val="24"/>
          <w:shd w:val="clear" w:color="auto" w:fill="FFFFFF"/>
        </w:rPr>
        <w:t> не допускаются лица, имеющие или имевшие судимость, подвергающиеся или подвергавшиеся уголовному преследованию.</w:t>
      </w:r>
    </w:p>
    <w:p w:rsidR="0049695E" w:rsidRPr="0049695E" w:rsidRDefault="0049695E" w:rsidP="0049695E">
      <w:pPr>
        <w:pStyle w:val="a4"/>
        <w:jc w:val="both"/>
      </w:pPr>
      <w:r w:rsidRPr="0049695E">
        <w:t xml:space="preserve">    Прием на работу без перечисленных документов не допускается.</w:t>
      </w:r>
    </w:p>
    <w:p w:rsidR="0049695E" w:rsidRPr="0049695E" w:rsidRDefault="0049695E" w:rsidP="0049695E">
      <w:pPr>
        <w:pStyle w:val="a4"/>
        <w:jc w:val="both"/>
      </w:pPr>
      <w:r w:rsidRPr="0049695E">
        <w:t xml:space="preserve">     Запрещается требовать от работников документов, не предусмотренных законодательством.</w:t>
      </w:r>
    </w:p>
    <w:p w:rsidR="0049695E" w:rsidRPr="0049695E" w:rsidRDefault="0049695E" w:rsidP="0049695E">
      <w:pPr>
        <w:pStyle w:val="a4"/>
        <w:jc w:val="both"/>
      </w:pPr>
      <w:r w:rsidRPr="0049695E">
        <w:t xml:space="preserve">          К педагогической деятельности не допускаются лица, которым эта деятельность запрещена приговором суда или по медицинским показаниям, а также лица, которые имели судимость за определенные преступления.</w:t>
      </w:r>
    </w:p>
    <w:p w:rsidR="0049695E" w:rsidRPr="0049695E" w:rsidRDefault="0049695E" w:rsidP="0049695E">
      <w:pPr>
        <w:pStyle w:val="a4"/>
        <w:jc w:val="both"/>
      </w:pPr>
      <w:r w:rsidRPr="0049695E">
        <w:t xml:space="preserve">     Прием на работу работников оформляется директором образовательной организации на основе договора между директором  и работником.</w:t>
      </w:r>
    </w:p>
    <w:p w:rsidR="0049695E" w:rsidRPr="0049695E" w:rsidRDefault="0049695E" w:rsidP="0049695E">
      <w:pPr>
        <w:pStyle w:val="a4"/>
        <w:jc w:val="both"/>
      </w:pPr>
      <w:r w:rsidRPr="0049695E">
        <w:lastRenderedPageBreak/>
        <w:t xml:space="preserve">     Приказ объявляется работнику под расписку. В нем должны быть указаны наименование должности в соответствии с единым тарифно-квалификационным справочником работ и профессией рабочих, штатным расписанием и условия оплаты труда.</w:t>
      </w:r>
    </w:p>
    <w:p w:rsidR="0049695E" w:rsidRPr="0049695E" w:rsidRDefault="0049695E" w:rsidP="0049695E">
      <w:pPr>
        <w:pStyle w:val="a4"/>
        <w:jc w:val="both"/>
      </w:pPr>
      <w:r w:rsidRPr="0049695E">
        <w:t xml:space="preserve">      При приеме на работу работника или перевода его в установленном порядке на другую работу администрация образовательной организации обязана:</w:t>
      </w:r>
    </w:p>
    <w:p w:rsidR="0049695E" w:rsidRPr="0049695E" w:rsidRDefault="0049695E" w:rsidP="0049695E">
      <w:pPr>
        <w:pStyle w:val="a4"/>
        <w:numPr>
          <w:ilvl w:val="1"/>
          <w:numId w:val="1"/>
        </w:numPr>
        <w:spacing w:after="0"/>
        <w:jc w:val="both"/>
      </w:pPr>
      <w:r w:rsidRPr="0049695E">
        <w:t>ознакомить его с порученной работой, условиями оплаты труда, разъяснить права и обязанности согласно должностным инструкциям;</w:t>
      </w:r>
    </w:p>
    <w:p w:rsidR="0049695E" w:rsidRPr="0049695E" w:rsidRDefault="0049695E" w:rsidP="0049695E">
      <w:pPr>
        <w:pStyle w:val="a4"/>
        <w:numPr>
          <w:ilvl w:val="1"/>
          <w:numId w:val="1"/>
        </w:numPr>
        <w:spacing w:after="0"/>
        <w:jc w:val="both"/>
      </w:pPr>
      <w:r w:rsidRPr="0049695E">
        <w:t>ознакомить его с правилами внутреннего трудового распорядка;</w:t>
      </w:r>
    </w:p>
    <w:p w:rsidR="0049695E" w:rsidRPr="0049695E" w:rsidRDefault="0049695E" w:rsidP="0049695E">
      <w:pPr>
        <w:pStyle w:val="a4"/>
        <w:numPr>
          <w:ilvl w:val="1"/>
          <w:numId w:val="1"/>
        </w:numPr>
        <w:spacing w:after="0"/>
        <w:jc w:val="both"/>
      </w:pPr>
      <w:r w:rsidRPr="0049695E">
        <w:t>проинструктировать по охране труда и технике безопасности и организации охраны жизни и здоровья детей и оформлением инструктажа в журнале установленного образца.</w:t>
      </w:r>
    </w:p>
    <w:p w:rsidR="0049695E" w:rsidRPr="0049695E" w:rsidRDefault="0049695E" w:rsidP="0049695E">
      <w:pPr>
        <w:pStyle w:val="a4"/>
        <w:jc w:val="both"/>
      </w:pPr>
      <w:r w:rsidRPr="0049695E">
        <w:t xml:space="preserve">        На работающих по совместительству трудовые книжки и (или) сведения о трудовой деятельности ведутся на основной работе.</w:t>
      </w:r>
    </w:p>
    <w:p w:rsidR="0049695E" w:rsidRPr="0049695E" w:rsidRDefault="0049695E" w:rsidP="0049695E">
      <w:pPr>
        <w:ind w:firstLine="708"/>
        <w:jc w:val="both"/>
        <w:rPr>
          <w:rFonts w:ascii="Times New Roman" w:hAnsi="Times New Roman" w:cs="Times New Roman"/>
          <w:color w:val="000000"/>
          <w:sz w:val="24"/>
          <w:szCs w:val="24"/>
          <w:shd w:val="clear" w:color="auto" w:fill="FAFAFA"/>
        </w:rPr>
      </w:pPr>
      <w:r w:rsidRPr="0049695E">
        <w:rPr>
          <w:rFonts w:ascii="Times New Roman" w:hAnsi="Times New Roman" w:cs="Times New Roman"/>
          <w:sz w:val="24"/>
          <w:szCs w:val="24"/>
        </w:rPr>
        <w:t xml:space="preserve">       </w:t>
      </w:r>
      <w:proofErr w:type="gramStart"/>
      <w:r w:rsidRPr="0049695E">
        <w:rPr>
          <w:rFonts w:ascii="Times New Roman" w:hAnsi="Times New Roman" w:cs="Times New Roman"/>
          <w:sz w:val="24"/>
          <w:szCs w:val="24"/>
        </w:rPr>
        <w:t>В соответствии с приказом о приеме на работу работодатель образовательного учреждения обязан в 5-тидневный (ст. 66 ТК) срок сделать запись в трудовой книжке работника в случае, когда на работника ведется трудовая книжка, согласно Инструкции о порядке и ведения трудовых книжек на предприятиях, в учреждениях и организациях и с</w:t>
      </w:r>
      <w:r w:rsidRPr="0049695E">
        <w:rPr>
          <w:rFonts w:ascii="Times New Roman" w:hAnsi="Times New Roman" w:cs="Times New Roman"/>
          <w:color w:val="000000"/>
          <w:sz w:val="24"/>
          <w:szCs w:val="24"/>
          <w:shd w:val="clear" w:color="auto" w:fill="FAFAFA"/>
        </w:rPr>
        <w:t>формировать в электронном виде основную информацию о трудовой деятельности и трудовом стаже каждого</w:t>
      </w:r>
      <w:proofErr w:type="gramEnd"/>
      <w:r w:rsidRPr="0049695E">
        <w:rPr>
          <w:rFonts w:ascii="Times New Roman" w:hAnsi="Times New Roman" w:cs="Times New Roman"/>
          <w:color w:val="000000"/>
          <w:sz w:val="24"/>
          <w:szCs w:val="24"/>
          <w:shd w:val="clear" w:color="auto" w:fill="FAFAFA"/>
        </w:rPr>
        <w:t xml:space="preserve"> работника (далее - сведения о трудовой деятельности) и представляет её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49695E" w:rsidRPr="0049695E" w:rsidRDefault="0049695E" w:rsidP="0049695E">
      <w:pPr>
        <w:pStyle w:val="a4"/>
        <w:jc w:val="both"/>
      </w:pPr>
      <w:r w:rsidRPr="0049695E">
        <w:t xml:space="preserve">       Трудовая книжка директора хранится в администрации, трудовые книжки остальных работников  хранятся как бланки строгой отчетности в образовательной организации.</w:t>
      </w:r>
    </w:p>
    <w:p w:rsidR="0049695E" w:rsidRPr="0049695E" w:rsidRDefault="0049695E" w:rsidP="0049695E">
      <w:pPr>
        <w:pStyle w:val="a4"/>
        <w:jc w:val="both"/>
      </w:pPr>
      <w:r w:rsidRPr="0049695E">
        <w:t xml:space="preserve">         На каждого работника  ведется личное дело, которое состоит из личного листка по учету кадров, автобиографии, копии документа об образовании, материалов об аттестации, медицинского заключения об отсутствии противопоказаний для работы в детском образовательном учреждении, копии приказов о назначении и перемещении по службе и увольнениях, справки о судимости.</w:t>
      </w:r>
    </w:p>
    <w:p w:rsidR="0049695E" w:rsidRPr="0049695E" w:rsidRDefault="0049695E" w:rsidP="0049695E">
      <w:pPr>
        <w:pStyle w:val="a4"/>
        <w:jc w:val="both"/>
      </w:pPr>
      <w:r w:rsidRPr="0049695E">
        <w:t xml:space="preserve">          Личное дело руководителя хранится в администрации, личные дела остальных работников  хранятся в образовательной организации.</w:t>
      </w:r>
    </w:p>
    <w:p w:rsidR="0049695E" w:rsidRPr="0049695E" w:rsidRDefault="0049695E" w:rsidP="0049695E">
      <w:pPr>
        <w:pStyle w:val="a4"/>
        <w:ind w:left="600"/>
        <w:jc w:val="both"/>
      </w:pPr>
      <w:r w:rsidRPr="0049695E">
        <w:t>После увольнения личное дело работника хранится в образовательной организации.</w:t>
      </w:r>
    </w:p>
    <w:p w:rsidR="0049695E" w:rsidRPr="0049695E" w:rsidRDefault="0049695E" w:rsidP="0049695E">
      <w:pPr>
        <w:pStyle w:val="a4"/>
        <w:jc w:val="both"/>
      </w:pPr>
      <w:r w:rsidRPr="0049695E">
        <w:t xml:space="preserve">         Прекращение трудового договора может иметь место только по основаниям, предусмотренным законодательством.</w:t>
      </w:r>
    </w:p>
    <w:p w:rsidR="0049695E" w:rsidRPr="0049695E" w:rsidRDefault="0049695E" w:rsidP="0049695E">
      <w:pPr>
        <w:pStyle w:val="a4"/>
        <w:jc w:val="both"/>
      </w:pPr>
      <w:r w:rsidRPr="0049695E">
        <w:t xml:space="preserve">        Работники имеют право расторгнуть трудовой договор, заключенный непосредственно на неопределенный срок, предупредив об этом администрацию письменно за две недели.</w:t>
      </w:r>
    </w:p>
    <w:p w:rsidR="0049695E" w:rsidRPr="0049695E" w:rsidRDefault="0049695E" w:rsidP="0049695E">
      <w:pPr>
        <w:pStyle w:val="a4"/>
        <w:jc w:val="both"/>
      </w:pPr>
      <w:r w:rsidRPr="0049695E">
        <w:t xml:space="preserve">        По истечении указанных сроков предупреждения работник может прекратить свою работу, а администрация  обязана выдать ему трудовую книжку(в случае, если на работника ведётся трудовая книжка) и произвести с ним расчет.</w:t>
      </w:r>
    </w:p>
    <w:p w:rsidR="0049695E" w:rsidRPr="0049695E" w:rsidRDefault="0049695E" w:rsidP="0049695E">
      <w:pPr>
        <w:pStyle w:val="a4"/>
        <w:jc w:val="both"/>
      </w:pPr>
      <w:r w:rsidRPr="0049695E">
        <w:t xml:space="preserve">      По договоренности между работниками и администрацией образовательной организации трудовой договор может быть расторгнут и до истечения срока предупреждения об увольнении.</w:t>
      </w:r>
    </w:p>
    <w:p w:rsidR="0049695E" w:rsidRPr="0049695E" w:rsidRDefault="0049695E" w:rsidP="0049695E">
      <w:pPr>
        <w:pStyle w:val="a4"/>
        <w:jc w:val="both"/>
      </w:pPr>
      <w:r w:rsidRPr="0049695E">
        <w:lastRenderedPageBreak/>
        <w:t xml:space="preserve">      Срочный трудовой договор подлежит расторжению досрочно по требованию работника в случае его болезни или инвалидности, препятствующих его работе, нарушения администрацией законодательства о труде и другим уважительным причинам.</w:t>
      </w:r>
    </w:p>
    <w:p w:rsidR="0049695E" w:rsidRPr="0049695E" w:rsidRDefault="0049695E" w:rsidP="0049695E">
      <w:pPr>
        <w:pStyle w:val="a4"/>
        <w:jc w:val="both"/>
      </w:pPr>
      <w:r w:rsidRPr="0049695E">
        <w:t xml:space="preserve">     Расторжение трудового договора по инициативе администрации не допускается без предварительного  согласования с ПК, для членов профсоюзной организации.</w:t>
      </w:r>
    </w:p>
    <w:p w:rsidR="0049695E" w:rsidRPr="0049695E" w:rsidRDefault="0049695E" w:rsidP="0049695E">
      <w:pPr>
        <w:pStyle w:val="a4"/>
        <w:jc w:val="both"/>
      </w:pPr>
      <w:r w:rsidRPr="0049695E">
        <w:t xml:space="preserve">      Прекращение трудового договора оформляется приказом по образовательной организации.</w:t>
      </w:r>
    </w:p>
    <w:p w:rsidR="0049695E" w:rsidRPr="0049695E" w:rsidRDefault="0049695E" w:rsidP="0049695E">
      <w:pPr>
        <w:pStyle w:val="a4"/>
        <w:jc w:val="both"/>
      </w:pPr>
      <w:r w:rsidRPr="0049695E">
        <w:t xml:space="preserve">      Директор  может быть освобожден от работы органом, который его назначил в соответствии с действующим законодательством.</w:t>
      </w:r>
    </w:p>
    <w:p w:rsidR="0049695E" w:rsidRPr="0049695E" w:rsidRDefault="0049695E" w:rsidP="0049695E">
      <w:pPr>
        <w:pStyle w:val="a4"/>
        <w:jc w:val="both"/>
      </w:pPr>
      <w:r w:rsidRPr="0049695E">
        <w:t xml:space="preserve">      Увольнение работников, в случаях ликвидации образовательной организации, сокращения численности штата работников допускается, если невозможно перевести работника, с его согласия, на другую работу.</w:t>
      </w:r>
    </w:p>
    <w:p w:rsidR="0049695E" w:rsidRPr="0049695E" w:rsidRDefault="0049695E" w:rsidP="0049695E">
      <w:pPr>
        <w:pStyle w:val="a4"/>
        <w:jc w:val="both"/>
      </w:pPr>
      <w:r w:rsidRPr="0049695E">
        <w:t xml:space="preserve">      Освобождение педагогических работников образовательной организации  в связи с сокращением объема работы (учебной нагрузки) может производиться только по окончании учебного года</w:t>
      </w:r>
    </w:p>
    <w:p w:rsidR="0049695E" w:rsidRPr="0049695E" w:rsidRDefault="0049695E" w:rsidP="0049695E">
      <w:pPr>
        <w:ind w:firstLine="708"/>
        <w:jc w:val="both"/>
        <w:rPr>
          <w:rFonts w:ascii="Times New Roman" w:hAnsi="Times New Roman" w:cs="Times New Roman"/>
          <w:color w:val="000000"/>
          <w:sz w:val="24"/>
          <w:szCs w:val="24"/>
          <w:shd w:val="clear" w:color="auto" w:fill="FFFFFF"/>
        </w:rPr>
      </w:pPr>
      <w:proofErr w:type="gramStart"/>
      <w:r w:rsidRPr="0049695E">
        <w:rPr>
          <w:rFonts w:ascii="Times New Roman" w:hAnsi="Times New Roman" w:cs="Times New Roman"/>
          <w:sz w:val="24"/>
          <w:szCs w:val="24"/>
        </w:rPr>
        <w:t xml:space="preserve">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в случае, когда на работника ведется трудовая книжка (за исключением временного перевода) и </w:t>
      </w:r>
      <w:r w:rsidRPr="0049695E">
        <w:rPr>
          <w:rFonts w:ascii="Times New Roman" w:hAnsi="Times New Roman" w:cs="Times New Roman"/>
          <w:color w:val="000000"/>
          <w:sz w:val="24"/>
          <w:szCs w:val="24"/>
          <w:shd w:val="clear" w:color="auto" w:fill="FFFFFF"/>
        </w:rPr>
        <w:t>предоставляются сведения в Пенсионный фонд РФ не позднее 15-го числа месяца, следующего за месяцем, в котором работник переводился на другую постоянную работу.</w:t>
      </w:r>
      <w:proofErr w:type="gramEnd"/>
    </w:p>
    <w:p w:rsidR="0049695E" w:rsidRPr="0049695E" w:rsidRDefault="0049695E" w:rsidP="0049695E">
      <w:pPr>
        <w:ind w:firstLine="708"/>
        <w:jc w:val="both"/>
        <w:rPr>
          <w:rFonts w:ascii="Times New Roman" w:hAnsi="Times New Roman" w:cs="Times New Roman"/>
          <w:sz w:val="24"/>
          <w:szCs w:val="24"/>
        </w:rPr>
      </w:pPr>
      <w:r w:rsidRPr="0049695E">
        <w:rPr>
          <w:rFonts w:ascii="Times New Roman" w:hAnsi="Times New Roman" w:cs="Times New Roman"/>
          <w:sz w:val="24"/>
          <w:szCs w:val="24"/>
        </w:rPr>
        <w:t>Независимо от причины прекращения трудового договора работодатель образовательного учреждения обязан:</w:t>
      </w:r>
    </w:p>
    <w:p w:rsidR="0049695E" w:rsidRPr="0049695E" w:rsidRDefault="0049695E" w:rsidP="0049695E">
      <w:pPr>
        <w:numPr>
          <w:ilvl w:val="0"/>
          <w:numId w:val="3"/>
        </w:numPr>
        <w:tabs>
          <w:tab w:val="left" w:pos="0"/>
          <w:tab w:val="left" w:pos="2694"/>
        </w:tabs>
        <w:spacing w:after="0" w:line="240" w:lineRule="auto"/>
        <w:ind w:left="0" w:firstLine="0"/>
        <w:jc w:val="both"/>
        <w:rPr>
          <w:rFonts w:ascii="Times New Roman" w:hAnsi="Times New Roman" w:cs="Times New Roman"/>
          <w:sz w:val="24"/>
          <w:szCs w:val="24"/>
        </w:rPr>
      </w:pPr>
      <w:r w:rsidRPr="0049695E">
        <w:rPr>
          <w:rFonts w:ascii="Times New Roman" w:hAnsi="Times New Roman" w:cs="Times New Roman"/>
          <w:sz w:val="24"/>
          <w:szCs w:val="24"/>
        </w:rPr>
        <w:t>издать приказ об увольнении работника с указанием статьи, а в необходимых случаях и пункта (части) статьи ТК РФ, послужившей основанием прекращения трудового договора;</w:t>
      </w:r>
    </w:p>
    <w:p w:rsidR="0049695E" w:rsidRPr="0049695E" w:rsidRDefault="0049695E" w:rsidP="0049695E">
      <w:pPr>
        <w:numPr>
          <w:ilvl w:val="0"/>
          <w:numId w:val="3"/>
        </w:numPr>
        <w:tabs>
          <w:tab w:val="left" w:pos="0"/>
          <w:tab w:val="left" w:pos="2694"/>
        </w:tabs>
        <w:spacing w:after="0" w:line="240" w:lineRule="auto"/>
        <w:ind w:left="0" w:firstLine="0"/>
        <w:jc w:val="both"/>
        <w:rPr>
          <w:rFonts w:ascii="Times New Roman" w:hAnsi="Times New Roman" w:cs="Times New Roman"/>
          <w:sz w:val="24"/>
          <w:szCs w:val="24"/>
        </w:rPr>
      </w:pPr>
      <w:r w:rsidRPr="0049695E">
        <w:rPr>
          <w:rFonts w:ascii="Times New Roman" w:hAnsi="Times New Roman" w:cs="Times New Roman"/>
          <w:sz w:val="24"/>
          <w:szCs w:val="24"/>
        </w:rPr>
        <w:t>выдать работнику в день увольнения оформленную трудовую книжку в случае, когда на работника ведется трудовая книжка (</w:t>
      </w:r>
      <w:proofErr w:type="gramStart"/>
      <w:r w:rsidRPr="0049695E">
        <w:rPr>
          <w:rFonts w:ascii="Times New Roman" w:hAnsi="Times New Roman" w:cs="Times New Roman"/>
          <w:sz w:val="24"/>
          <w:szCs w:val="24"/>
        </w:rPr>
        <w:t>ч</w:t>
      </w:r>
      <w:proofErr w:type="gramEnd"/>
      <w:r w:rsidRPr="0049695E">
        <w:rPr>
          <w:rFonts w:ascii="Times New Roman" w:hAnsi="Times New Roman" w:cs="Times New Roman"/>
          <w:sz w:val="24"/>
          <w:szCs w:val="24"/>
        </w:rPr>
        <w:t>.2, ст. 62 ТК);</w:t>
      </w:r>
    </w:p>
    <w:p w:rsidR="0049695E" w:rsidRPr="0049695E" w:rsidRDefault="0049695E" w:rsidP="0049695E">
      <w:pPr>
        <w:numPr>
          <w:ilvl w:val="0"/>
          <w:numId w:val="3"/>
        </w:numPr>
        <w:tabs>
          <w:tab w:val="left" w:pos="0"/>
          <w:tab w:val="left" w:pos="2694"/>
        </w:tabs>
        <w:spacing w:after="0" w:line="240" w:lineRule="auto"/>
        <w:ind w:left="0" w:firstLine="0"/>
        <w:jc w:val="both"/>
        <w:rPr>
          <w:rFonts w:ascii="Times New Roman" w:hAnsi="Times New Roman" w:cs="Times New Roman"/>
          <w:sz w:val="24"/>
          <w:szCs w:val="24"/>
        </w:rPr>
      </w:pPr>
      <w:proofErr w:type="gramStart"/>
      <w:r w:rsidRPr="0049695E">
        <w:rPr>
          <w:rFonts w:ascii="Times New Roman" w:hAnsi="Times New Roman" w:cs="Times New Roman"/>
          <w:color w:val="000000"/>
          <w:sz w:val="24"/>
          <w:szCs w:val="24"/>
        </w:rPr>
        <w:t>предоставить работнику (за исключением случаев, когда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w:t>
      </w:r>
      <w:proofErr w:type="gramEnd"/>
      <w:r w:rsidRPr="0049695E">
        <w:rPr>
          <w:rFonts w:ascii="Times New Roman" w:hAnsi="Times New Roman" w:cs="Times New Roman"/>
          <w:color w:val="000000"/>
          <w:sz w:val="24"/>
          <w:szCs w:val="24"/>
        </w:rPr>
        <w:t xml:space="preserve"> почты работодателя:</w:t>
      </w:r>
    </w:p>
    <w:p w:rsidR="0049695E" w:rsidRPr="0049695E" w:rsidRDefault="0049695E" w:rsidP="0049695E">
      <w:pPr>
        <w:jc w:val="both"/>
        <w:textAlignment w:val="baseline"/>
        <w:rPr>
          <w:rFonts w:ascii="Times New Roman" w:hAnsi="Times New Roman" w:cs="Times New Roman"/>
          <w:color w:val="000000"/>
          <w:sz w:val="24"/>
          <w:szCs w:val="24"/>
        </w:rPr>
      </w:pPr>
      <w:r w:rsidRPr="0049695E">
        <w:rPr>
          <w:rFonts w:ascii="Times New Roman" w:hAnsi="Times New Roman" w:cs="Times New Roman"/>
          <w:color w:val="000000"/>
          <w:sz w:val="24"/>
          <w:szCs w:val="24"/>
        </w:rPr>
        <w:t>- в период работы не позднее трех рабочих дней со дня подачи этого заявления;</w:t>
      </w:r>
    </w:p>
    <w:p w:rsidR="0049695E" w:rsidRPr="0049695E" w:rsidRDefault="0049695E" w:rsidP="0049695E">
      <w:pPr>
        <w:jc w:val="both"/>
        <w:textAlignment w:val="baseline"/>
        <w:rPr>
          <w:rFonts w:ascii="Times New Roman" w:hAnsi="Times New Roman" w:cs="Times New Roman"/>
          <w:color w:val="000000"/>
          <w:sz w:val="24"/>
          <w:szCs w:val="24"/>
        </w:rPr>
      </w:pPr>
      <w:r w:rsidRPr="0049695E">
        <w:rPr>
          <w:rFonts w:ascii="Times New Roman" w:hAnsi="Times New Roman" w:cs="Times New Roman"/>
          <w:color w:val="000000"/>
          <w:sz w:val="24"/>
          <w:szCs w:val="24"/>
        </w:rPr>
        <w:t>- при увольнении в день прекращения трудового договора.</w:t>
      </w:r>
    </w:p>
    <w:p w:rsidR="0049695E" w:rsidRPr="0049695E" w:rsidRDefault="0049695E" w:rsidP="0049695E">
      <w:pPr>
        <w:ind w:firstLine="708"/>
        <w:jc w:val="both"/>
        <w:textAlignment w:val="baseline"/>
        <w:rPr>
          <w:rFonts w:ascii="Times New Roman" w:hAnsi="Times New Roman" w:cs="Times New Roman"/>
          <w:color w:val="000000"/>
          <w:sz w:val="24"/>
          <w:szCs w:val="24"/>
        </w:rPr>
      </w:pPr>
      <w:r w:rsidRPr="0049695E">
        <w:rPr>
          <w:rFonts w:ascii="Times New Roman" w:hAnsi="Times New Roman" w:cs="Times New Roman"/>
          <w:color w:val="000000"/>
          <w:sz w:val="24"/>
          <w:szCs w:val="24"/>
        </w:rPr>
        <w:t xml:space="preserve">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w:t>
      </w:r>
      <w:proofErr w:type="gramStart"/>
      <w:r w:rsidRPr="0049695E">
        <w:rPr>
          <w:rFonts w:ascii="Times New Roman" w:hAnsi="Times New Roman" w:cs="Times New Roman"/>
          <w:color w:val="000000"/>
          <w:sz w:val="24"/>
          <w:szCs w:val="24"/>
        </w:rPr>
        <w:t>работника</w:t>
      </w:r>
      <w:proofErr w:type="gramEnd"/>
      <w:r w:rsidRPr="0049695E">
        <w:rPr>
          <w:rFonts w:ascii="Times New Roman" w:hAnsi="Times New Roman" w:cs="Times New Roman"/>
          <w:color w:val="000000"/>
          <w:sz w:val="24"/>
          <w:szCs w:val="24"/>
        </w:rPr>
        <w:t xml:space="preserve">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w:t>
      </w:r>
      <w:r w:rsidRPr="0049695E">
        <w:rPr>
          <w:rFonts w:ascii="Times New Roman" w:hAnsi="Times New Roman" w:cs="Times New Roman"/>
          <w:color w:val="000000"/>
          <w:sz w:val="24"/>
          <w:szCs w:val="24"/>
        </w:rPr>
        <w:lastRenderedPageBreak/>
        <w:t>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49695E" w:rsidRPr="0049695E" w:rsidRDefault="0049695E" w:rsidP="0049695E">
      <w:pPr>
        <w:pStyle w:val="a6"/>
        <w:spacing w:before="0" w:beforeAutospacing="0" w:after="0" w:afterAutospacing="0"/>
      </w:pPr>
      <w:r w:rsidRPr="0049695E">
        <w:t xml:space="preserve">              Согласно внесенной в Трудовой кодекс РФ статье 66.1, 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Пенсионного фонда РФ.</w:t>
      </w:r>
    </w:p>
    <w:p w:rsidR="0049695E" w:rsidRPr="0049695E" w:rsidRDefault="0049695E" w:rsidP="0049695E">
      <w:pPr>
        <w:pStyle w:val="a6"/>
        <w:spacing w:before="0" w:beforeAutospacing="0" w:after="0" w:afterAutospacing="0"/>
      </w:pPr>
      <w:r w:rsidRPr="0049695E">
        <w:t xml:space="preserve">             В сведения о трудовой деятельности включается в числе прочего информация о работнике, месте его работы, его трудовой функции, переводах на другую постоянную работу, об увольнении работника с указанием основания и причины прекращения трудового договора.</w:t>
      </w:r>
    </w:p>
    <w:p w:rsidR="0049695E" w:rsidRPr="0049695E" w:rsidRDefault="0049695E" w:rsidP="0049695E">
      <w:pPr>
        <w:pStyle w:val="a6"/>
        <w:spacing w:before="0" w:beforeAutospacing="0" w:after="0" w:afterAutospacing="0"/>
      </w:pPr>
      <w:r w:rsidRPr="0049695E">
        <w:t xml:space="preserve">             Устанавливаются способы получения работником сведений о трудовой деятельности на бумажном носителе или в электронной форме: у работодателя по последнему месту работы, в многофункциональном центре предоставления государственных и муниципальных услуг, в Пенсионном фонде РФ, а также с использованием единого портала государственных и муниципальных услуг.</w:t>
      </w:r>
    </w:p>
    <w:p w:rsidR="0049695E" w:rsidRPr="0049695E" w:rsidRDefault="0049695E" w:rsidP="0049695E">
      <w:pPr>
        <w:ind w:firstLine="708"/>
        <w:jc w:val="both"/>
        <w:textAlignment w:val="baseline"/>
        <w:rPr>
          <w:rFonts w:ascii="Times New Roman" w:hAnsi="Times New Roman" w:cs="Times New Roman"/>
          <w:color w:val="000000"/>
          <w:sz w:val="24"/>
          <w:szCs w:val="24"/>
        </w:rPr>
      </w:pPr>
    </w:p>
    <w:p w:rsidR="0049695E" w:rsidRPr="0049695E" w:rsidRDefault="0049695E" w:rsidP="0049695E">
      <w:pPr>
        <w:shd w:val="clear" w:color="auto" w:fill="FFFFFF"/>
        <w:ind w:firstLine="708"/>
        <w:jc w:val="both"/>
        <w:textAlignment w:val="baseline"/>
        <w:rPr>
          <w:rFonts w:ascii="Times New Roman" w:hAnsi="Times New Roman" w:cs="Times New Roman"/>
          <w:color w:val="000000"/>
          <w:sz w:val="24"/>
          <w:szCs w:val="24"/>
        </w:rPr>
      </w:pPr>
      <w:proofErr w:type="gramStart"/>
      <w:r w:rsidRPr="0049695E">
        <w:rPr>
          <w:rFonts w:ascii="Times New Roman" w:hAnsi="Times New Roman" w:cs="Times New Roman"/>
          <w:color w:val="000000"/>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49695E">
        <w:rPr>
          <w:rFonts w:ascii="Times New Roman" w:hAnsi="Times New Roman" w:cs="Times New Roman"/>
          <w:color w:val="000000"/>
          <w:sz w:val="24"/>
          <w:szCs w:val="24"/>
        </w:rPr>
        <w:t xml:space="preserve"> Пенсионного фонда Российской Федерации.</w:t>
      </w:r>
    </w:p>
    <w:p w:rsidR="0049695E" w:rsidRPr="0049695E" w:rsidRDefault="0049695E" w:rsidP="0049695E">
      <w:pPr>
        <w:numPr>
          <w:ilvl w:val="0"/>
          <w:numId w:val="3"/>
        </w:numPr>
        <w:tabs>
          <w:tab w:val="left" w:pos="0"/>
          <w:tab w:val="left" w:pos="2694"/>
        </w:tabs>
        <w:spacing w:after="0" w:line="240" w:lineRule="auto"/>
        <w:ind w:left="0" w:firstLine="0"/>
        <w:jc w:val="both"/>
        <w:rPr>
          <w:rFonts w:ascii="Times New Roman" w:hAnsi="Times New Roman" w:cs="Times New Roman"/>
          <w:sz w:val="24"/>
          <w:szCs w:val="24"/>
        </w:rPr>
      </w:pPr>
      <w:r w:rsidRPr="0049695E">
        <w:rPr>
          <w:rFonts w:ascii="Times New Roman" w:hAnsi="Times New Roman" w:cs="Times New Roman"/>
          <w:sz w:val="24"/>
          <w:szCs w:val="24"/>
        </w:rPr>
        <w:t>выплатить работнику в день увольнения все причитающиеся ему суммы (ст.140 ТК).</w:t>
      </w:r>
    </w:p>
    <w:p w:rsidR="0049695E" w:rsidRPr="0049695E" w:rsidRDefault="0049695E" w:rsidP="0049695E">
      <w:pPr>
        <w:pStyle w:val="a4"/>
        <w:jc w:val="both"/>
        <w:rPr>
          <w:lang w:val="ru-RU"/>
        </w:rPr>
      </w:pPr>
      <w:r w:rsidRPr="0049695E">
        <w:t xml:space="preserve">      Днем увольнения считается последний день работы.</w:t>
      </w:r>
    </w:p>
    <w:p w:rsidR="0049695E" w:rsidRPr="0049695E" w:rsidRDefault="0049695E" w:rsidP="0049695E">
      <w:pPr>
        <w:pStyle w:val="a4"/>
        <w:jc w:val="both"/>
        <w:rPr>
          <w:lang w:val="ru-RU"/>
        </w:rPr>
      </w:pPr>
    </w:p>
    <w:p w:rsidR="0049695E" w:rsidRPr="0049695E" w:rsidRDefault="0049695E" w:rsidP="0049695E">
      <w:pPr>
        <w:pStyle w:val="a4"/>
        <w:jc w:val="center"/>
        <w:rPr>
          <w:b/>
        </w:rPr>
      </w:pPr>
      <w:r w:rsidRPr="0049695E">
        <w:rPr>
          <w:b/>
        </w:rPr>
        <w:t>3.Основные права и обязанности работников.</w:t>
      </w:r>
    </w:p>
    <w:p w:rsidR="0049695E" w:rsidRPr="0049695E" w:rsidRDefault="0049695E" w:rsidP="0049695E">
      <w:pPr>
        <w:pStyle w:val="a4"/>
        <w:jc w:val="both"/>
      </w:pPr>
      <w:r w:rsidRPr="0049695E">
        <w:t xml:space="preserve">       Работник школы обязан:</w:t>
      </w:r>
    </w:p>
    <w:p w:rsidR="0049695E" w:rsidRPr="0049695E" w:rsidRDefault="0049695E" w:rsidP="0049695E">
      <w:pPr>
        <w:pStyle w:val="a4"/>
        <w:jc w:val="both"/>
      </w:pPr>
      <w:r w:rsidRPr="0049695E">
        <w:t>-добросовестно выполнять свои трудовые обязанности, возложенные на него трудовым договором</w:t>
      </w:r>
    </w:p>
    <w:p w:rsidR="0049695E" w:rsidRPr="0049695E" w:rsidRDefault="0049695E" w:rsidP="0049695E">
      <w:pPr>
        <w:pStyle w:val="a4"/>
        <w:jc w:val="both"/>
      </w:pPr>
      <w:r w:rsidRPr="0049695E">
        <w:t>-соблюдать правила внутреннего трудового распорядка</w:t>
      </w:r>
    </w:p>
    <w:p w:rsidR="0049695E" w:rsidRPr="0049695E" w:rsidRDefault="0049695E" w:rsidP="0049695E">
      <w:pPr>
        <w:pStyle w:val="a4"/>
        <w:jc w:val="both"/>
      </w:pPr>
      <w:r w:rsidRPr="0049695E">
        <w:t>-соблюдать трудовую дисциплину</w:t>
      </w:r>
    </w:p>
    <w:p w:rsidR="0049695E" w:rsidRPr="0049695E" w:rsidRDefault="0049695E" w:rsidP="0049695E">
      <w:pPr>
        <w:pStyle w:val="a4"/>
        <w:jc w:val="both"/>
      </w:pPr>
      <w:r w:rsidRPr="0049695E">
        <w:t xml:space="preserve"> -своевременно и точно исполнять распоряжения администрации;</w:t>
      </w:r>
    </w:p>
    <w:p w:rsidR="0049695E" w:rsidRPr="0049695E" w:rsidRDefault="0049695E" w:rsidP="0049695E">
      <w:pPr>
        <w:pStyle w:val="a4"/>
        <w:jc w:val="both"/>
      </w:pPr>
      <w:r w:rsidRPr="0049695E">
        <w:t>- соблюдать требования по охране труда и обеспечению безопасности, производственной санитарии, противопожарной безопасности, предусмотренные правилами и инструкциями;</w:t>
      </w:r>
    </w:p>
    <w:p w:rsidR="0049695E" w:rsidRPr="0049695E" w:rsidRDefault="0049695E" w:rsidP="0049695E">
      <w:pPr>
        <w:pStyle w:val="a4"/>
        <w:jc w:val="both"/>
      </w:pPr>
      <w:r w:rsidRPr="0049695E">
        <w:t>-быть всегда внимательными к детям, вежливыми с родителями учащихся и членами коллектива;</w:t>
      </w:r>
    </w:p>
    <w:p w:rsidR="0049695E" w:rsidRPr="0049695E" w:rsidRDefault="0049695E" w:rsidP="0049695E">
      <w:pPr>
        <w:pStyle w:val="a4"/>
        <w:jc w:val="both"/>
      </w:pPr>
      <w:r w:rsidRPr="0049695E">
        <w:t>-систематически повышать свою квалификацию;</w:t>
      </w:r>
    </w:p>
    <w:p w:rsidR="0049695E" w:rsidRPr="0049695E" w:rsidRDefault="0049695E" w:rsidP="0049695E">
      <w:pPr>
        <w:pStyle w:val="a4"/>
        <w:jc w:val="both"/>
      </w:pPr>
      <w:r w:rsidRPr="0049695E">
        <w:t>-быть примером достойного поведения и высокого морального долга на работе, в быту и общественных местах;</w:t>
      </w:r>
    </w:p>
    <w:p w:rsidR="0049695E" w:rsidRPr="0049695E" w:rsidRDefault="0049695E" w:rsidP="0049695E">
      <w:pPr>
        <w:pStyle w:val="a4"/>
        <w:jc w:val="both"/>
      </w:pPr>
      <w:r w:rsidRPr="0049695E">
        <w:lastRenderedPageBreak/>
        <w:t>-содержать свое рабочее место в порядке и чистоте, соблюдать установленный порядок хранения материальных ценностей и документов;</w:t>
      </w:r>
    </w:p>
    <w:p w:rsidR="0049695E" w:rsidRPr="0049695E" w:rsidRDefault="0049695E" w:rsidP="0049695E">
      <w:pPr>
        <w:pStyle w:val="a4"/>
        <w:jc w:val="both"/>
      </w:pPr>
      <w:r w:rsidRPr="0049695E">
        <w:t>-беречь школьное имущество, воспитывать у учащихся бережливость;</w:t>
      </w:r>
    </w:p>
    <w:p w:rsidR="0049695E" w:rsidRPr="0049695E" w:rsidRDefault="0049695E" w:rsidP="0049695E">
      <w:pPr>
        <w:pStyle w:val="a4"/>
        <w:jc w:val="both"/>
      </w:pPr>
      <w:r w:rsidRPr="0049695E">
        <w:t>-проходить в установленные сроки периодические медицинские осмотры, в соответствии с инструкцией о проведении медицинских осмотров;</w:t>
      </w:r>
    </w:p>
    <w:p w:rsidR="0049695E" w:rsidRPr="0049695E" w:rsidRDefault="0049695E" w:rsidP="0049695E">
      <w:pPr>
        <w:pStyle w:val="a4"/>
        <w:jc w:val="both"/>
      </w:pPr>
      <w:r w:rsidRPr="0049695E">
        <w:t>-вести учет детей  в микрорайоне школы  2 раза в год;</w:t>
      </w:r>
    </w:p>
    <w:p w:rsidR="0049695E" w:rsidRPr="0049695E" w:rsidRDefault="0049695E" w:rsidP="0049695E">
      <w:pPr>
        <w:pStyle w:val="a4"/>
        <w:jc w:val="both"/>
      </w:pPr>
      <w:r w:rsidRPr="0049695E">
        <w:t>-отвечать за жизнь и здоровье детей во время проведения уроков (занятий), внеклассных и внешкольных мероприятий, организуемых образовательной организацией. Обо всех случаях травматизма учащихся немедленно сообщать директору;</w:t>
      </w:r>
    </w:p>
    <w:p w:rsidR="0049695E" w:rsidRPr="0049695E" w:rsidRDefault="0049695E" w:rsidP="0049695E">
      <w:pPr>
        <w:pStyle w:val="a4"/>
        <w:jc w:val="both"/>
      </w:pPr>
      <w:r w:rsidRPr="0049695E">
        <w:t xml:space="preserve"> -в установленном порядке приказом директора образовательной организации  в дополнение к учебной работе выполнять функции классного руководителя, заведующего учебным кабинетом, учебно-опытным участком, учебными мастерскими, организовывать  и выполнять  другие учебно-воспитательные функции;</w:t>
      </w:r>
    </w:p>
    <w:p w:rsidR="0049695E" w:rsidRPr="0049695E" w:rsidRDefault="0049695E" w:rsidP="0049695E">
      <w:pPr>
        <w:pStyle w:val="a4"/>
        <w:jc w:val="both"/>
      </w:pPr>
      <w:r w:rsidRPr="0049695E">
        <w:t>Педагогическим и другим работникам школы запрещается:</w:t>
      </w:r>
    </w:p>
    <w:p w:rsidR="0049695E" w:rsidRPr="0049695E" w:rsidRDefault="0049695E" w:rsidP="0049695E">
      <w:pPr>
        <w:pStyle w:val="a4"/>
        <w:numPr>
          <w:ilvl w:val="1"/>
          <w:numId w:val="2"/>
        </w:numPr>
        <w:spacing w:after="0"/>
        <w:jc w:val="both"/>
      </w:pPr>
      <w:r w:rsidRPr="0049695E">
        <w:t>изменять по своему усмотрению расписание уроков;</w:t>
      </w:r>
    </w:p>
    <w:p w:rsidR="0049695E" w:rsidRPr="0049695E" w:rsidRDefault="0049695E" w:rsidP="0049695E">
      <w:pPr>
        <w:pStyle w:val="a4"/>
        <w:numPr>
          <w:ilvl w:val="1"/>
          <w:numId w:val="2"/>
        </w:numPr>
        <w:spacing w:after="0"/>
        <w:jc w:val="both"/>
      </w:pPr>
      <w:r w:rsidRPr="0049695E">
        <w:t>отменять, удлинять или сокращать продолжительность уроков (занятий) и перерывов (перемен) между ними;</w:t>
      </w:r>
    </w:p>
    <w:p w:rsidR="0049695E" w:rsidRPr="0049695E" w:rsidRDefault="0049695E" w:rsidP="0049695E">
      <w:pPr>
        <w:pStyle w:val="a4"/>
        <w:numPr>
          <w:ilvl w:val="1"/>
          <w:numId w:val="2"/>
        </w:numPr>
        <w:spacing w:after="0"/>
        <w:jc w:val="both"/>
      </w:pPr>
      <w:r w:rsidRPr="0049695E">
        <w:t>удалять учащихся с уроков (занятий);</w:t>
      </w:r>
    </w:p>
    <w:p w:rsidR="0049695E" w:rsidRPr="0049695E" w:rsidRDefault="0049695E" w:rsidP="0049695E">
      <w:pPr>
        <w:pStyle w:val="a4"/>
        <w:numPr>
          <w:ilvl w:val="1"/>
          <w:numId w:val="2"/>
        </w:numPr>
        <w:spacing w:after="0"/>
        <w:jc w:val="both"/>
      </w:pPr>
      <w:r w:rsidRPr="0049695E">
        <w:t>курить в помещении и на территории школы.</w:t>
      </w:r>
    </w:p>
    <w:p w:rsidR="0049695E" w:rsidRPr="0049695E" w:rsidRDefault="0049695E" w:rsidP="0049695E">
      <w:pPr>
        <w:pStyle w:val="a4"/>
        <w:numPr>
          <w:ilvl w:val="1"/>
          <w:numId w:val="2"/>
        </w:numPr>
        <w:spacing w:after="0"/>
        <w:jc w:val="both"/>
      </w:pPr>
      <w:r w:rsidRPr="0049695E">
        <w:t>освобождать учащихся от школьных занятий для выполнения общественных поручений, участия в спортивных мероприятиях;</w:t>
      </w:r>
    </w:p>
    <w:p w:rsidR="0049695E" w:rsidRPr="0049695E" w:rsidRDefault="0049695E" w:rsidP="0049695E">
      <w:pPr>
        <w:pStyle w:val="a4"/>
        <w:numPr>
          <w:ilvl w:val="1"/>
          <w:numId w:val="2"/>
        </w:numPr>
        <w:spacing w:after="0"/>
        <w:jc w:val="both"/>
      </w:pPr>
      <w:r w:rsidRPr="0049695E">
        <w:t>созывать в рабочее время собрания, заседания и всякого рода совещания по общественным делам.</w:t>
      </w:r>
    </w:p>
    <w:p w:rsidR="0049695E" w:rsidRPr="0049695E" w:rsidRDefault="0049695E" w:rsidP="0049695E">
      <w:pPr>
        <w:pStyle w:val="a4"/>
        <w:jc w:val="both"/>
      </w:pPr>
      <w:r w:rsidRPr="0049695E">
        <w:t xml:space="preserve">     Круг основных обязанностей (работ) педагогических работников, учебно-вспомогательного персонала определяется должностными инструкциями и положениями, утвержденными в установленном порядке. </w:t>
      </w:r>
    </w:p>
    <w:p w:rsidR="0049695E" w:rsidRPr="0049695E" w:rsidRDefault="0049695E" w:rsidP="0049695E">
      <w:pPr>
        <w:pStyle w:val="a4"/>
        <w:ind w:left="1440"/>
        <w:jc w:val="both"/>
      </w:pPr>
    </w:p>
    <w:p w:rsidR="0049695E" w:rsidRPr="0049695E" w:rsidRDefault="0049695E" w:rsidP="0049695E">
      <w:pPr>
        <w:pStyle w:val="a4"/>
        <w:jc w:val="both"/>
      </w:pPr>
      <w:r w:rsidRPr="0049695E">
        <w:t xml:space="preserve"> Работники образовательной организации имеют право:</w:t>
      </w:r>
    </w:p>
    <w:p w:rsidR="0049695E" w:rsidRPr="0049695E" w:rsidRDefault="0049695E" w:rsidP="0049695E">
      <w:pPr>
        <w:pStyle w:val="a4"/>
        <w:jc w:val="both"/>
      </w:pPr>
      <w:r w:rsidRPr="0049695E">
        <w:t xml:space="preserve"> - совмещать работу по согласованию с ПК и директором;</w:t>
      </w:r>
    </w:p>
    <w:p w:rsidR="0049695E" w:rsidRPr="0049695E" w:rsidRDefault="0049695E" w:rsidP="0049695E">
      <w:pPr>
        <w:pStyle w:val="a4"/>
        <w:jc w:val="both"/>
        <w:rPr>
          <w:color w:val="000000"/>
        </w:rPr>
      </w:pPr>
      <w:r w:rsidRPr="0049695E">
        <w:t xml:space="preserve">- </w:t>
      </w:r>
      <w:r w:rsidRPr="0049695E">
        <w:rPr>
          <w:color w:val="000000"/>
        </w:rPr>
        <w:t>участвовать в управлении образовательной организации в порядке, определенном  уставом; -защиту профессиональной чести и достоинства;</w:t>
      </w:r>
    </w:p>
    <w:p w:rsidR="0049695E" w:rsidRPr="0049695E" w:rsidRDefault="0049695E" w:rsidP="0049695E">
      <w:pPr>
        <w:pStyle w:val="a4"/>
        <w:jc w:val="both"/>
        <w:rPr>
          <w:color w:val="000000"/>
        </w:rPr>
      </w:pPr>
      <w:r w:rsidRPr="0049695E">
        <w:rPr>
          <w:color w:val="000000"/>
        </w:rPr>
        <w:t>-свободу выбора и использования безопасных для жизни и здоровья обучающихся методик обучения и воспитания, учебных пособий и материалов, учебников в соответствии с образовательной программой, утвержденной образовательной организацией, методов оценки знаний обучающихся;</w:t>
      </w:r>
    </w:p>
    <w:p w:rsidR="0049695E" w:rsidRPr="0049695E" w:rsidRDefault="0049695E" w:rsidP="0049695E">
      <w:pPr>
        <w:pStyle w:val="a4"/>
        <w:jc w:val="both"/>
        <w:rPr>
          <w:color w:val="000000"/>
        </w:rPr>
      </w:pPr>
      <w:r w:rsidRPr="0049695E">
        <w:rPr>
          <w:color w:val="000000"/>
        </w:rPr>
        <w:t>-выбирать учебники и учебные пособия в соответствии со списком, определенным образовательной организацией;</w:t>
      </w:r>
    </w:p>
    <w:p w:rsidR="0049695E" w:rsidRPr="0049695E" w:rsidRDefault="0049695E" w:rsidP="0049695E">
      <w:pPr>
        <w:pStyle w:val="a4"/>
        <w:jc w:val="both"/>
        <w:rPr>
          <w:color w:val="000000"/>
        </w:rPr>
      </w:pPr>
      <w:r w:rsidRPr="0049695E">
        <w:rPr>
          <w:color w:val="000000"/>
        </w:rPr>
        <w:t>-повышать квалификацию;</w:t>
      </w:r>
    </w:p>
    <w:p w:rsidR="0049695E" w:rsidRPr="0049695E" w:rsidRDefault="0049695E" w:rsidP="0049695E">
      <w:pPr>
        <w:pStyle w:val="a4"/>
        <w:jc w:val="both"/>
        <w:rPr>
          <w:color w:val="000000"/>
        </w:rPr>
      </w:pPr>
      <w:r w:rsidRPr="0049695E">
        <w:rPr>
          <w:color w:val="000000"/>
        </w:rPr>
        <w:t>-проходить аттестацию на добровольной основе на соответствующую квалификационную категорию и получение её в случае успешного прохождения аттестации;</w:t>
      </w:r>
    </w:p>
    <w:p w:rsidR="0049695E" w:rsidRPr="0049695E" w:rsidRDefault="0049695E" w:rsidP="0049695E">
      <w:pPr>
        <w:pStyle w:val="a4"/>
        <w:jc w:val="both"/>
        <w:rPr>
          <w:color w:val="000000"/>
        </w:rPr>
      </w:pPr>
      <w:r w:rsidRPr="0049695E">
        <w:rPr>
          <w:color w:val="000000"/>
        </w:rPr>
        <w:t>-сокращенную рабочую неделю, на удлиненный оплачиваемый отпуск, на получение пенсии за выслугу лет, меры социальной поддержки в порядке, установленном законодательством Российской Федерацией;</w:t>
      </w:r>
    </w:p>
    <w:p w:rsidR="0049695E" w:rsidRPr="0049695E" w:rsidRDefault="0049695E" w:rsidP="0049695E">
      <w:pPr>
        <w:pStyle w:val="a4"/>
        <w:jc w:val="both"/>
        <w:rPr>
          <w:color w:val="000000"/>
        </w:rPr>
      </w:pPr>
      <w:r w:rsidRPr="0049695E">
        <w:rPr>
          <w:color w:val="000000"/>
        </w:rPr>
        <w:lastRenderedPageBreak/>
        <w:t>-длительный (до одного года) отпуск не реже чем через каждые 10 лет непрерывной преподавательской работы, порядок и условия предоставления которого определяются образовательной организацией;</w:t>
      </w:r>
    </w:p>
    <w:p w:rsidR="0049695E" w:rsidRPr="0049695E" w:rsidRDefault="0049695E" w:rsidP="0049695E">
      <w:pPr>
        <w:pStyle w:val="a4"/>
        <w:jc w:val="both"/>
        <w:rPr>
          <w:color w:val="000000"/>
        </w:rPr>
      </w:pPr>
      <w:r w:rsidRPr="0049695E">
        <w:rPr>
          <w:color w:val="000000"/>
        </w:rPr>
        <w:t>-на сокращенную продолжительность рабочего времени - не более 36 часов в неделю;</w:t>
      </w:r>
    </w:p>
    <w:p w:rsidR="0049695E" w:rsidRPr="0049695E" w:rsidRDefault="0049695E" w:rsidP="0049695E">
      <w:pPr>
        <w:pStyle w:val="a4"/>
        <w:jc w:val="both"/>
        <w:rPr>
          <w:color w:val="000000"/>
        </w:rPr>
      </w:pPr>
      <w:r w:rsidRPr="0049695E">
        <w:rPr>
          <w:color w:val="000000"/>
        </w:rPr>
        <w:t>-дополнительные меры социальной поддержки, предоставляемые в регионе;</w:t>
      </w:r>
    </w:p>
    <w:p w:rsidR="0049695E" w:rsidRPr="0049695E" w:rsidRDefault="0049695E" w:rsidP="0049695E">
      <w:pPr>
        <w:pStyle w:val="a4"/>
        <w:jc w:val="both"/>
      </w:pPr>
      <w:r w:rsidRPr="0049695E">
        <w:rPr>
          <w:color w:val="000000"/>
        </w:rPr>
        <w:t>-защиту  персональных данных в порядке, установленном законодательством Российской Федерации.</w:t>
      </w:r>
    </w:p>
    <w:p w:rsidR="0049695E" w:rsidRPr="0049695E" w:rsidRDefault="0049695E" w:rsidP="0049695E">
      <w:pPr>
        <w:pStyle w:val="a4"/>
        <w:jc w:val="center"/>
        <w:rPr>
          <w:b/>
        </w:rPr>
      </w:pPr>
      <w:r w:rsidRPr="0049695E">
        <w:rPr>
          <w:b/>
        </w:rPr>
        <w:t>4.Основные права и обязанности работодателя.</w:t>
      </w:r>
    </w:p>
    <w:p w:rsidR="0049695E" w:rsidRPr="0049695E" w:rsidRDefault="0049695E" w:rsidP="0049695E">
      <w:pPr>
        <w:pStyle w:val="a4"/>
        <w:jc w:val="both"/>
      </w:pPr>
      <w:r w:rsidRPr="0049695E">
        <w:t xml:space="preserve">   К компетенции работодателя относится:</w:t>
      </w:r>
    </w:p>
    <w:p w:rsidR="0049695E" w:rsidRPr="0049695E" w:rsidRDefault="0049695E" w:rsidP="0049695E">
      <w:pPr>
        <w:pStyle w:val="a4"/>
        <w:jc w:val="both"/>
      </w:pPr>
      <w:r w:rsidRPr="0049695E">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49695E" w:rsidRPr="0049695E" w:rsidRDefault="0049695E" w:rsidP="0049695E">
      <w:pPr>
        <w:pStyle w:val="a4"/>
        <w:jc w:val="both"/>
      </w:pPr>
      <w:r w:rsidRPr="0049695E">
        <w:t>-материально-техническое обеспечение образовательной деятельности, оборудование помещений в соответствии с федеральными государственными образовательными стандартами;</w:t>
      </w:r>
    </w:p>
    <w:p w:rsidR="0049695E" w:rsidRPr="0049695E" w:rsidRDefault="0049695E" w:rsidP="0049695E">
      <w:pPr>
        <w:pStyle w:val="a4"/>
        <w:jc w:val="both"/>
      </w:pPr>
      <w:r w:rsidRPr="0049695E">
        <w:t xml:space="preserve">-предоставление учредителю и общественности ежегодного отчета о поступлении и расходовании материальных и финансовых средств, а также отчета о результатах </w:t>
      </w:r>
      <w:proofErr w:type="spellStart"/>
      <w:r w:rsidRPr="0049695E">
        <w:t>самообследования</w:t>
      </w:r>
      <w:proofErr w:type="spellEnd"/>
      <w:r w:rsidRPr="0049695E">
        <w:t>;</w:t>
      </w:r>
    </w:p>
    <w:p w:rsidR="0049695E" w:rsidRPr="0049695E" w:rsidRDefault="0049695E" w:rsidP="0049695E">
      <w:pPr>
        <w:pStyle w:val="a4"/>
        <w:jc w:val="both"/>
      </w:pPr>
      <w:r w:rsidRPr="0049695E">
        <w:t>-установление штатного расписания, если  иное не установлено нормативными правовыми актами Российской Федерации;</w:t>
      </w:r>
    </w:p>
    <w:p w:rsidR="0049695E" w:rsidRPr="0049695E" w:rsidRDefault="0049695E" w:rsidP="0049695E">
      <w:pPr>
        <w:pStyle w:val="a4"/>
        <w:jc w:val="both"/>
      </w:pPr>
      <w:r w:rsidRPr="0049695E">
        <w:t>-прием на работу работников, заключение сними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9695E" w:rsidRPr="0049695E" w:rsidRDefault="0049695E" w:rsidP="0049695E">
      <w:pPr>
        <w:pStyle w:val="a4"/>
        <w:jc w:val="both"/>
      </w:pPr>
      <w:r w:rsidRPr="0049695E">
        <w:t>-разработка и утверждение образовательных программ;</w:t>
      </w:r>
    </w:p>
    <w:p w:rsidR="0049695E" w:rsidRPr="0049695E" w:rsidRDefault="0049695E" w:rsidP="0049695E">
      <w:pPr>
        <w:pStyle w:val="a4"/>
        <w:jc w:val="both"/>
      </w:pPr>
      <w:r w:rsidRPr="0049695E">
        <w:t>-разработка и утверждение по согласованию с учредителем программы развития образовательной организации;</w:t>
      </w:r>
    </w:p>
    <w:p w:rsidR="0049695E" w:rsidRPr="0049695E" w:rsidRDefault="0049695E" w:rsidP="0049695E">
      <w:pPr>
        <w:pStyle w:val="a4"/>
        <w:jc w:val="both"/>
      </w:pPr>
      <w:r w:rsidRPr="0049695E">
        <w:t>-прием обучающихся в образовательную организацию;</w:t>
      </w:r>
    </w:p>
    <w:p w:rsidR="0049695E" w:rsidRPr="0049695E" w:rsidRDefault="0049695E" w:rsidP="0049695E">
      <w:pPr>
        <w:pStyle w:val="a4"/>
        <w:jc w:val="both"/>
      </w:pPr>
      <w:r w:rsidRPr="0049695E">
        <w:t>-определение списка учебников в соответствии с утвержденным федеральным перечнем учебников, рекомендованных к использованию при реализации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программ;</w:t>
      </w:r>
    </w:p>
    <w:p w:rsidR="0049695E" w:rsidRPr="0049695E" w:rsidRDefault="0049695E" w:rsidP="0049695E">
      <w:pPr>
        <w:pStyle w:val="a4"/>
        <w:jc w:val="both"/>
      </w:pPr>
      <w:r w:rsidRPr="0049695E">
        <w:t>-осуществление текущего контроля успеваемости и промежуточной аттестации обучающихся, установление их форм, периодичности, порядка проведения.</w:t>
      </w:r>
    </w:p>
    <w:p w:rsidR="0049695E" w:rsidRPr="0049695E" w:rsidRDefault="0049695E" w:rsidP="0049695E">
      <w:pPr>
        <w:pStyle w:val="a4"/>
        <w:jc w:val="both"/>
      </w:pPr>
      <w:r w:rsidRPr="0049695E">
        <w:t>-обеспечивать соблюдение работниками образовательной организации обязанностей, возложенных на них Уставом и правилами внутреннего трудового распорядка;</w:t>
      </w:r>
    </w:p>
    <w:p w:rsidR="0049695E" w:rsidRPr="0049695E" w:rsidRDefault="0049695E" w:rsidP="0049695E">
      <w:pPr>
        <w:pStyle w:val="a4"/>
        <w:jc w:val="both"/>
      </w:pPr>
      <w:r w:rsidRPr="0049695E">
        <w:t>-правильно организовывать труд работников образовательной организации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49695E" w:rsidRPr="0049695E" w:rsidRDefault="0049695E" w:rsidP="0049695E">
      <w:pPr>
        <w:pStyle w:val="a4"/>
        <w:jc w:val="both"/>
      </w:pPr>
      <w:r w:rsidRPr="0049695E">
        <w:t>-работника, появившегося на работе в нетрезвом состоянии, не допускать к работе в данный рабочий день и необходимо принять к нему соответствующие меры согласно действующему законодательству;</w:t>
      </w:r>
    </w:p>
    <w:p w:rsidR="0049695E" w:rsidRPr="0049695E" w:rsidRDefault="0049695E" w:rsidP="0049695E">
      <w:pPr>
        <w:pStyle w:val="a4"/>
        <w:jc w:val="both"/>
      </w:pPr>
      <w:r w:rsidRPr="0049695E">
        <w:t>-создавать условия труда, обеспечивающие охрану жизни и здоровья учащихся и работников;</w:t>
      </w:r>
    </w:p>
    <w:p w:rsidR="0049695E" w:rsidRPr="0049695E" w:rsidRDefault="0049695E" w:rsidP="0049695E">
      <w:pPr>
        <w:pStyle w:val="a4"/>
        <w:jc w:val="both"/>
      </w:pPr>
      <w:r w:rsidRPr="0049695E">
        <w:lastRenderedPageBreak/>
        <w:t>-неуклонно соблюдать законодательство о труде, правила охраны труда, улучшать условия труда, предупреждать их заболеваемость и травматизм, контролировать знание и соблюдение работниками всех требований инструкции по технике безопасности, производственной санитарии и гигиены, правила пожарной безопасности;</w:t>
      </w:r>
    </w:p>
    <w:p w:rsidR="0049695E" w:rsidRPr="0049695E" w:rsidRDefault="0049695E" w:rsidP="0049695E">
      <w:pPr>
        <w:pStyle w:val="a4"/>
        <w:jc w:val="both"/>
      </w:pPr>
      <w:r w:rsidRPr="0049695E">
        <w:t>-организовывать горячее питание учащихся и работников образовательной организации;</w:t>
      </w:r>
    </w:p>
    <w:p w:rsidR="0049695E" w:rsidRPr="0049695E" w:rsidRDefault="0049695E" w:rsidP="0049695E">
      <w:pPr>
        <w:pStyle w:val="a4"/>
        <w:jc w:val="both"/>
      </w:pPr>
      <w:r w:rsidRPr="0049695E">
        <w:t>-обеспечивать систематический контроль за расходованием фонда заработной платы и выдачей заработной платы в установленные сроки;</w:t>
      </w:r>
    </w:p>
    <w:p w:rsidR="0049695E" w:rsidRPr="0049695E" w:rsidRDefault="0049695E" w:rsidP="0049695E">
      <w:pPr>
        <w:pStyle w:val="a4"/>
        <w:jc w:val="both"/>
      </w:pPr>
      <w:r w:rsidRPr="0049695E">
        <w:t>-чутко относится к нуждам работников школы, обеспечивать предоставление установленных им льгот и преимуществ;</w:t>
      </w:r>
    </w:p>
    <w:p w:rsidR="0049695E" w:rsidRPr="0049695E" w:rsidRDefault="0049695E" w:rsidP="0049695E">
      <w:pPr>
        <w:pStyle w:val="a4"/>
        <w:jc w:val="both"/>
      </w:pPr>
      <w:r w:rsidRPr="0049695E">
        <w:t>-способствовать созданию в трудовом коллективе деловой, творческой обстановки, всемерно поддерживать и развивать инициативу и активность работников, обеспечивать их участие в управлении образовательной организацией;</w:t>
      </w:r>
    </w:p>
    <w:p w:rsidR="0049695E" w:rsidRPr="0049695E" w:rsidRDefault="0049695E" w:rsidP="0049695E">
      <w:pPr>
        <w:pStyle w:val="a4"/>
        <w:jc w:val="both"/>
      </w:pPr>
      <w:r w:rsidRPr="0049695E">
        <w:t>-администрация  несет ответственность за жизнь и здоровье учащихся и работников во время их пребывания в ней и участия в мероприятиях, организуемых образовательной организацией. Обо всех случаях травматизма сообщает в  управление образованием в установленном порядке.</w:t>
      </w:r>
    </w:p>
    <w:p w:rsidR="0049695E" w:rsidRPr="0049695E" w:rsidRDefault="0049695E" w:rsidP="0049695E">
      <w:pPr>
        <w:pStyle w:val="a4"/>
        <w:jc w:val="center"/>
        <w:rPr>
          <w:b/>
          <w:lang w:val="ru-RU"/>
        </w:rPr>
      </w:pPr>
    </w:p>
    <w:p w:rsidR="0049695E" w:rsidRPr="0049695E" w:rsidRDefault="0049695E" w:rsidP="0049695E">
      <w:pPr>
        <w:pStyle w:val="a4"/>
        <w:jc w:val="center"/>
        <w:rPr>
          <w:b/>
        </w:rPr>
      </w:pPr>
      <w:r w:rsidRPr="0049695E">
        <w:rPr>
          <w:b/>
        </w:rPr>
        <w:t>5.</w:t>
      </w:r>
      <w:r w:rsidRPr="0049695E">
        <w:t xml:space="preserve"> </w:t>
      </w:r>
      <w:r w:rsidRPr="0049695E">
        <w:rPr>
          <w:b/>
        </w:rPr>
        <w:t>Рабочее время и его использование.</w:t>
      </w:r>
    </w:p>
    <w:p w:rsidR="0049695E" w:rsidRPr="0049695E" w:rsidRDefault="0049695E" w:rsidP="0049695E">
      <w:pPr>
        <w:pStyle w:val="a4"/>
        <w:jc w:val="both"/>
      </w:pPr>
      <w:r w:rsidRPr="0049695E">
        <w:t xml:space="preserve">  Занятия в школе ведутся в  две  смены : начало занятий  в 08.00, окончание – в 13.05. Продолжительность урока – 40 минут для 2-11 классов, 45 минут со 2 полугодия для 1 классов. 2 смена: начало занятий в 13.15., окончание в 18.05.</w:t>
      </w:r>
    </w:p>
    <w:p w:rsidR="0049695E" w:rsidRPr="0049695E" w:rsidRDefault="0049695E" w:rsidP="0049695E">
      <w:pPr>
        <w:pStyle w:val="a4"/>
        <w:jc w:val="both"/>
      </w:pPr>
      <w:r w:rsidRPr="0049695E">
        <w:t xml:space="preserve">   Рабочее время педагогических работников образовательной организации определяется учебным  планом и расписанием, должностными обязанностями, возлагаемыми на них.</w:t>
      </w:r>
    </w:p>
    <w:p w:rsidR="0049695E" w:rsidRPr="0049695E" w:rsidRDefault="0049695E" w:rsidP="0049695E">
      <w:pPr>
        <w:pStyle w:val="a4"/>
        <w:jc w:val="both"/>
      </w:pPr>
      <w:r w:rsidRPr="0049695E">
        <w:t xml:space="preserve">   Администрация образовательной организации обязана организовать учет явки на работу и ухода с работы работников.</w:t>
      </w:r>
    </w:p>
    <w:p w:rsidR="0049695E" w:rsidRPr="0049695E" w:rsidRDefault="0049695E" w:rsidP="0049695E">
      <w:pPr>
        <w:pStyle w:val="a4"/>
        <w:jc w:val="both"/>
      </w:pPr>
      <w:r w:rsidRPr="0049695E">
        <w:t xml:space="preserve">   Учебную нагрузку работникам на новый учебный год устанавливает директор образовательной организации по согласованию с профсоюзным комитетом до ухода работников в отпуск.  При этом необходимо учитывать:</w:t>
      </w:r>
    </w:p>
    <w:p w:rsidR="0049695E" w:rsidRPr="0049695E" w:rsidRDefault="0049695E" w:rsidP="0049695E">
      <w:pPr>
        <w:pStyle w:val="a4"/>
        <w:numPr>
          <w:ilvl w:val="1"/>
          <w:numId w:val="2"/>
        </w:numPr>
        <w:spacing w:after="0"/>
        <w:jc w:val="both"/>
      </w:pPr>
      <w:r w:rsidRPr="0049695E">
        <w:t>у педагогических работников должна сохраняться преемственность классов и объем учебной нагрузки;</w:t>
      </w:r>
    </w:p>
    <w:p w:rsidR="0049695E" w:rsidRPr="0049695E" w:rsidRDefault="0049695E" w:rsidP="0049695E">
      <w:pPr>
        <w:pStyle w:val="a4"/>
        <w:numPr>
          <w:ilvl w:val="1"/>
          <w:numId w:val="2"/>
        </w:numPr>
        <w:spacing w:after="0"/>
        <w:jc w:val="both"/>
      </w:pPr>
      <w:r w:rsidRPr="0049695E">
        <w:t>неполная учебная нагрузка работника возможна только при его согласии, которое должно быть выражено в письменной форме;</w:t>
      </w:r>
    </w:p>
    <w:p w:rsidR="0049695E" w:rsidRPr="0049695E" w:rsidRDefault="0049695E" w:rsidP="0049695E">
      <w:pPr>
        <w:pStyle w:val="a4"/>
        <w:numPr>
          <w:ilvl w:val="1"/>
          <w:numId w:val="2"/>
        </w:numPr>
        <w:spacing w:after="0"/>
        <w:jc w:val="both"/>
      </w:pPr>
      <w:r w:rsidRPr="0049695E">
        <w:t>объем учебной нагрузки у педагогических работников должен быть стабильным на протяжении всего учебного года.</w:t>
      </w:r>
    </w:p>
    <w:p w:rsidR="0049695E" w:rsidRPr="0049695E" w:rsidRDefault="0049695E" w:rsidP="0049695E">
      <w:pPr>
        <w:pStyle w:val="a4"/>
        <w:jc w:val="both"/>
      </w:pPr>
      <w:r w:rsidRPr="0049695E">
        <w:t xml:space="preserve">   Расписание уроков составляется и утверждается администрацией по согласованию с профсоюзным комитетом с учетом обеспечения педагогической целесообразности, соблюдением санитарно-гигиенических норм и максимальной экономии времени учителя. Педагогическим работникам, там, где это возможно, предусмотрено один день для методической работы в неделю и для повышения квалификации.</w:t>
      </w:r>
    </w:p>
    <w:p w:rsidR="0049695E" w:rsidRPr="0049695E" w:rsidRDefault="0049695E" w:rsidP="0049695E">
      <w:pPr>
        <w:pStyle w:val="a4"/>
        <w:jc w:val="both"/>
      </w:pPr>
      <w:r w:rsidRPr="0049695E">
        <w:t xml:space="preserve">   Продолжительность рабочего дня обслуживающего персонала  определяется графиком сменности, составляемым с соблюдением установленной продолжительности рабочего дня за неделю и утверждается директором образовательной организации по согласованию с профсоюзным комитетом. График сменности должен быть объявлен работникам под расписку, вывешен на видное место не менее чем за месяц до начала ввода в действие.</w:t>
      </w:r>
    </w:p>
    <w:p w:rsidR="0049695E" w:rsidRPr="0049695E" w:rsidRDefault="0049695E" w:rsidP="0049695E">
      <w:pPr>
        <w:pStyle w:val="a4"/>
        <w:jc w:val="both"/>
      </w:pPr>
      <w:r w:rsidRPr="0049695E">
        <w:t xml:space="preserve">   Работа в праздничные и выходные дни запрещена. Привлечение отдельных работников школы к дежурству и к некоторым работам в выходные дни допускается в некоторых </w:t>
      </w:r>
      <w:r w:rsidRPr="0049695E">
        <w:lastRenderedPageBreak/>
        <w:t>случаях, предусмотренных законодательством, с согласия ПК, по письменному приказу директора. Дни отдыха за дежурство в выходные и праздничные дни предоставляют в установленном порядке, или с согласия работника, в каникулярное время, не совпадающее с очередным отпуском. Запрещается привлекать к дежурству и некоторым работам беременных женщин и матерей, имеющих детей до 12 лет.</w:t>
      </w:r>
    </w:p>
    <w:p w:rsidR="0049695E" w:rsidRPr="0049695E" w:rsidRDefault="0049695E" w:rsidP="0049695E">
      <w:pPr>
        <w:pStyle w:val="a4"/>
        <w:jc w:val="both"/>
      </w:pPr>
      <w:r w:rsidRPr="0049695E">
        <w:t xml:space="preserve">   Администрация привлекает педагогических работников к дежурству по школе. Дежурство по школе должно начинаться не позднее, чем за 20 минут после окончания уроков. График дежурства составляется  и утверждается директором образовательной организации по согласованию с ПК. График вывешивается на видном месте.</w:t>
      </w:r>
    </w:p>
    <w:p w:rsidR="0049695E" w:rsidRPr="0049695E" w:rsidRDefault="0049695E" w:rsidP="0049695E">
      <w:pPr>
        <w:pStyle w:val="a4"/>
        <w:jc w:val="both"/>
      </w:pPr>
      <w:r w:rsidRPr="0049695E">
        <w:t xml:space="preserve">  Время осенних, зимних и весенних каникул, не совпадающее с очередным отпуском, является рабочим временем педагогического работника. В этот период они привлекаются администрацией  к педагогической и организационной работе, в том числе к организации летней трудовой практики учащихся в пределах времени, не превышающего их учебной нагрузки до начала каникул. В каникулярное время учебно-вспомогательный и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охрана школы и т.п.), в пределах, установленных их рабочим временем.</w:t>
      </w:r>
    </w:p>
    <w:p w:rsidR="0049695E" w:rsidRPr="0049695E" w:rsidRDefault="0049695E" w:rsidP="0049695E">
      <w:pPr>
        <w:pStyle w:val="a4"/>
        <w:jc w:val="both"/>
      </w:pPr>
      <w:r w:rsidRPr="0049695E">
        <w:t xml:space="preserve">   Заседания педсовета проводятся один раз в учебную четверть. Занятия </w:t>
      </w:r>
      <w:proofErr w:type="spellStart"/>
      <w:r w:rsidRPr="0049695E">
        <w:t>внутришкольных</w:t>
      </w:r>
      <w:proofErr w:type="spellEnd"/>
      <w:r w:rsidRPr="0049695E">
        <w:t xml:space="preserve"> МО учителей проводятся не чаще двух раз в учебную четверть. Родительские собрания общие проводятся не реже двух раз в год, а классные – не реже четырех раз в год.</w:t>
      </w:r>
    </w:p>
    <w:p w:rsidR="0049695E" w:rsidRPr="0049695E" w:rsidRDefault="0049695E" w:rsidP="0049695E">
      <w:pPr>
        <w:pStyle w:val="a4"/>
        <w:jc w:val="both"/>
      </w:pPr>
      <w:r w:rsidRPr="0049695E">
        <w:t xml:space="preserve">   Общие собрания трудового коллектива, заседания педсовета и занятия </w:t>
      </w:r>
      <w:proofErr w:type="spellStart"/>
      <w:r w:rsidRPr="0049695E">
        <w:t>внутришкольных</w:t>
      </w:r>
      <w:proofErr w:type="spellEnd"/>
      <w:r w:rsidRPr="0049695E">
        <w:t xml:space="preserve"> МО должны продолжаться не более двух часов. Родительские собрания – 1,5 часа, собрания обучающихся  – 1 час.</w:t>
      </w:r>
    </w:p>
    <w:p w:rsidR="0049695E" w:rsidRPr="0049695E" w:rsidRDefault="0049695E" w:rsidP="0049695E">
      <w:pPr>
        <w:pStyle w:val="a4"/>
        <w:jc w:val="both"/>
      </w:pPr>
      <w:r w:rsidRPr="0049695E">
        <w:t xml:space="preserve">   Очередность предоставления трудовых отпусков устанавливается директором образовательной организации по согласованию с профсоюзным комитетом с учетом необходимости обеспечения нормальной работы образовательной организации и благоприятных условий отдыха работников. Отпуска работникам  предоставляются во время летних каникул. График отпусков составляется на каждый календарный год не позднее, чем за две недели наступления календарного года и доводится до сведения всех работников.         Предоставление отпуска директору  оформляется приказом главы района, другим работникам – по школе.</w:t>
      </w:r>
    </w:p>
    <w:p w:rsidR="0049695E" w:rsidRPr="0049695E" w:rsidRDefault="0049695E" w:rsidP="0049695E">
      <w:pPr>
        <w:pStyle w:val="a4"/>
        <w:jc w:val="center"/>
        <w:rPr>
          <w:b/>
        </w:rPr>
      </w:pPr>
      <w:r w:rsidRPr="0049695E">
        <w:rPr>
          <w:b/>
        </w:rPr>
        <w:t>6. Поощрения за успехи в работе.</w:t>
      </w:r>
    </w:p>
    <w:p w:rsidR="0049695E" w:rsidRPr="0049695E" w:rsidRDefault="0049695E" w:rsidP="0049695E">
      <w:pPr>
        <w:pStyle w:val="a4"/>
        <w:jc w:val="both"/>
      </w:pPr>
      <w:r w:rsidRPr="0049695E">
        <w:t xml:space="preserve">   За образцовое выполнение трудовых обязанностей, успехи в обучении и воспитании детей, продолжительную и безупречную работу, и за другие достижения в работе применяются следующие поощрения:</w:t>
      </w:r>
    </w:p>
    <w:p w:rsidR="0049695E" w:rsidRPr="0049695E" w:rsidRDefault="0049695E" w:rsidP="0049695E">
      <w:pPr>
        <w:pStyle w:val="a4"/>
        <w:numPr>
          <w:ilvl w:val="1"/>
          <w:numId w:val="2"/>
        </w:numPr>
        <w:spacing w:after="0"/>
        <w:jc w:val="both"/>
      </w:pPr>
      <w:r w:rsidRPr="0049695E">
        <w:t>объявление благодарности;</w:t>
      </w:r>
    </w:p>
    <w:p w:rsidR="0049695E" w:rsidRPr="0049695E" w:rsidRDefault="0049695E" w:rsidP="0049695E">
      <w:pPr>
        <w:pStyle w:val="a4"/>
        <w:numPr>
          <w:ilvl w:val="1"/>
          <w:numId w:val="2"/>
        </w:numPr>
        <w:spacing w:after="0"/>
        <w:jc w:val="both"/>
      </w:pPr>
      <w:r w:rsidRPr="0049695E">
        <w:t>выдача премии;</w:t>
      </w:r>
    </w:p>
    <w:p w:rsidR="0049695E" w:rsidRPr="0049695E" w:rsidRDefault="0049695E" w:rsidP="0049695E">
      <w:pPr>
        <w:pStyle w:val="a4"/>
        <w:numPr>
          <w:ilvl w:val="1"/>
          <w:numId w:val="2"/>
        </w:numPr>
        <w:spacing w:after="0"/>
        <w:jc w:val="both"/>
      </w:pPr>
      <w:r w:rsidRPr="0049695E">
        <w:t>награждение почетными грамотами;</w:t>
      </w:r>
    </w:p>
    <w:p w:rsidR="0049695E" w:rsidRPr="0049695E" w:rsidRDefault="0049695E" w:rsidP="0049695E">
      <w:pPr>
        <w:pStyle w:val="a4"/>
        <w:numPr>
          <w:ilvl w:val="1"/>
          <w:numId w:val="2"/>
        </w:numPr>
        <w:spacing w:after="0"/>
        <w:jc w:val="both"/>
      </w:pPr>
      <w:r w:rsidRPr="0049695E">
        <w:t>занесение благодарности в трудовую книжку.</w:t>
      </w:r>
    </w:p>
    <w:p w:rsidR="0049695E" w:rsidRPr="0049695E" w:rsidRDefault="0049695E" w:rsidP="0049695E">
      <w:pPr>
        <w:pStyle w:val="a4"/>
        <w:jc w:val="both"/>
      </w:pPr>
      <w:r w:rsidRPr="0049695E">
        <w:t xml:space="preserve">       За особые трудовые заслуги работники образовательной организации представляются в вышестоящие органы для присвоения почетных званий, установленных для работников образования.</w:t>
      </w:r>
    </w:p>
    <w:p w:rsidR="0049695E" w:rsidRPr="0049695E" w:rsidRDefault="0049695E" w:rsidP="0049695E">
      <w:pPr>
        <w:pStyle w:val="a4"/>
        <w:jc w:val="both"/>
      </w:pPr>
      <w:r w:rsidRPr="0049695E">
        <w:t xml:space="preserve">    Поощрения объявляются в приказе, доводятся до сведения всего коллектива.</w:t>
      </w:r>
    </w:p>
    <w:p w:rsidR="0049695E" w:rsidRPr="0049695E" w:rsidRDefault="0049695E" w:rsidP="0049695E">
      <w:pPr>
        <w:pStyle w:val="a4"/>
        <w:jc w:val="both"/>
      </w:pPr>
      <w:r w:rsidRPr="0049695E">
        <w:t xml:space="preserve">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коллектива.</w:t>
      </w:r>
    </w:p>
    <w:p w:rsidR="0049695E" w:rsidRPr="0049695E" w:rsidRDefault="0049695E" w:rsidP="0049695E">
      <w:pPr>
        <w:pStyle w:val="a4"/>
        <w:jc w:val="center"/>
        <w:rPr>
          <w:b/>
        </w:rPr>
      </w:pPr>
      <w:r w:rsidRPr="0049695E">
        <w:rPr>
          <w:b/>
        </w:rPr>
        <w:t>7. Ответственность за нарушение трудовой дисциплины.</w:t>
      </w:r>
    </w:p>
    <w:p w:rsidR="0049695E" w:rsidRPr="0049695E" w:rsidRDefault="0049695E" w:rsidP="0049695E">
      <w:pPr>
        <w:pStyle w:val="a4"/>
        <w:jc w:val="both"/>
      </w:pPr>
      <w:r w:rsidRPr="0049695E">
        <w:lastRenderedPageBreak/>
        <w:t xml:space="preserve">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правилами внутреннего трудового распорядка, должностными инструкциями, влечет за собой применение дисциплинарных или общественных мер воздействия, а также применение иных мер, предусмотренных действующим законодательством.</w:t>
      </w:r>
    </w:p>
    <w:p w:rsidR="0049695E" w:rsidRPr="0049695E" w:rsidRDefault="0049695E" w:rsidP="0049695E">
      <w:pPr>
        <w:pStyle w:val="a4"/>
        <w:jc w:val="both"/>
      </w:pPr>
      <w:r w:rsidRPr="0049695E">
        <w:t xml:space="preserve">   За нарушение трудовой дисциплины  применяются следующие дисциплинарные взыскания:</w:t>
      </w:r>
    </w:p>
    <w:p w:rsidR="0049695E" w:rsidRPr="0049695E" w:rsidRDefault="0049695E" w:rsidP="0049695E">
      <w:pPr>
        <w:pStyle w:val="a4"/>
        <w:numPr>
          <w:ilvl w:val="1"/>
          <w:numId w:val="2"/>
        </w:numPr>
        <w:spacing w:after="0"/>
        <w:jc w:val="both"/>
      </w:pPr>
      <w:r w:rsidRPr="0049695E">
        <w:t>замечания;</w:t>
      </w:r>
    </w:p>
    <w:p w:rsidR="0049695E" w:rsidRPr="0049695E" w:rsidRDefault="0049695E" w:rsidP="0049695E">
      <w:pPr>
        <w:pStyle w:val="a4"/>
        <w:numPr>
          <w:ilvl w:val="1"/>
          <w:numId w:val="2"/>
        </w:numPr>
        <w:spacing w:after="0"/>
        <w:jc w:val="both"/>
      </w:pPr>
      <w:r w:rsidRPr="0049695E">
        <w:t>выговор;</w:t>
      </w:r>
    </w:p>
    <w:p w:rsidR="0049695E" w:rsidRPr="0049695E" w:rsidRDefault="0049695E" w:rsidP="0049695E">
      <w:pPr>
        <w:pStyle w:val="a4"/>
        <w:numPr>
          <w:ilvl w:val="1"/>
          <w:numId w:val="2"/>
        </w:numPr>
        <w:spacing w:after="0"/>
        <w:jc w:val="both"/>
      </w:pPr>
      <w:r w:rsidRPr="0049695E">
        <w:t>увольнение по соответствующим основаниям.</w:t>
      </w:r>
    </w:p>
    <w:p w:rsidR="0049695E" w:rsidRPr="0049695E" w:rsidRDefault="0049695E" w:rsidP="0049695E">
      <w:pPr>
        <w:pStyle w:val="a4"/>
        <w:jc w:val="both"/>
      </w:pPr>
      <w:r w:rsidRPr="0049695E">
        <w:t xml:space="preserve">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образовательной организации или правилами внутреннего трудового распорядка, если к работнику ранее применялись меры дисциплинарного взыскания за прогул (в том числе за отсутствие на рабочем месте более 4-х часов в течение дня) без уважительных причин, а также за появление на рабочем месте в нетрезвом виде.</w:t>
      </w:r>
    </w:p>
    <w:p w:rsidR="0049695E" w:rsidRPr="0049695E" w:rsidRDefault="0049695E" w:rsidP="0049695E">
      <w:pPr>
        <w:pStyle w:val="a4"/>
        <w:jc w:val="both"/>
      </w:pPr>
      <w:r w:rsidRPr="0049695E">
        <w:t xml:space="preserve">      За прогул (в том числе и за отсутствие на рабочем месте более 4-х часов в течение рабочего дня) без уважительной причины  применяются дисциплинарные взыскания, предусмотренные в данном пункте настоящих правил.</w:t>
      </w:r>
    </w:p>
    <w:p w:rsidR="0049695E" w:rsidRPr="0049695E" w:rsidRDefault="0049695E" w:rsidP="0049695E">
      <w:pPr>
        <w:pStyle w:val="a4"/>
        <w:jc w:val="both"/>
      </w:pPr>
      <w:r w:rsidRPr="0049695E">
        <w:t xml:space="preserve">      В соответствии с действующим законодательством о труде педагогических работников, они могут быть уволены за совершение аморального поступка, не совместимого с дальнейшим выполнением воспитательных функций. Дисциплинарные взыскания применяются директором образовательной организации.</w:t>
      </w:r>
    </w:p>
    <w:p w:rsidR="0049695E" w:rsidRPr="0049695E" w:rsidRDefault="0049695E" w:rsidP="0049695E">
      <w:pPr>
        <w:pStyle w:val="a4"/>
        <w:jc w:val="both"/>
      </w:pPr>
      <w:r w:rsidRPr="0049695E">
        <w:t xml:space="preserve">      До применения дисциплинарного взыскания от нарушителя трудовой дисциплины должны быть затребованы объяснения в письменной форме в течение 2 дней (ст. 193 ТК РФ).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непосредственно за обнаружением поступка, но не позднее одного месяца со дня обнаружения, не считая времени болезни или пребывания работника в отпуске.</w:t>
      </w:r>
    </w:p>
    <w:p w:rsidR="0049695E" w:rsidRPr="0049695E" w:rsidRDefault="0049695E" w:rsidP="0049695E">
      <w:pPr>
        <w:pStyle w:val="a4"/>
        <w:jc w:val="both"/>
      </w:pPr>
      <w:r w:rsidRPr="0049695E">
        <w:t xml:space="preserve">    За каждое нарушение трудовой дисциплины может быть применено одно дисциплинарное взыскание.</w:t>
      </w:r>
    </w:p>
    <w:p w:rsidR="0049695E" w:rsidRPr="0049695E" w:rsidRDefault="0049695E" w:rsidP="0049695E">
      <w:pPr>
        <w:pStyle w:val="a4"/>
        <w:jc w:val="both"/>
      </w:pPr>
      <w:r w:rsidRPr="0049695E">
        <w:t xml:space="preserve">    Работники, выбранные в профсоюзный комитет, не могут быть подвергнуты дисциплинарному взысканию без предварительного согласия профсоюзного комитета школы, а председатель этого комитета – без согласия вышестоящего профсоюзного органа.</w:t>
      </w:r>
    </w:p>
    <w:p w:rsidR="0049695E" w:rsidRPr="0049695E" w:rsidRDefault="0049695E" w:rsidP="0049695E">
      <w:pPr>
        <w:pStyle w:val="a4"/>
        <w:jc w:val="both"/>
      </w:pPr>
      <w:r w:rsidRPr="0049695E">
        <w:t xml:space="preserve">    Приказ о применении дисциплинарного взыскания с указанием мотивов его применения объявляется работнику, подвергнутому взысканию, под роспись в трехдневный срок.</w:t>
      </w:r>
    </w:p>
    <w:p w:rsidR="0049695E" w:rsidRPr="0049695E" w:rsidRDefault="0049695E" w:rsidP="0049695E">
      <w:pPr>
        <w:pStyle w:val="a4"/>
        <w:jc w:val="both"/>
      </w:pPr>
      <w:r w:rsidRPr="0049695E">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подвергнутым дисциплинарному взысканию. Администрация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 данных правилах, к работнику не применяются.</w:t>
      </w:r>
    </w:p>
    <w:p w:rsidR="0049695E" w:rsidRPr="0049695E" w:rsidRDefault="0049695E" w:rsidP="0049695E">
      <w:pPr>
        <w:pStyle w:val="a6"/>
        <w:spacing w:before="75" w:beforeAutospacing="0" w:after="150" w:afterAutospacing="0"/>
        <w:jc w:val="both"/>
        <w:rPr>
          <w:color w:val="000000"/>
        </w:rPr>
      </w:pPr>
      <w:r w:rsidRPr="0049695E">
        <w:rPr>
          <w:color w:val="000000"/>
        </w:rPr>
        <w:t xml:space="preserve">   Правила внутреннего трудового распорядка сообщаются каждому работнику образовательной организации под роспись.</w:t>
      </w:r>
    </w:p>
    <w:p w:rsidR="0049695E" w:rsidRPr="0049695E" w:rsidRDefault="0049695E" w:rsidP="0049695E">
      <w:pPr>
        <w:pStyle w:val="10"/>
        <w:spacing w:line="240" w:lineRule="auto"/>
        <w:jc w:val="center"/>
        <w:rPr>
          <w:rStyle w:val="FontStyle11"/>
          <w:rFonts w:ascii="Times New Roman" w:hAnsi="Times New Roman" w:cs="Times New Roman"/>
          <w:sz w:val="24"/>
          <w:szCs w:val="24"/>
        </w:rPr>
      </w:pPr>
      <w:r w:rsidRPr="0049695E">
        <w:rPr>
          <w:rStyle w:val="FontStyle11"/>
          <w:rFonts w:ascii="Times New Roman" w:hAnsi="Times New Roman" w:cs="Times New Roman"/>
          <w:sz w:val="24"/>
          <w:szCs w:val="24"/>
        </w:rPr>
        <w:lastRenderedPageBreak/>
        <w:t>8. Заключительные положения</w:t>
      </w:r>
    </w:p>
    <w:p w:rsidR="0049695E" w:rsidRPr="0049695E" w:rsidRDefault="0049695E" w:rsidP="0049695E">
      <w:pPr>
        <w:pStyle w:val="110"/>
        <w:spacing w:line="240" w:lineRule="auto"/>
        <w:rPr>
          <w:rFonts w:ascii="Times New Roman" w:hAnsi="Times New Roman" w:cs="Times New Roman"/>
        </w:rPr>
      </w:pPr>
      <w:r w:rsidRPr="0049695E">
        <w:rPr>
          <w:rFonts w:ascii="Times New Roman" w:hAnsi="Times New Roman" w:cs="Times New Roman"/>
        </w:rPr>
        <w:t>8.1. Настоящие Правила утверждаются директором школы с учетом мнения профессионального комитета школы.</w:t>
      </w:r>
    </w:p>
    <w:p w:rsidR="0049695E" w:rsidRPr="0049695E" w:rsidRDefault="0049695E" w:rsidP="0049695E">
      <w:pPr>
        <w:rPr>
          <w:rFonts w:ascii="Times New Roman" w:hAnsi="Times New Roman" w:cs="Times New Roman"/>
          <w:sz w:val="24"/>
          <w:szCs w:val="24"/>
        </w:rPr>
      </w:pPr>
      <w:r w:rsidRPr="0049695E">
        <w:rPr>
          <w:rFonts w:ascii="Times New Roman" w:hAnsi="Times New Roman" w:cs="Times New Roman"/>
          <w:sz w:val="24"/>
          <w:szCs w:val="24"/>
        </w:rPr>
        <w:t xml:space="preserve">8.2. С Правилами должен быть ознакомлен под подпись каждый работник, поступающий на работу в школу, до начала выполнения его трудовых обязанностей. </w:t>
      </w:r>
    </w:p>
    <w:p w:rsidR="0049695E" w:rsidRPr="0049695E" w:rsidRDefault="0049695E" w:rsidP="0049695E">
      <w:pPr>
        <w:rPr>
          <w:rFonts w:ascii="Times New Roman" w:hAnsi="Times New Roman" w:cs="Times New Roman"/>
          <w:sz w:val="24"/>
          <w:szCs w:val="24"/>
        </w:rPr>
      </w:pPr>
      <w:r w:rsidRPr="0049695E">
        <w:rPr>
          <w:rFonts w:ascii="Times New Roman" w:hAnsi="Times New Roman" w:cs="Times New Roman"/>
          <w:sz w:val="24"/>
          <w:szCs w:val="24"/>
        </w:rPr>
        <w:t>8.3. Каждая новая редакция настоящих правил доводится под подпись до всех работающих  членов коллектива в трехдневный срок.</w:t>
      </w:r>
    </w:p>
    <w:p w:rsidR="0049695E" w:rsidRPr="0049695E" w:rsidRDefault="0049695E" w:rsidP="0049695E">
      <w:pPr>
        <w:pStyle w:val="a4"/>
        <w:jc w:val="both"/>
      </w:pPr>
    </w:p>
    <w:p w:rsidR="0049695E" w:rsidRPr="0049695E" w:rsidRDefault="0049695E" w:rsidP="0049695E">
      <w:pPr>
        <w:pStyle w:val="a4"/>
        <w:jc w:val="both"/>
        <w:rPr>
          <w:b/>
          <w:lang w:val="ru-RU"/>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49695E" w:rsidRPr="0049695E" w:rsidRDefault="0049695E" w:rsidP="0049695E">
      <w:pPr>
        <w:jc w:val="right"/>
        <w:rPr>
          <w:rFonts w:ascii="Times New Roman" w:hAnsi="Times New Roman" w:cs="Times New Roman"/>
          <w:b/>
          <w:i/>
          <w:sz w:val="24"/>
          <w:szCs w:val="24"/>
        </w:rPr>
      </w:pPr>
    </w:p>
    <w:p w:rsidR="00D06752" w:rsidRPr="0049695E" w:rsidRDefault="00D06752">
      <w:pPr>
        <w:rPr>
          <w:rFonts w:ascii="Times New Roman" w:hAnsi="Times New Roman" w:cs="Times New Roman"/>
          <w:sz w:val="24"/>
          <w:szCs w:val="24"/>
        </w:rPr>
      </w:pPr>
    </w:p>
    <w:sectPr w:rsidR="00D06752" w:rsidRPr="0049695E" w:rsidSect="0049695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F795D"/>
    <w:multiLevelType w:val="hybridMultilevel"/>
    <w:tmpl w:val="69A0759E"/>
    <w:lvl w:ilvl="0" w:tplc="2150821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A227465"/>
    <w:multiLevelType w:val="hybridMultilevel"/>
    <w:tmpl w:val="EA7402F8"/>
    <w:lvl w:ilvl="0" w:tplc="0419000F">
      <w:start w:val="1"/>
      <w:numFmt w:val="decimal"/>
      <w:lvlText w:val="%1."/>
      <w:lvlJc w:val="left"/>
      <w:pPr>
        <w:tabs>
          <w:tab w:val="num" w:pos="720"/>
        </w:tabs>
        <w:ind w:left="720" w:hanging="360"/>
      </w:pPr>
      <w:rPr>
        <w:rFonts w:hint="default"/>
      </w:rPr>
    </w:lvl>
    <w:lvl w:ilvl="1" w:tplc="50B6EF8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FE6BAF"/>
    <w:multiLevelType w:val="hybridMultilevel"/>
    <w:tmpl w:val="CB5034BE"/>
    <w:lvl w:ilvl="0" w:tplc="0E1EDE78">
      <w:start w:val="1"/>
      <w:numFmt w:val="decimal"/>
      <w:lvlText w:val="%1."/>
      <w:lvlJc w:val="left"/>
      <w:pPr>
        <w:tabs>
          <w:tab w:val="num" w:pos="600"/>
        </w:tabs>
        <w:ind w:left="600" w:hanging="360"/>
      </w:pPr>
      <w:rPr>
        <w:rFonts w:hint="default"/>
      </w:rPr>
    </w:lvl>
    <w:lvl w:ilvl="1" w:tplc="D6E6EAB2">
      <w:start w:val="1"/>
      <w:numFmt w:val="bullet"/>
      <w:lvlText w:val="-"/>
      <w:lvlJc w:val="left"/>
      <w:pPr>
        <w:tabs>
          <w:tab w:val="num" w:pos="1320"/>
        </w:tabs>
        <w:ind w:left="1320" w:hanging="360"/>
      </w:pPr>
      <w:rPr>
        <w:rFonts w:ascii="Times New Roman" w:eastAsia="Times New Roman" w:hAnsi="Times New Roman" w:cs="Times New Roman"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9695E"/>
    <w:rsid w:val="0049695E"/>
    <w:rsid w:val="00D06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9695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695E"/>
    <w:rPr>
      <w:rFonts w:ascii="Cambria" w:eastAsia="Times New Roman" w:hAnsi="Cambria" w:cs="Times New Roman"/>
      <w:b/>
      <w:bCs/>
      <w:i/>
      <w:iCs/>
      <w:sz w:val="28"/>
      <w:szCs w:val="28"/>
    </w:rPr>
  </w:style>
  <w:style w:type="character" w:styleId="a3">
    <w:name w:val="Hyperlink"/>
    <w:rsid w:val="0049695E"/>
    <w:rPr>
      <w:color w:val="0000FF"/>
      <w:u w:val="single"/>
    </w:rPr>
  </w:style>
  <w:style w:type="paragraph" w:styleId="a4">
    <w:name w:val="Body Text"/>
    <w:basedOn w:val="a"/>
    <w:link w:val="a5"/>
    <w:uiPriority w:val="99"/>
    <w:unhideWhenUsed/>
    <w:rsid w:val="0049695E"/>
    <w:pPr>
      <w:spacing w:after="120" w:line="240" w:lineRule="auto"/>
    </w:pPr>
    <w:rPr>
      <w:rFonts w:ascii="Times New Roman" w:eastAsia="Times New Roman" w:hAnsi="Times New Roman" w:cs="Times New Roman"/>
      <w:sz w:val="24"/>
      <w:szCs w:val="24"/>
      <w:lang/>
    </w:rPr>
  </w:style>
  <w:style w:type="character" w:customStyle="1" w:styleId="a5">
    <w:name w:val="Основной текст Знак"/>
    <w:basedOn w:val="a0"/>
    <w:link w:val="a4"/>
    <w:uiPriority w:val="99"/>
    <w:rsid w:val="0049695E"/>
    <w:rPr>
      <w:rFonts w:ascii="Times New Roman" w:eastAsia="Times New Roman" w:hAnsi="Times New Roman" w:cs="Times New Roman"/>
      <w:sz w:val="24"/>
      <w:szCs w:val="24"/>
      <w:lang/>
    </w:rPr>
  </w:style>
  <w:style w:type="paragraph" w:styleId="a6">
    <w:name w:val="Normal (Web)"/>
    <w:basedOn w:val="a"/>
    <w:uiPriority w:val="99"/>
    <w:unhideWhenUsed/>
    <w:rsid w:val="00496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1.1. Знак"/>
    <w:basedOn w:val="a0"/>
    <w:link w:val="110"/>
    <w:locked/>
    <w:rsid w:val="0049695E"/>
    <w:rPr>
      <w:rFonts w:ascii="Candara" w:hAnsi="Candara"/>
      <w:sz w:val="24"/>
      <w:szCs w:val="24"/>
    </w:rPr>
  </w:style>
  <w:style w:type="paragraph" w:customStyle="1" w:styleId="110">
    <w:name w:val="1.1."/>
    <w:basedOn w:val="a"/>
    <w:link w:val="11"/>
    <w:rsid w:val="0049695E"/>
    <w:pPr>
      <w:tabs>
        <w:tab w:val="left" w:pos="142"/>
        <w:tab w:val="left" w:pos="1134"/>
      </w:tabs>
      <w:autoSpaceDE w:val="0"/>
      <w:autoSpaceDN w:val="0"/>
      <w:adjustRightInd w:val="0"/>
      <w:spacing w:after="0" w:line="360" w:lineRule="auto"/>
      <w:jc w:val="both"/>
    </w:pPr>
    <w:rPr>
      <w:rFonts w:ascii="Candara" w:hAnsi="Candara"/>
      <w:sz w:val="24"/>
      <w:szCs w:val="24"/>
    </w:rPr>
  </w:style>
  <w:style w:type="character" w:customStyle="1" w:styleId="1">
    <w:name w:val="1. Знак"/>
    <w:basedOn w:val="a0"/>
    <w:link w:val="10"/>
    <w:locked/>
    <w:rsid w:val="0049695E"/>
    <w:rPr>
      <w:rFonts w:ascii="Candara" w:hAnsi="Candara"/>
      <w:b/>
      <w:sz w:val="24"/>
      <w:szCs w:val="24"/>
    </w:rPr>
  </w:style>
  <w:style w:type="paragraph" w:customStyle="1" w:styleId="10">
    <w:name w:val="1."/>
    <w:basedOn w:val="a"/>
    <w:link w:val="1"/>
    <w:rsid w:val="0049695E"/>
    <w:pPr>
      <w:tabs>
        <w:tab w:val="left" w:pos="1134"/>
      </w:tabs>
      <w:autoSpaceDE w:val="0"/>
      <w:autoSpaceDN w:val="0"/>
      <w:adjustRightInd w:val="0"/>
      <w:spacing w:after="0" w:line="360" w:lineRule="auto"/>
      <w:jc w:val="both"/>
    </w:pPr>
    <w:rPr>
      <w:rFonts w:ascii="Candara" w:hAnsi="Candara"/>
      <w:b/>
      <w:sz w:val="24"/>
      <w:szCs w:val="24"/>
    </w:rPr>
  </w:style>
  <w:style w:type="character" w:customStyle="1" w:styleId="FontStyle11">
    <w:name w:val="Font Style11"/>
    <w:basedOn w:val="a0"/>
    <w:uiPriority w:val="99"/>
    <w:rsid w:val="0049695E"/>
    <w:rPr>
      <w:rFonts w:ascii="Courier New" w:hAnsi="Courier New" w:cs="Courier New" w:hint="default"/>
      <w:color w:val="000000"/>
      <w:spacing w:val="-10"/>
      <w:sz w:val="20"/>
      <w:szCs w:val="20"/>
    </w:rPr>
  </w:style>
  <w:style w:type="paragraph" w:styleId="a7">
    <w:name w:val="Balloon Text"/>
    <w:basedOn w:val="a"/>
    <w:link w:val="a8"/>
    <w:uiPriority w:val="99"/>
    <w:semiHidden/>
    <w:unhideWhenUsed/>
    <w:rsid w:val="004969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69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134/b0bc8a27e8a04c890f2f9c995f4c966a8894470e/" TargetMode="External"/><Relationship Id="rId3" Type="http://schemas.openxmlformats.org/officeDocument/2006/relationships/settings" Target="settings.xml"/><Relationship Id="rId7" Type="http://schemas.openxmlformats.org/officeDocument/2006/relationships/hyperlink" Target="http://www.consultant.ru/document/cons_doc_LAW_1492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nsultant.ru/document/cons_doc_LAW_344270/" TargetMode="External"/><Relationship Id="rId4" Type="http://schemas.openxmlformats.org/officeDocument/2006/relationships/webSettings" Target="webSettings.xml"/><Relationship Id="rId9" Type="http://schemas.openxmlformats.org/officeDocument/2006/relationships/hyperlink" Target="http://www.consultant.ru/document/cons_doc_LAW_33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4308</Words>
  <Characters>24561</Characters>
  <Application>Microsoft Office Word</Application>
  <DocSecurity>0</DocSecurity>
  <Lines>204</Lines>
  <Paragraphs>57</Paragraphs>
  <ScaleCrop>false</ScaleCrop>
  <Company>HP</Company>
  <LinksUpToDate>false</LinksUpToDate>
  <CharactersWithSpaces>28812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2024-06-14T06:46:00Z</dcterms:created>
  <dcterms:modified xsi:type="dcterms:W3CDTF">2024-06-14T06:53:00Z</dcterms:modified>
</cp:coreProperties>
</file>