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rStyle w:val="a4"/>
          <w:color w:val="000000"/>
        </w:rPr>
        <w:t>Меры пожарной безопасности при использовании электротехнических устройств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 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1. Необходимо следить за исправностью электропроводки, электрических приборов и аппаратуры, а так же целостностью и исправностью розеток, вилок и электрошнуров.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2. Запрещается эксплуатировать электропроводку с нарушенной изоляцией.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3. Запрещается завязывать электрические провода в узлы, соединять их скруткой, заклеивать обоями и закрывать элементами сгораемой отделки.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4. Запрещается одновременно включать в электросеть несколько потребителей тока (ламп, плиток, утюгов и т. п.), особенно в одну и ту же розетку с помощью тройника, т. к. возможна перегрузка электропроводки и замыкание.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5. Запрещается закреплять провода на газовых и водопроводных трубах, на батареях отопительной системы.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6. Запрещается соприкосновение электропроводов с телефонными и радиотрансляционными проводами, радио - и телеантеннами, ветками деревьев и кровлями строений.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7. Удлинители предназначены для кратковременного подключения бытовой техники; после использования их следует отключать от розетки.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8. Нельзя прокладывать кабель удлинителя под коврами, через дверные пороги.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 xml:space="preserve">9. Необходимо пользоваться только сертифицированной </w:t>
      </w:r>
      <w:proofErr w:type="spellStart"/>
      <w:r w:rsidRPr="00980EC0">
        <w:rPr>
          <w:color w:val="000000"/>
        </w:rPr>
        <w:t>электрофурнитурой</w:t>
      </w:r>
      <w:proofErr w:type="spellEnd"/>
      <w:r w:rsidRPr="00980EC0">
        <w:rPr>
          <w:color w:val="000000"/>
        </w:rPr>
        <w:t>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 xml:space="preserve">10. Запрещается применение самодельных </w:t>
      </w:r>
      <w:proofErr w:type="spellStart"/>
      <w:r w:rsidRPr="00980EC0">
        <w:rPr>
          <w:color w:val="000000"/>
        </w:rPr>
        <w:t>лектропредохранителей</w:t>
      </w:r>
      <w:proofErr w:type="spellEnd"/>
      <w:r w:rsidRPr="00980EC0">
        <w:rPr>
          <w:color w:val="000000"/>
        </w:rPr>
        <w:t xml:space="preserve"> («жучки»).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11. Необходимо помнить, что предохранители защищают от коротких замыканий, но не от пожара из-за плохих контактов электрических проводов.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1</w:t>
      </w:r>
      <w:r w:rsidR="00980EC0" w:rsidRPr="00980EC0">
        <w:rPr>
          <w:color w:val="000000"/>
        </w:rPr>
        <w:t>2</w:t>
      </w:r>
      <w:r w:rsidRPr="00980EC0">
        <w:rPr>
          <w:color w:val="000000"/>
        </w:rPr>
        <w:t>. Нагревательные приборы до их включения должны быть установлены на подставки из негорючих материалов.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1</w:t>
      </w:r>
      <w:r w:rsidR="00980EC0" w:rsidRPr="00980EC0">
        <w:rPr>
          <w:color w:val="000000"/>
        </w:rPr>
        <w:t>3</w:t>
      </w:r>
      <w:r w:rsidRPr="00980EC0">
        <w:rPr>
          <w:color w:val="000000"/>
        </w:rPr>
        <w:t xml:space="preserve">. Запрещается оставлять включенные приборы без присмотра, особенно </w:t>
      </w:r>
      <w:proofErr w:type="spellStart"/>
      <w:r w:rsidRPr="00980EC0">
        <w:rPr>
          <w:color w:val="000000"/>
        </w:rPr>
        <w:t>высотемпературные</w:t>
      </w:r>
      <w:proofErr w:type="spellEnd"/>
      <w:r w:rsidRPr="00980EC0">
        <w:rPr>
          <w:color w:val="000000"/>
        </w:rPr>
        <w:t xml:space="preserve"> нагревательные приборы - электрочайники, кипятильники, паяльники и электроплитки.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1</w:t>
      </w:r>
      <w:r w:rsidR="00980EC0" w:rsidRPr="00980EC0">
        <w:rPr>
          <w:color w:val="000000"/>
        </w:rPr>
        <w:t>4</w:t>
      </w:r>
      <w:r w:rsidRPr="00980EC0">
        <w:rPr>
          <w:color w:val="000000"/>
        </w:rPr>
        <w:t>. Запрещается накрывать электролампы и светильники бумагой, тканью и другим горючими материалами.</w:t>
      </w:r>
    </w:p>
    <w:p w:rsidR="006F5A19" w:rsidRPr="00980EC0" w:rsidRDefault="00980EC0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15</w:t>
      </w:r>
      <w:r w:rsidR="006F5A19" w:rsidRPr="00980EC0">
        <w:rPr>
          <w:color w:val="000000"/>
        </w:rPr>
        <w:t>. Запрещается оставлять на ночь включенный электрообогреватель, рядом с постелью, другими горючими предметами.</w:t>
      </w:r>
    </w:p>
    <w:p w:rsidR="006F5A19" w:rsidRPr="00980EC0" w:rsidRDefault="00980EC0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16</w:t>
      </w:r>
      <w:r w:rsidR="006F5A19" w:rsidRPr="00980EC0">
        <w:rPr>
          <w:color w:val="000000"/>
        </w:rPr>
        <w:t>. Запрещается использовать самодельные электронагревательные приборы.</w:t>
      </w:r>
    </w:p>
    <w:p w:rsidR="006F5A19" w:rsidRPr="00980EC0" w:rsidRDefault="006F5A19" w:rsidP="00980E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rStyle w:val="a4"/>
          <w:color w:val="000000"/>
        </w:rPr>
        <w:t>Меры пожарной безопасности при пользовании газовыми приборами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1. Запрещается включать и пользоваться газовыми приборами детям и лицам, незнакомым с устройством этих приборов.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2. При запахе газа нужно прекратить пользоваться газовыми приборами (выключить).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3. Обнаружение места утечки газа из газопроводов, баллонов или газовых приборов производится специалистами только с помощью мыльного раствора (пены). Во избежание взрыва категорически запрещается использование огня.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 xml:space="preserve">4. При ощущении в помещении запаха газа во избежание взрыва нельзя зажигать спички, зажигалки, пользоваться </w:t>
      </w:r>
      <w:proofErr w:type="spellStart"/>
      <w:r w:rsidRPr="00980EC0">
        <w:rPr>
          <w:color w:val="000000"/>
        </w:rPr>
        <w:t>электровыключателями</w:t>
      </w:r>
      <w:proofErr w:type="spellEnd"/>
      <w:r w:rsidRPr="00980EC0">
        <w:rPr>
          <w:color w:val="000000"/>
        </w:rPr>
        <w:t>, входить с открытым огнем, пользоваться дверным звонком.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5. Если утечка газа произошла из открытого крана на газовом приборе, его надо закрыть, тщательно проветрить помещение, и только после этого можно зажигать огонь. В случае утечки газа в результате повреждения газовой сети или приборов пользование ими необходимо прекратить, проветрить помещение и немедленно вызвать аварийную газовую службу.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6. Газовую плиту необходимо содержать в чистоте, не допускать ее загрязнения. Корпуса горелок и их колпачки следует регулярно промывать теплой мыльной водой.</w:t>
      </w:r>
    </w:p>
    <w:p w:rsidR="006F5A19" w:rsidRPr="00980EC0" w:rsidRDefault="006F5A19" w:rsidP="00980E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EC0">
        <w:rPr>
          <w:color w:val="000000"/>
        </w:rPr>
        <w:t>7. Расстояние от газовой плиты до стены (перегородки) должно быть не менее пяти сантиметров; при расположении плиты у горючей стены или перегородки их обивают сталью по листовому асбесту толщиной 3-5 мм.</w:t>
      </w:r>
    </w:p>
    <w:p w:rsidR="008F2B67" w:rsidRPr="00980EC0" w:rsidRDefault="008F2B67" w:rsidP="00980EC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F2B67" w:rsidRPr="00980EC0" w:rsidSect="00980EC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A19"/>
    <w:rsid w:val="006F5A19"/>
    <w:rsid w:val="007C7DA6"/>
    <w:rsid w:val="008F2B67"/>
    <w:rsid w:val="0098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A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2839</Characters>
  <Application>Microsoft Office Word</Application>
  <DocSecurity>0</DocSecurity>
  <Lines>23</Lines>
  <Paragraphs>6</Paragraphs>
  <ScaleCrop>false</ScaleCrop>
  <Company>Microsoft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2016-03-25T06:08:00Z</dcterms:created>
  <dcterms:modified xsi:type="dcterms:W3CDTF">2016-03-25T06:17:00Z</dcterms:modified>
</cp:coreProperties>
</file>