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934" w:rsidRDefault="0017193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71934" w:rsidRDefault="00171934">
      <w:pPr>
        <w:pStyle w:val="ConsPlusNormal"/>
        <w:jc w:val="both"/>
        <w:outlineLvl w:val="0"/>
      </w:pPr>
    </w:p>
    <w:p w:rsidR="00171934" w:rsidRDefault="00171934">
      <w:pPr>
        <w:pStyle w:val="ConsPlusNormal"/>
        <w:outlineLvl w:val="0"/>
      </w:pPr>
      <w:r>
        <w:t>Зарегистрировано в Минюсте России 11 сентября 2020 г. N 59783</w:t>
      </w:r>
    </w:p>
    <w:p w:rsidR="00171934" w:rsidRDefault="001719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Title"/>
        <w:jc w:val="center"/>
      </w:pPr>
      <w:r>
        <w:t>МИНИСТЕРСТВО ПРОСВЕЩЕНИЯ РОССИЙСКОЙ ФЕДЕРАЦИИ</w:t>
      </w:r>
    </w:p>
    <w:p w:rsidR="00171934" w:rsidRDefault="00171934">
      <w:pPr>
        <w:pStyle w:val="ConsPlusTitle"/>
        <w:jc w:val="center"/>
      </w:pPr>
    </w:p>
    <w:p w:rsidR="00171934" w:rsidRDefault="00171934">
      <w:pPr>
        <w:pStyle w:val="ConsPlusTitle"/>
        <w:jc w:val="center"/>
      </w:pPr>
      <w:r>
        <w:t>ПРИКАЗ</w:t>
      </w:r>
    </w:p>
    <w:p w:rsidR="00171934" w:rsidRDefault="00171934">
      <w:pPr>
        <w:pStyle w:val="ConsPlusTitle"/>
        <w:jc w:val="center"/>
      </w:pPr>
      <w:r>
        <w:t>от 2 сентября 2020 г. N 458</w:t>
      </w:r>
    </w:p>
    <w:p w:rsidR="00171934" w:rsidRDefault="00171934">
      <w:pPr>
        <w:pStyle w:val="ConsPlusTitle"/>
        <w:jc w:val="center"/>
      </w:pPr>
    </w:p>
    <w:p w:rsidR="00171934" w:rsidRDefault="00171934">
      <w:pPr>
        <w:pStyle w:val="ConsPlusTitle"/>
        <w:jc w:val="center"/>
      </w:pPr>
      <w:r>
        <w:t>ОБ УТВЕРЖДЕНИИ ПОРЯДКА</w:t>
      </w:r>
    </w:p>
    <w:p w:rsidR="00171934" w:rsidRDefault="00171934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:rsidR="00171934" w:rsidRDefault="00171934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6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171934" w:rsidRDefault="008E3970">
      <w:pPr>
        <w:pStyle w:val="ConsPlusNormal"/>
        <w:spacing w:before="220"/>
        <w:ind w:firstLine="540"/>
        <w:jc w:val="both"/>
      </w:pPr>
      <w:hyperlink r:id="rId7" w:history="1">
        <w:r w:rsidR="00171934">
          <w:rPr>
            <w:color w:val="0000FF"/>
          </w:rPr>
          <w:t>приказ</w:t>
        </w:r>
      </w:hyperlink>
      <w:r w:rsidR="00171934">
        <w:t xml:space="preserve"> Министерства образования и науки Российской Федерации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171934" w:rsidRDefault="008E3970">
      <w:pPr>
        <w:pStyle w:val="ConsPlusNormal"/>
        <w:spacing w:before="220"/>
        <w:ind w:firstLine="540"/>
        <w:jc w:val="both"/>
      </w:pPr>
      <w:hyperlink r:id="rId8" w:history="1">
        <w:r w:rsidR="00171934">
          <w:rPr>
            <w:color w:val="0000FF"/>
          </w:rPr>
          <w:t>приказ</w:t>
        </w:r>
      </w:hyperlink>
      <w:r w:rsidR="00171934"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jc w:val="right"/>
      </w:pPr>
      <w:r>
        <w:t>Министр</w:t>
      </w:r>
    </w:p>
    <w:p w:rsidR="00171934" w:rsidRDefault="00171934">
      <w:pPr>
        <w:pStyle w:val="ConsPlusNormal"/>
        <w:jc w:val="right"/>
      </w:pPr>
      <w:r>
        <w:t>С.С.КРАВЦОВ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jc w:val="both"/>
      </w:pPr>
    </w:p>
    <w:p w:rsidR="008E3970" w:rsidRDefault="008E3970">
      <w:pPr>
        <w:pStyle w:val="ConsPlusNormal"/>
        <w:jc w:val="right"/>
        <w:outlineLvl w:val="0"/>
      </w:pPr>
    </w:p>
    <w:p w:rsidR="008E3970" w:rsidRDefault="008E3970">
      <w:pPr>
        <w:pStyle w:val="ConsPlusNormal"/>
        <w:jc w:val="right"/>
        <w:outlineLvl w:val="0"/>
      </w:pPr>
    </w:p>
    <w:p w:rsidR="008E3970" w:rsidRDefault="008E3970">
      <w:pPr>
        <w:pStyle w:val="ConsPlusNormal"/>
        <w:jc w:val="right"/>
        <w:outlineLvl w:val="0"/>
      </w:pPr>
    </w:p>
    <w:p w:rsidR="008E3970" w:rsidRDefault="008E3970">
      <w:pPr>
        <w:pStyle w:val="ConsPlusNormal"/>
        <w:jc w:val="right"/>
        <w:outlineLvl w:val="0"/>
      </w:pPr>
    </w:p>
    <w:p w:rsidR="008E3970" w:rsidRDefault="008E3970">
      <w:pPr>
        <w:pStyle w:val="ConsPlusNormal"/>
        <w:jc w:val="right"/>
        <w:outlineLvl w:val="0"/>
      </w:pPr>
    </w:p>
    <w:p w:rsidR="008E3970" w:rsidRDefault="008E3970">
      <w:pPr>
        <w:pStyle w:val="ConsPlusNormal"/>
        <w:jc w:val="right"/>
        <w:outlineLvl w:val="0"/>
      </w:pPr>
    </w:p>
    <w:p w:rsidR="008E3970" w:rsidRDefault="008E3970">
      <w:pPr>
        <w:pStyle w:val="ConsPlusNormal"/>
        <w:jc w:val="right"/>
        <w:outlineLvl w:val="0"/>
      </w:pPr>
    </w:p>
    <w:p w:rsidR="008E3970" w:rsidRDefault="008E3970">
      <w:pPr>
        <w:pStyle w:val="ConsPlusNormal"/>
        <w:jc w:val="right"/>
        <w:outlineLvl w:val="0"/>
      </w:pPr>
    </w:p>
    <w:p w:rsidR="008E3970" w:rsidRDefault="008E3970">
      <w:pPr>
        <w:pStyle w:val="ConsPlusNormal"/>
        <w:jc w:val="right"/>
        <w:outlineLvl w:val="0"/>
      </w:pPr>
    </w:p>
    <w:p w:rsidR="008E3970" w:rsidRDefault="008E3970">
      <w:pPr>
        <w:pStyle w:val="ConsPlusNormal"/>
        <w:jc w:val="right"/>
        <w:outlineLvl w:val="0"/>
      </w:pPr>
    </w:p>
    <w:p w:rsidR="00171934" w:rsidRDefault="00171934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jc w:val="right"/>
      </w:pPr>
      <w:r>
        <w:t>Утвержден</w:t>
      </w:r>
    </w:p>
    <w:p w:rsidR="00171934" w:rsidRDefault="00171934">
      <w:pPr>
        <w:pStyle w:val="ConsPlusNormal"/>
        <w:jc w:val="right"/>
      </w:pPr>
      <w:r>
        <w:t>приказом Министерства просвещения</w:t>
      </w:r>
    </w:p>
    <w:p w:rsidR="00171934" w:rsidRDefault="00171934">
      <w:pPr>
        <w:pStyle w:val="ConsPlusNormal"/>
        <w:jc w:val="right"/>
      </w:pPr>
      <w:r>
        <w:t>Российской Федерации</w:t>
      </w:r>
    </w:p>
    <w:p w:rsidR="00171934" w:rsidRDefault="00171934">
      <w:pPr>
        <w:pStyle w:val="ConsPlusNormal"/>
        <w:jc w:val="right"/>
      </w:pPr>
      <w:r>
        <w:t>от 2 сентября 2020 г. N 458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Title"/>
        <w:jc w:val="center"/>
      </w:pPr>
      <w:bookmarkStart w:id="1" w:name="P33"/>
      <w:bookmarkEnd w:id="1"/>
      <w:r>
        <w:t>ПОРЯДОК</w:t>
      </w:r>
    </w:p>
    <w:p w:rsidR="00171934" w:rsidRDefault="00171934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:rsidR="00171934" w:rsidRDefault="00171934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ind w:firstLine="540"/>
        <w:jc w:val="both"/>
      </w:pPr>
      <w: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ind w:firstLine="540"/>
        <w:jc w:val="both"/>
      </w:pPr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&lt;2&gt;.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3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ind w:firstLine="540"/>
        <w:jc w:val="both"/>
      </w:pPr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" w:history="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</w:t>
      </w:r>
      <w:r>
        <w:lastRenderedPageBreak/>
        <w:t>Российской Федерации" (Собрание законодательства Российской Федерации, 2012, N 53, ст. 7598; 2020, N 12, ст. 1645).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ind w:firstLine="540"/>
        <w:jc w:val="both"/>
      </w:pPr>
      <w: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6" w:history="1">
        <w:r>
          <w:rPr>
            <w:color w:val="0000FF"/>
          </w:rPr>
          <w:t>Пункт 6 части 1</w:t>
        </w:r>
      </w:hyperlink>
      <w:r>
        <w:t xml:space="preserve"> и </w:t>
      </w:r>
      <w:hyperlink r:id="rId17" w:history="1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ind w:firstLine="540"/>
        <w:jc w:val="both"/>
      </w:pPr>
      <w:bookmarkStart w:id="2" w:name="P60"/>
      <w:bookmarkEnd w:id="2"/>
      <w: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lastRenderedPageBreak/>
        <w:t xml:space="preserve">&lt;6&gt; </w:t>
      </w:r>
      <w:hyperlink r:id="rId18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&lt;7&gt;.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9" w:history="1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ind w:firstLine="540"/>
        <w:jc w:val="both"/>
      </w:pPr>
      <w:bookmarkStart w:id="3" w:name="P71"/>
      <w:bookmarkEnd w:id="3"/>
      <w:r>
        <w:t>9. Во внеочередном порядке предоставляются места в общеобразовательных организациях, имеющих интернат: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детям, указанным в </w:t>
      </w:r>
      <w:hyperlink r:id="rId20" w:history="1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ind w:firstLine="540"/>
        <w:jc w:val="both"/>
      </w:pPr>
      <w:r>
        <w:t xml:space="preserve">детям, указанным в </w:t>
      </w:r>
      <w:hyperlink r:id="rId21" w:history="1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&lt;9&gt;;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ind w:firstLine="540"/>
        <w:jc w:val="both"/>
      </w:pPr>
      <w:r>
        <w:t xml:space="preserve">детям, указанным в </w:t>
      </w:r>
      <w:hyperlink r:id="rId22" w:history="1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ind w:firstLine="540"/>
        <w:jc w:val="both"/>
      </w:pPr>
      <w:bookmarkStart w:id="4" w:name="P84"/>
      <w:bookmarkEnd w:id="4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23" w:history="1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жительства их семей &lt;11&gt;.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ind w:firstLine="540"/>
        <w:jc w:val="both"/>
      </w:pPr>
      <w:r>
        <w:lastRenderedPageBreak/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24" w:history="1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25" w:history="1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&lt;12&gt; Собрание законодательства Российской Федерации, 2011, N 7, ст. 900; 2013, N 27, ст. 3477.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26" w:history="1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ind w:firstLine="540"/>
        <w:jc w:val="both"/>
      </w:pPr>
      <w: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27" w:history="1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ind w:firstLine="540"/>
        <w:jc w:val="both"/>
      </w:pPr>
      <w:bookmarkStart w:id="5" w:name="P98"/>
      <w:bookmarkEnd w:id="5"/>
      <w:r>
        <w:t>12.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 &lt;16&gt;.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28" w:history="1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6970).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ind w:firstLine="540"/>
        <w:jc w:val="both"/>
      </w:pPr>
      <w:r>
        <w:t xml:space="preserve">Дети, указанные в </w:t>
      </w:r>
      <w:hyperlink r:id="rId29" w:history="1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&lt;17&gt; Собрание законодательства Российской Федерации, 2012, N 53, ст. 7598; 2016, N 27, ст. 4160.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30" w:history="1">
        <w:r>
          <w:rPr>
            <w:color w:val="0000FF"/>
          </w:rPr>
          <w:t>Части 2</w:t>
        </w:r>
      </w:hyperlink>
      <w:r>
        <w:t xml:space="preserve"> и </w:t>
      </w:r>
      <w:hyperlink r:id="rId31" w:history="1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</w:t>
      </w:r>
      <w:r>
        <w:lastRenderedPageBreak/>
        <w:t>N 53, 7598; 2019, N 30, ст. 4134).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ind w:firstLine="540"/>
        <w:jc w:val="both"/>
      </w:pPr>
      <w: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32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ind w:firstLine="540"/>
        <w:jc w:val="both"/>
      </w:pPr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33" w:history="1">
        <w:r>
          <w:rPr>
            <w:color w:val="0000FF"/>
          </w:rPr>
          <w:t>частями 5</w:t>
        </w:r>
      </w:hyperlink>
      <w:r>
        <w:t xml:space="preserve"> и </w:t>
      </w:r>
      <w:hyperlink r:id="rId34" w:history="1">
        <w:r>
          <w:rPr>
            <w:color w:val="0000FF"/>
          </w:rPr>
          <w:t>6 статьи 67</w:t>
        </w:r>
      </w:hyperlink>
      <w:r>
        <w:t xml:space="preserve"> и </w:t>
      </w:r>
      <w:hyperlink r:id="rId35" w:history="1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36" w:history="1">
        <w:r>
          <w:rPr>
            <w:color w:val="0000FF"/>
          </w:rPr>
          <w:t>представители</w:t>
        </w:r>
      </w:hyperlink>
      <w: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37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ind w:firstLine="540"/>
        <w:jc w:val="both"/>
      </w:pPr>
      <w: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0" w:history="1">
        <w:r>
          <w:rPr>
            <w:color w:val="0000FF"/>
          </w:rPr>
          <w:t>пункте 6</w:t>
        </w:r>
      </w:hyperlink>
      <w:r>
        <w:t xml:space="preserve"> Порядка;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171934" w:rsidRDefault="00171934">
      <w:pPr>
        <w:pStyle w:val="ConsPlusNormal"/>
        <w:spacing w:before="220"/>
        <w:ind w:firstLine="540"/>
        <w:jc w:val="both"/>
      </w:pPr>
      <w:bookmarkStart w:id="6" w:name="P120"/>
      <w:bookmarkEnd w:id="6"/>
      <w:r>
        <w:t xml:space="preserve">17. Прием заявлений о приеме на обучение в первый класс для детей, указанных в </w:t>
      </w:r>
      <w:hyperlink w:anchor="P71" w:history="1">
        <w:r>
          <w:rPr>
            <w:color w:val="0000FF"/>
          </w:rPr>
          <w:t>пунктах 9</w:t>
        </w:r>
      </w:hyperlink>
      <w:r>
        <w:t xml:space="preserve">, </w:t>
      </w:r>
      <w:hyperlink w:anchor="P84" w:history="1">
        <w:r>
          <w:rPr>
            <w:color w:val="0000FF"/>
          </w:rPr>
          <w:t>10</w:t>
        </w:r>
      </w:hyperlink>
      <w:r>
        <w:t xml:space="preserve"> и </w:t>
      </w:r>
      <w:hyperlink w:anchor="P98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20" w:history="1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Для детей, не проживающих на закрепленной территории, прием заявлений о приеме на </w:t>
      </w:r>
      <w:r>
        <w:lastRenderedPageBreak/>
        <w:t>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71" w:history="1">
        <w:r>
          <w:rPr>
            <w:color w:val="0000FF"/>
          </w:rPr>
          <w:t>пунктах 9</w:t>
        </w:r>
      </w:hyperlink>
      <w:r>
        <w:t xml:space="preserve">, </w:t>
      </w:r>
      <w:hyperlink w:anchor="P84" w:history="1">
        <w:r>
          <w:rPr>
            <w:color w:val="0000FF"/>
          </w:rPr>
          <w:t>10</w:t>
        </w:r>
      </w:hyperlink>
      <w:r>
        <w:t xml:space="preserve"> и </w:t>
      </w:r>
      <w:hyperlink w:anchor="P98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38" w:history="1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ind w:firstLine="540"/>
        <w:jc w:val="both"/>
      </w:pPr>
      <w: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39" w:history="1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40" w:history="1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&lt;23&gt; </w:t>
      </w:r>
      <w:hyperlink r:id="rId41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ind w:firstLine="540"/>
        <w:jc w:val="both"/>
      </w:pPr>
      <w: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&lt;24&gt; </w:t>
      </w:r>
      <w:hyperlink r:id="rId42" w:history="1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ind w:firstLine="540"/>
        <w:jc w:val="both"/>
      </w:pPr>
      <w:r>
        <w:t xml:space="preserve"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43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&lt;25&gt; Собрание законодательства Российской Федерации, 2012, N 53, ст. 7598.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ind w:firstLine="540"/>
        <w:jc w:val="both"/>
      </w:pPr>
      <w:r>
        <w:t xml:space="preserve">23. Заявление о приеме на обучение и документы для приема на обучение, указанные в </w:t>
      </w:r>
      <w:hyperlink w:anchor="P176" w:history="1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лично в общеобразовательную организацию;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44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сведения: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&lt;26&gt; Собрание законодательства Российской Федерации, 2012, N 53, ст. 7598.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ind w:firstLine="540"/>
        <w:jc w:val="both"/>
      </w:pPr>
      <w:r>
        <w:t>фамилия, имя, отчество (при наличии) ребенка или поступающего;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дата рождения ребенка или поступающего;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фамилия, имя, отчество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lastRenderedPageBreak/>
        <w:t>адрес места жительства и (или) адрес места пребывания родителя(ей)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адрес(а) электронной почты, номер(а) телефона(</w:t>
      </w:r>
      <w:proofErr w:type="spellStart"/>
      <w:r>
        <w:t>ов</w:t>
      </w:r>
      <w:proofErr w:type="spellEnd"/>
      <w:r>
        <w:t>)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поступающего;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согласие родителя(ей)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>
        <w:t>обучения</w:t>
      </w:r>
      <w:proofErr w:type="gramEnd"/>
      <w:r>
        <w:t xml:space="preserve"> указанного поступающего по адаптированной образовательной программе);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факт ознакомления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&lt;27&gt; </w:t>
      </w:r>
      <w:hyperlink r:id="rId45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ind w:firstLine="540"/>
        <w:jc w:val="both"/>
      </w:pPr>
      <w:r>
        <w:t>согласие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на обработку персональных данных &lt;28&gt;.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&lt;28&gt; </w:t>
      </w:r>
      <w:hyperlink r:id="rId46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ind w:firstLine="540"/>
        <w:jc w:val="both"/>
      </w:pPr>
      <w: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171934" w:rsidRDefault="00171934">
      <w:pPr>
        <w:pStyle w:val="ConsPlusNormal"/>
        <w:spacing w:before="220"/>
        <w:ind w:firstLine="540"/>
        <w:jc w:val="both"/>
      </w:pPr>
      <w:bookmarkStart w:id="7" w:name="P176"/>
      <w:bookmarkEnd w:id="7"/>
      <w:r>
        <w:lastRenderedPageBreak/>
        <w:t>26. Для приема родитель(и) (законный(</w:t>
      </w:r>
      <w:proofErr w:type="spellStart"/>
      <w:r>
        <w:t>ые</w:t>
      </w:r>
      <w:proofErr w:type="spellEnd"/>
      <w:r>
        <w:t>) представитель(и) ребенка или поступающий представляют следующие документы:</w:t>
      </w:r>
    </w:p>
    <w:p w:rsidR="00171934" w:rsidRDefault="00171934">
      <w:pPr>
        <w:pStyle w:val="ConsPlusNormal"/>
        <w:spacing w:before="220"/>
        <w:ind w:firstLine="540"/>
        <w:jc w:val="both"/>
      </w:pPr>
      <w:bookmarkStart w:id="8" w:name="P177"/>
      <w:bookmarkEnd w:id="8"/>
      <w:r>
        <w:t>копию документа, удостоверяющего личность родителя (законного представителя) ребенка или поступающего;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:rsidR="00171934" w:rsidRDefault="00171934">
      <w:pPr>
        <w:pStyle w:val="ConsPlusNormal"/>
        <w:spacing w:before="220"/>
        <w:ind w:firstLine="540"/>
        <w:jc w:val="both"/>
      </w:pPr>
      <w:bookmarkStart w:id="9" w:name="P180"/>
      <w:bookmarkEnd w:id="9"/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справку с места работы родителя(ей) (законного(</w:t>
      </w:r>
      <w:proofErr w:type="spellStart"/>
      <w:r>
        <w:t>ых</w:t>
      </w:r>
      <w:proofErr w:type="spellEnd"/>
      <w:r>
        <w:t>) представителя(ей) ребенка (при наличии права внеочередного или первоочередного приема на обучение);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копию заключения психолого-медико-педагогической комиссии (при наличии).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>
        <w:t>ые</w:t>
      </w:r>
      <w:proofErr w:type="spellEnd"/>
      <w:r>
        <w:t xml:space="preserve">) представитель(и) ребенка предъявляет(ют) оригиналы документов, указанных в </w:t>
      </w:r>
      <w:hyperlink w:anchor="P177" w:history="1">
        <w:r>
          <w:rPr>
            <w:color w:val="0000FF"/>
          </w:rPr>
          <w:t>абзацах 2</w:t>
        </w:r>
      </w:hyperlink>
      <w:r>
        <w:t xml:space="preserve"> - </w:t>
      </w:r>
      <w:hyperlink w:anchor="P180" w:history="1">
        <w:r>
          <w:rPr>
            <w:color w:val="0000FF"/>
          </w:rPr>
          <w:t>5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&lt;29&gt; </w:t>
      </w:r>
      <w:hyperlink r:id="rId47" w:history="1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ind w:firstLine="540"/>
        <w:jc w:val="both"/>
      </w:pPr>
      <w:r>
        <w:t>Родитель(и) (законный(</w:t>
      </w:r>
      <w:proofErr w:type="spellStart"/>
      <w:r>
        <w:t>ые</w:t>
      </w:r>
      <w:proofErr w:type="spellEnd"/>
      <w: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48" w:history="1">
        <w:r>
          <w:rPr>
            <w:color w:val="0000FF"/>
          </w:rPr>
          <w:t>порядке</w:t>
        </w:r>
      </w:hyperlink>
      <w:r>
        <w:t xml:space="preserve"> &lt;30&gt; переводом на русский язык.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&lt;30&gt; </w:t>
      </w:r>
      <w:hyperlink r:id="rId49" w:history="1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ind w:firstLine="540"/>
        <w:jc w:val="both"/>
      </w:pPr>
      <w:r>
        <w:t>27.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lastRenderedPageBreak/>
        <w:t>28. Родитель(и) (законный(</w:t>
      </w:r>
      <w:proofErr w:type="spellStart"/>
      <w:r>
        <w:t>ые</w:t>
      </w:r>
      <w:proofErr w:type="spellEnd"/>
      <w:r>
        <w:t>) представитель(и) ребенка или поступающий имеют право по своему усмотрению представлять другие документы.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29. Факт приема заявления о приеме на обучение и перечень документов, представленных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родителю(ям) (законному(</w:t>
      </w:r>
      <w:proofErr w:type="spellStart"/>
      <w:r>
        <w:t>ым</w:t>
      </w:r>
      <w:proofErr w:type="spellEnd"/>
      <w: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 xml:space="preserve">&lt;31&gt; </w:t>
      </w:r>
      <w:hyperlink r:id="rId50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ind w:firstLine="540"/>
        <w:jc w:val="both"/>
      </w:pPr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20" w:history="1">
        <w:r>
          <w:rPr>
            <w:color w:val="0000FF"/>
          </w:rPr>
          <w:t>пунктом 17</w:t>
        </w:r>
      </w:hyperlink>
      <w:r>
        <w:t xml:space="preserve"> Порядка.</w:t>
      </w:r>
    </w:p>
    <w:p w:rsidR="00171934" w:rsidRDefault="00171934">
      <w:pPr>
        <w:pStyle w:val="ConsPlusNormal"/>
        <w:spacing w:before="22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 документы (копии документов).</w:t>
      </w: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jc w:val="both"/>
      </w:pPr>
    </w:p>
    <w:p w:rsidR="00171934" w:rsidRDefault="001719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18BF" w:rsidRDefault="00F218BF"/>
    <w:sectPr w:rsidR="00F218BF" w:rsidSect="00380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34"/>
    <w:rsid w:val="00171934"/>
    <w:rsid w:val="008E3970"/>
    <w:rsid w:val="00F2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9369F-C262-4009-948E-9FF44035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9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19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19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27BA08C53B80AD221F4191075E19FD9DE411A861F62F46CE510BB24C4534C79FA4B8FFD2CED34DADBA8592E5C48A4A224F2C16CF69E759Ew16BV" TargetMode="External"/><Relationship Id="rId18" Type="http://schemas.openxmlformats.org/officeDocument/2006/relationships/hyperlink" Target="consultantplus://offline/ref=D27BA08C53B80AD221F4191075E19FD9DE411A861F62F46CE510BB24C4534C79FA4B8FFD2CED3ADCD8A8592E5C48A4A224F2C16CF69E759Ew16BV" TargetMode="External"/><Relationship Id="rId26" Type="http://schemas.openxmlformats.org/officeDocument/2006/relationships/hyperlink" Target="consultantplus://offline/ref=D27BA08C53B80AD221F4191075E19FD9DE411A861E67F46CE510BB24C4534C79FA4B8FFD2CED3BD2D9A8592E5C48A4A224F2C16CF69E759Ew16BV" TargetMode="External"/><Relationship Id="rId39" Type="http://schemas.openxmlformats.org/officeDocument/2006/relationships/hyperlink" Target="consultantplus://offline/ref=D27BA08C53B80AD221F4191075E19FD9DE411A861F62F46CE510BB24C4534C79FA4B8FFD2CED34DADFA8592E5C48A4A224F2C16CF69E759Ew16B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27BA08C53B80AD221F4191075E19FD9DE4E1B811968F46CE510BB24C4534C79FA4B8FFD2DE8368E8AE758721815B7A22AF2C36AEAw96DV" TargetMode="External"/><Relationship Id="rId34" Type="http://schemas.openxmlformats.org/officeDocument/2006/relationships/hyperlink" Target="consultantplus://offline/ref=D27BA08C53B80AD221F4191075E19FD9DE411A861F62F46CE510BB24C4534C79FA4B8FFD2CED34DADFA8592E5C48A4A224F2C16CF69E759Ew16BV" TargetMode="External"/><Relationship Id="rId42" Type="http://schemas.openxmlformats.org/officeDocument/2006/relationships/hyperlink" Target="consultantplus://offline/ref=D27BA08C53B80AD221F4191075E19FD9DE411A861F62F46CE510BB24C4534C79FA4B8FFD29EE368E8AE758721815B7A22AF2C36AEAw96DV" TargetMode="External"/><Relationship Id="rId47" Type="http://schemas.openxmlformats.org/officeDocument/2006/relationships/hyperlink" Target="consultantplus://offline/ref=D27BA08C53B80AD221F4191075E19FD9DE411A861F62F46CE510BB24C4534C79FA4B8FFE28E5368E8AE758721815B7A22AF2C36AEAw96DV" TargetMode="External"/><Relationship Id="rId50" Type="http://schemas.openxmlformats.org/officeDocument/2006/relationships/hyperlink" Target="consultantplus://offline/ref=D27BA08C53B80AD221F4191075E19FD9DE4E18831A60F46CE510BB24C4534C79FA4B8FFD2CED3FDFD3A8592E5C48A4A224F2C16CF69E759Ew16BV" TargetMode="External"/><Relationship Id="rId7" Type="http://schemas.openxmlformats.org/officeDocument/2006/relationships/hyperlink" Target="consultantplus://offline/ref=D27BA08C53B80AD221F4191075E19FD9DE481C871B67F46CE510BB24C4534C79E84BD7F12CE523DADDBD0F7F1Aw16CV" TargetMode="External"/><Relationship Id="rId12" Type="http://schemas.openxmlformats.org/officeDocument/2006/relationships/hyperlink" Target="consultantplus://offline/ref=D27BA08C53B80AD221F4191075E19FD9DE411A861F62F46CE510BB24C4534C79E84BD7F12CE523DADDBD0F7F1Aw16CV" TargetMode="External"/><Relationship Id="rId17" Type="http://schemas.openxmlformats.org/officeDocument/2006/relationships/hyperlink" Target="consultantplus://offline/ref=D27BA08C53B80AD221F4191075E19FD9DE411A861F62F46CE510BB24C4534C79FA4B8FFD2AE6698B9FF6007F1003A9A432EEC168wE69V" TargetMode="External"/><Relationship Id="rId25" Type="http://schemas.openxmlformats.org/officeDocument/2006/relationships/hyperlink" Target="consultantplus://offline/ref=D27BA08C53B80AD221F4191075E19FD9DE4C138A1161F46CE510BB24C4534C79FA4B8FFF27B96C9E8EAE0D77061DAFBC2EECC3w66BV" TargetMode="External"/><Relationship Id="rId33" Type="http://schemas.openxmlformats.org/officeDocument/2006/relationships/hyperlink" Target="consultantplus://offline/ref=D27BA08C53B80AD221F4191075E19FD9DE411A861F62F46CE510BB24C4534C79FA4B8FFD2CED34DAD8A8592E5C48A4A224F2C16CF69E759Ew16BV" TargetMode="External"/><Relationship Id="rId38" Type="http://schemas.openxmlformats.org/officeDocument/2006/relationships/hyperlink" Target="consultantplus://offline/ref=D27BA08C53B80AD221F4191075E19FD9DE411A861F62F46CE510BB24C4534C79FA4B8FFD2CED34DAD8A8592E5C48A4A224F2C16CF69E759Ew16BV" TargetMode="External"/><Relationship Id="rId46" Type="http://schemas.openxmlformats.org/officeDocument/2006/relationships/hyperlink" Target="consultantplus://offline/ref=D27BA08C53B80AD221F4191075E19FD9DE4E18831A60F46CE510BB24C4534C79FA4B8FFD2CED3FDFD3A8592E5C48A4A224F2C16CF69E759Ew16BV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27BA08C53B80AD221F4191075E19FD9DE411A861F62F46CE510BB24C4534C79FA4B8FFD2CED3CDCD2A8592E5C48A4A224F2C16CF69E759Ew16BV" TargetMode="External"/><Relationship Id="rId20" Type="http://schemas.openxmlformats.org/officeDocument/2006/relationships/hyperlink" Target="consultantplus://offline/ref=D27BA08C53B80AD221F4191075E19FD9DE4E198A1F62F46CE510BB24C4534C79FA4B8FFE2BE4368E8AE758721815B7A22AF2C36AEAw96DV" TargetMode="External"/><Relationship Id="rId29" Type="http://schemas.openxmlformats.org/officeDocument/2006/relationships/hyperlink" Target="consultantplus://offline/ref=D27BA08C53B80AD221F4191075E19FD9DE411A861F62F46CE510BB24C4534C79FA4B8FFD2DEE368E8AE758721815B7A22AF2C36AEAw96DV" TargetMode="External"/><Relationship Id="rId41" Type="http://schemas.openxmlformats.org/officeDocument/2006/relationships/hyperlink" Target="consultantplus://offline/ref=D27BA08C53B80AD221F4191075E19FD9DE411A861F62F46CE510BB24C4534C79FA4B8FFD2CED3ADFDDA8592E5C48A4A224F2C16CF69E759Ew16BV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27BA08C53B80AD221F4191075E19FD9DE411F811D62F46CE510BB24C4534C79FA4B8FFD2CED3DDED9A8592E5C48A4A224F2C16CF69E759Ew16BV" TargetMode="External"/><Relationship Id="rId11" Type="http://schemas.openxmlformats.org/officeDocument/2006/relationships/hyperlink" Target="consultantplus://offline/ref=D27BA08C53B80AD221F4191075E19FD9DE411A861F62F46CE510BB24C4534C79FA4B8FFD2CEC3DD8D3A8592E5C48A4A224F2C16CF69E759Ew16BV" TargetMode="External"/><Relationship Id="rId24" Type="http://schemas.openxmlformats.org/officeDocument/2006/relationships/hyperlink" Target="consultantplus://offline/ref=D27BA08C53B80AD221F4191075E19FD9DE411A861E67F46CE510BB24C4534C79FA4B8FFF2BE6698B9FF6007F1003A9A432EEC168wE69V" TargetMode="External"/><Relationship Id="rId32" Type="http://schemas.openxmlformats.org/officeDocument/2006/relationships/hyperlink" Target="consultantplus://offline/ref=D27BA08C53B80AD221F4191075E19FD9DE411A861F62F46CE510BB24C4534C79FA4B8FFD2CED3ADFDCA8592E5C48A4A224F2C16CF69E759Ew16BV" TargetMode="External"/><Relationship Id="rId37" Type="http://schemas.openxmlformats.org/officeDocument/2006/relationships/hyperlink" Target="consultantplus://offline/ref=D27BA08C53B80AD221F4191075E19FD9DE411A861F62F46CE510BB24C4534C79FA4B8FFD2CED34DAD9A8592E5C48A4A224F2C16CF69E759Ew16BV" TargetMode="External"/><Relationship Id="rId40" Type="http://schemas.openxmlformats.org/officeDocument/2006/relationships/hyperlink" Target="consultantplus://offline/ref=D27BA08C53B80AD221F4191075E19FD9D4401D84186BA966ED49B726C35C136EFD0283FC2CED3DDED0F75C3B4D10A9AA32ECC774EA9C77w96DV" TargetMode="External"/><Relationship Id="rId45" Type="http://schemas.openxmlformats.org/officeDocument/2006/relationships/hyperlink" Target="consultantplus://offline/ref=D27BA08C53B80AD221F4191075E19FD9DE411A861F62F46CE510BB24C4534C79FA4B8FFD2CED3ADFDDA8592E5C48A4A224F2C16CF69E759Ew16BV" TargetMode="External"/><Relationship Id="rId5" Type="http://schemas.openxmlformats.org/officeDocument/2006/relationships/hyperlink" Target="consultantplus://offline/ref=D27BA08C53B80AD221F4191075E19FD9DE411A861F62F46CE510BB24C4534C79FA4B8FFE28E9368E8AE758721815B7A22AF2C36AEAw96DV" TargetMode="External"/><Relationship Id="rId15" Type="http://schemas.openxmlformats.org/officeDocument/2006/relationships/hyperlink" Target="consultantplus://offline/ref=D27BA08C53B80AD221F4191075E19FD9DE411A861F62F46CE510BB24C4534C79FA4B8FFD2CED34DADBA8592E5C48A4A224F2C16CF69E759Ew16BV" TargetMode="External"/><Relationship Id="rId23" Type="http://schemas.openxmlformats.org/officeDocument/2006/relationships/hyperlink" Target="consultantplus://offline/ref=D27BA08C53B80AD221F4191075E19FD9DE4E1B811160F46CE510BB24C4534C79FA4B8FF825ED368E8AE758721815B7A22AF2C36AEAw96DV" TargetMode="External"/><Relationship Id="rId28" Type="http://schemas.openxmlformats.org/officeDocument/2006/relationships/hyperlink" Target="consultantplus://offline/ref=D27BA08C53B80AD221F4191075E19FD9DE411A861F62F46CE510BB24C4534C79FA4B8FFF2DED368E8AE758721815B7A22AF2C36AEAw96DV" TargetMode="External"/><Relationship Id="rId36" Type="http://schemas.openxmlformats.org/officeDocument/2006/relationships/hyperlink" Target="consultantplus://offline/ref=D27BA08C53B80AD221F4191075E19FD9D4401D84186BA966ED49B726C35C136EFD0283FC2CED3DDED0F75C3B4D10A9AA32ECC774EA9C77w96DV" TargetMode="External"/><Relationship Id="rId49" Type="http://schemas.openxmlformats.org/officeDocument/2006/relationships/hyperlink" Target="consultantplus://offline/ref=D27BA08C53B80AD221F4191075E19FD9DE4118861068F46CE510BB24C4534C79FA4B8FFD2CED3EDCDEA8592E5C48A4A224F2C16CF69E759Ew16BV" TargetMode="External"/><Relationship Id="rId10" Type="http://schemas.openxmlformats.org/officeDocument/2006/relationships/hyperlink" Target="consultantplus://offline/ref=D27BA08C53B80AD221F4191075E19FD9DE411A861F62F46CE510BB24C4534C79FA4B8FFD2CED3ADFDCA8592E5C48A4A224F2C16CF69E759Ew16BV" TargetMode="External"/><Relationship Id="rId19" Type="http://schemas.openxmlformats.org/officeDocument/2006/relationships/hyperlink" Target="consultantplus://offline/ref=D27BA08C53B80AD221F4191075E19FD9DE411A861F62F46CE510BB24C4534C79FA4B8FFD2CED35D3D2A8592E5C48A4A224F2C16CF69E759Ew16BV" TargetMode="External"/><Relationship Id="rId31" Type="http://schemas.openxmlformats.org/officeDocument/2006/relationships/hyperlink" Target="consultantplus://offline/ref=D27BA08C53B80AD221F4191075E19FD9DE411A861F62F46CE510BB24C4534C79FA4B8FFE24EF368E8AE758721815B7A22AF2C36AEAw96DV" TargetMode="External"/><Relationship Id="rId44" Type="http://schemas.openxmlformats.org/officeDocument/2006/relationships/hyperlink" Target="consultantplus://offline/ref=D27BA08C53B80AD221F4191075E19FD9DE411A861F62F46CE510BB24C4534C79FA4B8FFD2CED39DDD3A8592E5C48A4A224F2C16CF69E759Ew16BV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27BA08C53B80AD221F4191075E19FD9DE411A861F62F46CE510BB24C4534C79E84BD7F12CE523DADDBD0F7F1Aw16CV" TargetMode="External"/><Relationship Id="rId14" Type="http://schemas.openxmlformats.org/officeDocument/2006/relationships/hyperlink" Target="consultantplus://offline/ref=D27BA08C53B80AD221F4191075E19FD9DE411A861F62F46CE510BB24C4534C79FA4B8FFF25EB368E8AE758721815B7A22AF2C36AEAw96DV" TargetMode="External"/><Relationship Id="rId22" Type="http://schemas.openxmlformats.org/officeDocument/2006/relationships/hyperlink" Target="consultantplus://offline/ref=D27BA08C53B80AD221F4191075E19FD9DE4118861063F46CE510BB24C4534C79FA4B8FF92AE6698B9FF6007F1003A9A432EEC168wE69V" TargetMode="External"/><Relationship Id="rId27" Type="http://schemas.openxmlformats.org/officeDocument/2006/relationships/hyperlink" Target="consultantplus://offline/ref=D27BA08C53B80AD221F4191075E19FD9DE411A861F62F46CE510BB24C4534C79FA4B8FFD2CED3ADFDEA8592E5C48A4A224F2C16CF69E759Ew16BV" TargetMode="External"/><Relationship Id="rId30" Type="http://schemas.openxmlformats.org/officeDocument/2006/relationships/hyperlink" Target="consultantplus://offline/ref=D27BA08C53B80AD221F4191075E19FD9DE411A861F62F46CE510BB24C4534C79FA4B8FFD2CEC3CDFDEA8592E5C48A4A224F2C16CF69E759Ew16BV" TargetMode="External"/><Relationship Id="rId35" Type="http://schemas.openxmlformats.org/officeDocument/2006/relationships/hyperlink" Target="consultantplus://offline/ref=D27BA08C53B80AD221F4191075E19FD9DE411A861F62F46CE510BB24C4534C79FA4B8FFD2CEC3CDDD8A8592E5C48A4A224F2C16CF69E759Ew16BV" TargetMode="External"/><Relationship Id="rId43" Type="http://schemas.openxmlformats.org/officeDocument/2006/relationships/hyperlink" Target="consultantplus://offline/ref=D27BA08C53B80AD221F4191075E19FD9DE411A861F62F46CE510BB24C4534C79FA4B8FFD2CED39DDD3A8592E5C48A4A224F2C16CF69E759Ew16BV" TargetMode="External"/><Relationship Id="rId48" Type="http://schemas.openxmlformats.org/officeDocument/2006/relationships/hyperlink" Target="consultantplus://offline/ref=D27BA08C53B80AD221F4191075E19FD9DE4118861068F46CE510BB24C4534C79FA4B8FFD2CED3EDCDEA8592E5C48A4A224F2C16CF69E759Ew16BV" TargetMode="External"/><Relationship Id="rId8" Type="http://schemas.openxmlformats.org/officeDocument/2006/relationships/hyperlink" Target="consultantplus://offline/ref=D27BA08C53B80AD221F4191075E19FD9DE481C861161F46CE510BB24C4534C79E84BD7F12CE523DADDBD0F7F1Aw16CV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5488</Words>
  <Characters>31286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Г. Васильева</dc:creator>
  <cp:keywords/>
  <dc:description/>
  <cp:lastModifiedBy>Марина Г. Васильева</cp:lastModifiedBy>
  <cp:revision>3</cp:revision>
  <dcterms:created xsi:type="dcterms:W3CDTF">2021-06-07T21:58:00Z</dcterms:created>
  <dcterms:modified xsi:type="dcterms:W3CDTF">2021-06-07T22:46:00Z</dcterms:modified>
</cp:coreProperties>
</file>