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0D" w:rsidRDefault="001B200D" w:rsidP="001B20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исполнении</w:t>
      </w:r>
      <w:r w:rsidRPr="001B200D">
        <w:rPr>
          <w:rFonts w:ascii="Times New Roman" w:hAnsi="Times New Roman" w:cs="Times New Roman"/>
          <w:b/>
          <w:sz w:val="26"/>
          <w:szCs w:val="26"/>
        </w:rPr>
        <w:t xml:space="preserve"> Плана</w:t>
      </w:r>
      <w:r w:rsidR="00775426" w:rsidRPr="001B200D">
        <w:rPr>
          <w:rFonts w:ascii="Times New Roman" w:hAnsi="Times New Roman" w:cs="Times New Roman"/>
          <w:b/>
          <w:sz w:val="26"/>
          <w:szCs w:val="26"/>
        </w:rPr>
        <w:t xml:space="preserve"> мероприятий («</w:t>
      </w:r>
      <w:r w:rsidR="0005445C" w:rsidRPr="001B200D">
        <w:rPr>
          <w:rFonts w:ascii="Times New Roman" w:hAnsi="Times New Roman" w:cs="Times New Roman"/>
          <w:b/>
          <w:sz w:val="26"/>
          <w:szCs w:val="26"/>
        </w:rPr>
        <w:t>дорожной карты</w:t>
      </w:r>
      <w:r w:rsidRPr="001B200D">
        <w:rPr>
          <w:rFonts w:ascii="Times New Roman" w:hAnsi="Times New Roman" w:cs="Times New Roman"/>
          <w:b/>
          <w:sz w:val="26"/>
          <w:szCs w:val="26"/>
        </w:rPr>
        <w:t>») по внедрению</w:t>
      </w:r>
      <w:r w:rsidR="00775426" w:rsidRPr="001B200D">
        <w:rPr>
          <w:rFonts w:ascii="Times New Roman" w:hAnsi="Times New Roman" w:cs="Times New Roman"/>
          <w:b/>
          <w:sz w:val="26"/>
          <w:szCs w:val="26"/>
        </w:rPr>
        <w:t xml:space="preserve"> инклюзивного общего и дополнительного образования, детского отдыха, созданию специальных </w:t>
      </w:r>
      <w:r w:rsidRPr="001B200D">
        <w:rPr>
          <w:rFonts w:ascii="Times New Roman" w:hAnsi="Times New Roman" w:cs="Times New Roman"/>
          <w:b/>
          <w:sz w:val="26"/>
          <w:szCs w:val="26"/>
        </w:rPr>
        <w:t>образовательных условий</w:t>
      </w:r>
      <w:r w:rsidR="00775426" w:rsidRPr="001B200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Pr="00E818E8">
        <w:rPr>
          <w:rFonts w:ascii="Times New Roman" w:hAnsi="Times New Roman" w:cs="Times New Roman"/>
          <w:b/>
          <w:sz w:val="26"/>
          <w:szCs w:val="26"/>
        </w:rPr>
        <w:t xml:space="preserve">обучающихся </w:t>
      </w:r>
      <w:r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Pr="00E818E8">
        <w:rPr>
          <w:rFonts w:ascii="Times New Roman" w:hAnsi="Times New Roman" w:cs="Times New Roman"/>
          <w:b/>
          <w:sz w:val="26"/>
          <w:szCs w:val="26"/>
        </w:rPr>
        <w:t>ограниченными возможностями здоровья</w:t>
      </w:r>
      <w:r w:rsidRPr="001B200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E818E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инвалидностью</w:t>
      </w:r>
      <w:r w:rsidRPr="00E818E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на долгосрочный период (до 2030 года) в Сахалинской области</w:t>
      </w:r>
    </w:p>
    <w:p w:rsidR="007F2350" w:rsidRDefault="001B200D" w:rsidP="001B200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B200D">
        <w:rPr>
          <w:rFonts w:ascii="Times New Roman" w:hAnsi="Times New Roman" w:cs="Times New Roman"/>
          <w:b/>
          <w:sz w:val="26"/>
          <w:szCs w:val="26"/>
          <w:u w:val="single"/>
        </w:rPr>
        <w:t xml:space="preserve"> МО «Городской округ Ногликский» </w:t>
      </w:r>
    </w:p>
    <w:p w:rsidR="001B200D" w:rsidRPr="001B200D" w:rsidRDefault="001F5A5A" w:rsidP="001B20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A5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 xml:space="preserve">1 полугодие </w:t>
      </w:r>
      <w:r w:rsidR="001B200D" w:rsidRPr="001B200D">
        <w:rPr>
          <w:rFonts w:ascii="Times New Roman" w:hAnsi="Times New Roman" w:cs="Times New Roman"/>
          <w:b/>
          <w:sz w:val="26"/>
          <w:szCs w:val="26"/>
        </w:rPr>
        <w:t>2022 года</w:t>
      </w:r>
      <w:r w:rsidR="00A4623B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06"/>
        <w:gridCol w:w="3946"/>
        <w:gridCol w:w="2400"/>
        <w:gridCol w:w="8352"/>
      </w:tblGrid>
      <w:tr w:rsidR="001B200D" w:rsidRPr="00BD66C5" w:rsidTr="00047F27">
        <w:tc>
          <w:tcPr>
            <w:tcW w:w="606" w:type="dxa"/>
          </w:tcPr>
          <w:p w:rsidR="001B200D" w:rsidRPr="00BD66C5" w:rsidRDefault="001B2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46" w:type="dxa"/>
          </w:tcPr>
          <w:p w:rsidR="001B200D" w:rsidRPr="00BD66C5" w:rsidRDefault="001B2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66C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400" w:type="dxa"/>
          </w:tcPr>
          <w:p w:rsidR="001B200D" w:rsidRDefault="001B200D" w:rsidP="001B20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D66C5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  <w:p w:rsidR="001B200D" w:rsidRPr="00BD66C5" w:rsidRDefault="001B200D" w:rsidP="001B20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8352" w:type="dxa"/>
          </w:tcPr>
          <w:p w:rsidR="001B200D" w:rsidRPr="00BD66C5" w:rsidRDefault="001B2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66C5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 исполнения </w:t>
            </w:r>
          </w:p>
        </w:tc>
      </w:tr>
      <w:tr w:rsidR="00A4623B" w:rsidRPr="00BD66C5" w:rsidTr="005E47DE">
        <w:tc>
          <w:tcPr>
            <w:tcW w:w="15304" w:type="dxa"/>
            <w:gridSpan w:val="4"/>
          </w:tcPr>
          <w:p w:rsidR="00A4623B" w:rsidRPr="00A4623B" w:rsidRDefault="00A4623B" w:rsidP="00A4623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23B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Нормативно-</w:t>
            </w:r>
            <w:bookmarkStart w:id="0" w:name="_GoBack"/>
            <w:bookmarkEnd w:id="0"/>
            <w:r w:rsidR="001F5A5A" w:rsidRPr="00A4623B">
              <w:rPr>
                <w:rFonts w:ascii="Times New Roman" w:hAnsi="Times New Roman" w:cs="Times New Roman"/>
                <w:b/>
                <w:sz w:val="26"/>
                <w:szCs w:val="26"/>
              </w:rPr>
              <w:t>правовое регулирование</w:t>
            </w:r>
            <w:r w:rsidRPr="00A46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4623B" w:rsidRPr="00A4623B" w:rsidRDefault="00A4623B" w:rsidP="00A4623B">
            <w:pPr>
              <w:ind w:left="325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90A99" w:rsidRPr="00BD66C5" w:rsidTr="00CF4664">
        <w:tc>
          <w:tcPr>
            <w:tcW w:w="606" w:type="dxa"/>
          </w:tcPr>
          <w:p w:rsidR="00E90A99" w:rsidRPr="00BD66C5" w:rsidRDefault="00E90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66C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46" w:type="dxa"/>
          </w:tcPr>
          <w:p w:rsidR="00E90A99" w:rsidRPr="00BD66C5" w:rsidRDefault="00E90A99" w:rsidP="00BD66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66C5">
              <w:rPr>
                <w:rFonts w:ascii="Times New Roman" w:hAnsi="Times New Roman" w:cs="Times New Roman"/>
                <w:sz w:val="26"/>
                <w:szCs w:val="26"/>
              </w:rPr>
              <w:t>Совершенствование  регионального нормативно-правового  и методического  обеспечения в части реализации права обучающихся  с инвалид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D66C5">
              <w:rPr>
                <w:rFonts w:ascii="Times New Roman" w:hAnsi="Times New Roman" w:cs="Times New Roman"/>
                <w:sz w:val="26"/>
                <w:szCs w:val="26"/>
              </w:rPr>
              <w:t>ностью</w:t>
            </w:r>
            <w:proofErr w:type="spellEnd"/>
            <w:r w:rsidRPr="00BD66C5">
              <w:rPr>
                <w:rFonts w:ascii="Times New Roman" w:hAnsi="Times New Roman" w:cs="Times New Roman"/>
                <w:sz w:val="26"/>
                <w:szCs w:val="26"/>
              </w:rPr>
              <w:t xml:space="preserve">, ограниченными возможностями здоровья  на образование </w:t>
            </w:r>
          </w:p>
        </w:tc>
        <w:tc>
          <w:tcPr>
            <w:tcW w:w="2400" w:type="dxa"/>
          </w:tcPr>
          <w:p w:rsidR="00E90A99" w:rsidRDefault="00E90A99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6C5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  <w:p w:rsidR="00E90A99" w:rsidRPr="00BD66C5" w:rsidRDefault="00E90A99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Саматова С.Л.</w:t>
            </w:r>
          </w:p>
        </w:tc>
        <w:tc>
          <w:tcPr>
            <w:tcW w:w="8352" w:type="dxa"/>
          </w:tcPr>
          <w:p w:rsidR="00E90A99" w:rsidRDefault="00AE2A64" w:rsidP="00AE2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>
              <w:rPr>
                <w:rFonts w:ascii="Times New Roman" w:hAnsi="Times New Roman" w:cs="Times New Roman"/>
                <w:sz w:val="26"/>
                <w:szCs w:val="26"/>
              </w:rPr>
              <w:t>Сформирован банк данных детей с инвалидностью и детей с ОВЗ, обучающихся в образовательных учреждениях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90A99" w:rsidRPr="00BD66C5" w:rsidRDefault="00AE2A64" w:rsidP="00AE2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 w:rsidRPr="00BD66C5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 и утвержден план график работы т-ПМПК на 2022 год. </w:t>
            </w:r>
          </w:p>
          <w:p w:rsidR="00E90A99" w:rsidRPr="00BD66C5" w:rsidRDefault="00AE2A64" w:rsidP="00AE2A6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- </w:t>
            </w:r>
            <w:r w:rsidR="00E90A99" w:rsidRPr="00BD66C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Разработана и распространена памятка для родителей при проведении обследования ребенка на заседании т-ПМПК (50шт.)</w:t>
            </w:r>
          </w:p>
          <w:p w:rsidR="00E90A99" w:rsidRPr="00BD66C5" w:rsidRDefault="00AE2A64" w:rsidP="00AE2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Разработан план мероприятий по  организации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детей с ОВЗ на 2022-2023 учебный год  (приказ Департамента социальной политики от 26.07.2022 г.№ 387).</w:t>
            </w:r>
          </w:p>
        </w:tc>
      </w:tr>
      <w:tr w:rsidR="00A4623B" w:rsidRPr="00BD66C5" w:rsidTr="0021220B">
        <w:tc>
          <w:tcPr>
            <w:tcW w:w="15304" w:type="dxa"/>
            <w:gridSpan w:val="4"/>
          </w:tcPr>
          <w:p w:rsidR="00A4623B" w:rsidRPr="00E818E8" w:rsidRDefault="00A4623B" w:rsidP="00D03A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18E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818E8">
              <w:rPr>
                <w:rFonts w:ascii="Times New Roman" w:hAnsi="Times New Roman" w:cs="Times New Roman"/>
                <w:b/>
                <w:sz w:val="26"/>
                <w:szCs w:val="26"/>
              </w:rPr>
              <w:t>Создание учебно-методического и дидактического обеспечения образования обучающихся с ограниченными возможностями здоровья и инвалидностью</w:t>
            </w:r>
          </w:p>
        </w:tc>
      </w:tr>
      <w:tr w:rsidR="00E90A99" w:rsidRPr="00BD66C5" w:rsidTr="00B6489A">
        <w:tc>
          <w:tcPr>
            <w:tcW w:w="606" w:type="dxa"/>
          </w:tcPr>
          <w:p w:rsidR="00E90A99" w:rsidRPr="00BD66C5" w:rsidRDefault="00E90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46" w:type="dxa"/>
          </w:tcPr>
          <w:p w:rsidR="00E90A99" w:rsidRPr="00BD66C5" w:rsidRDefault="00E90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Программно-методическое  обеспечение  образования обучающихся  в с ограниченными возможностями здоровья, с инвалидностью</w:t>
            </w:r>
          </w:p>
        </w:tc>
        <w:tc>
          <w:tcPr>
            <w:tcW w:w="2400" w:type="dxa"/>
          </w:tcPr>
          <w:p w:rsidR="00E90A99" w:rsidRDefault="00E90A99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  <w:p w:rsidR="00E90A99" w:rsidRPr="00BD66C5" w:rsidRDefault="00E90A99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 ОО</w:t>
            </w:r>
          </w:p>
        </w:tc>
        <w:tc>
          <w:tcPr>
            <w:tcW w:w="8352" w:type="dxa"/>
          </w:tcPr>
          <w:p w:rsidR="00E90A99" w:rsidRDefault="00AE2A64" w:rsidP="00E818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совещание с руководителями образовательных организаций по вопросу организации   обучения обучающихся с ОВЗ, в том числе с УО (интеллектуальными нарушениями) (протокол № 5 от 11.07.2022 г.)  </w:t>
            </w:r>
          </w:p>
          <w:p w:rsidR="00E90A99" w:rsidRPr="001D1862" w:rsidRDefault="00AE2A64" w:rsidP="001D186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 w:rsidRPr="001D186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Проведены семинары:</w:t>
            </w:r>
          </w:p>
          <w:p w:rsidR="00E90A99" w:rsidRDefault="00E90A99" w:rsidP="001D18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для учителей и классных руководителей по теме «Психологические проблемы обучения и воспитания детей с ОВЗ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вательном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учреждении» (ИМЦ отдела образования, февраль 2022 г., 24 чел.);</w:t>
            </w:r>
          </w:p>
          <w:p w:rsidR="00E90A99" w:rsidRDefault="00E90A99" w:rsidP="001D18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-для педагогов-психологов, социальных педагогов,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«Особенности работы с детьми – инвалидами и детьми с ОВЗ в образовательном учреждении» (РМО педагогов-психологов, апрель 2022 г., 12 чел.)</w:t>
            </w:r>
          </w:p>
          <w:p w:rsidR="00E90A99" w:rsidRPr="00BD66C5" w:rsidRDefault="00AE2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 областной семинар   по теме «Организация  деятельности  психолого-педагогического консилиума в образовательном учреждении» ( ГБУ Центр помощи семье и детям, март 2022 г, 34  чел.) </w:t>
            </w:r>
          </w:p>
        </w:tc>
      </w:tr>
      <w:tr w:rsidR="00A4623B" w:rsidRPr="00BD66C5" w:rsidTr="005C6F0C">
        <w:tc>
          <w:tcPr>
            <w:tcW w:w="15304" w:type="dxa"/>
            <w:gridSpan w:val="4"/>
          </w:tcPr>
          <w:p w:rsidR="00A4623B" w:rsidRDefault="00A4623B" w:rsidP="00F14C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4C0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4. Развитие инфраструктуры образования с ограниченными возможностями здоровья и инвалидностью</w:t>
            </w:r>
          </w:p>
          <w:p w:rsidR="00A4623B" w:rsidRPr="00F14C08" w:rsidRDefault="00A4623B" w:rsidP="00F14C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90A99" w:rsidRPr="00BD66C5" w:rsidTr="00C36278">
        <w:tc>
          <w:tcPr>
            <w:tcW w:w="606" w:type="dxa"/>
          </w:tcPr>
          <w:p w:rsidR="00E90A99" w:rsidRPr="00BD66C5" w:rsidRDefault="00E90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3946" w:type="dxa"/>
          </w:tcPr>
          <w:p w:rsidR="00E90A99" w:rsidRPr="00BD66C5" w:rsidRDefault="00E90A99" w:rsidP="004943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сети  дошкольных образовательных организаций  для  образования воспитанников  с инвалидностью  и ограниченными возможностями здоровья</w:t>
            </w:r>
            <w:r w:rsidR="00AE2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0" w:type="dxa"/>
          </w:tcPr>
          <w:p w:rsidR="00E90A99" w:rsidRDefault="00E90A99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AE2A64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ДОУ</w:t>
            </w:r>
          </w:p>
          <w:p w:rsidR="00AE2A64" w:rsidRPr="00BD66C5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М.Г.</w:t>
            </w:r>
          </w:p>
        </w:tc>
        <w:tc>
          <w:tcPr>
            <w:tcW w:w="8352" w:type="dxa"/>
          </w:tcPr>
          <w:p w:rsidR="00E90A99" w:rsidRDefault="00AE2A64" w:rsidP="004943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В 40% дошкольных образовательных организаций создана   универсальная </w:t>
            </w:r>
            <w:proofErr w:type="spellStart"/>
            <w:r w:rsidR="00E90A99">
              <w:rPr>
                <w:rFonts w:ascii="Times New Roman" w:hAnsi="Times New Roman" w:cs="Times New Roman"/>
                <w:sz w:val="26"/>
                <w:szCs w:val="26"/>
              </w:rPr>
              <w:t>безбарьерная</w:t>
            </w:r>
            <w:proofErr w:type="spellEnd"/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образовательная среда для инклюзивного образования детей. </w:t>
            </w:r>
          </w:p>
          <w:p w:rsidR="00E90A99" w:rsidRPr="00BD66C5" w:rsidRDefault="00AE2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На базе МБДОУ д/с «Светлячок» действует консультативный пункт для детей, не посещающих дошкольные учреждение.  </w:t>
            </w:r>
          </w:p>
        </w:tc>
      </w:tr>
      <w:tr w:rsidR="00E90A99" w:rsidRPr="00BD66C5" w:rsidTr="00AD1CC6">
        <w:tc>
          <w:tcPr>
            <w:tcW w:w="606" w:type="dxa"/>
          </w:tcPr>
          <w:p w:rsidR="00E90A99" w:rsidRPr="00BD66C5" w:rsidRDefault="00E90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3946" w:type="dxa"/>
          </w:tcPr>
          <w:p w:rsidR="00E90A99" w:rsidRPr="00BD66C5" w:rsidRDefault="00E90A99" w:rsidP="00AE2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сети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</w:t>
            </w:r>
            <w:r w:rsidR="00AE2A6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</w:t>
            </w:r>
            <w:proofErr w:type="spellEnd"/>
            <w:r w:rsidR="00AE2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  для  образования воспитанников  с инвалидностью  и ограничен-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возможностями здоровья</w:t>
            </w:r>
            <w:r w:rsidR="00AE2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0" w:type="dxa"/>
          </w:tcPr>
          <w:p w:rsidR="00E90A99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  <w:p w:rsidR="00AE2A64" w:rsidRPr="00BD66C5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СОШ </w:t>
            </w:r>
          </w:p>
        </w:tc>
        <w:tc>
          <w:tcPr>
            <w:tcW w:w="8352" w:type="dxa"/>
          </w:tcPr>
          <w:p w:rsidR="00E90A99" w:rsidRDefault="00AE2A64" w:rsidP="00AE2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В 40% общеобразовательных организаций создана   универсальная </w:t>
            </w:r>
            <w:proofErr w:type="spellStart"/>
            <w:r w:rsidR="00E90A99">
              <w:rPr>
                <w:rFonts w:ascii="Times New Roman" w:hAnsi="Times New Roman" w:cs="Times New Roman"/>
                <w:sz w:val="26"/>
                <w:szCs w:val="26"/>
              </w:rPr>
              <w:t>безбарьерная</w:t>
            </w:r>
            <w:proofErr w:type="spellEnd"/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образовательная среда для инклюзивного образования детей.  Во всех ОУ установлены пандусы. </w:t>
            </w:r>
          </w:p>
          <w:p w:rsidR="00E90A99" w:rsidRPr="00BD66C5" w:rsidRDefault="00AE2A64" w:rsidP="00AE2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В двух общеобразовательных учреждениях оказываются услуги по дистанционному обучению детей-инвалидов.  </w:t>
            </w:r>
          </w:p>
        </w:tc>
      </w:tr>
      <w:tr w:rsidR="00E90A99" w:rsidRPr="00BD66C5" w:rsidTr="009871DE">
        <w:tc>
          <w:tcPr>
            <w:tcW w:w="606" w:type="dxa"/>
          </w:tcPr>
          <w:p w:rsidR="00E90A99" w:rsidRPr="00BD66C5" w:rsidRDefault="00E90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3946" w:type="dxa"/>
          </w:tcPr>
          <w:p w:rsidR="00E90A99" w:rsidRPr="00BD66C5" w:rsidRDefault="00E90A99" w:rsidP="004219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 сети  организаций отдыха детей и их оздоровления  для обучающихся с  инвалид-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ностью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 ограниченными возможностями здоровья</w:t>
            </w:r>
            <w:r w:rsidR="00AE2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0" w:type="dxa"/>
          </w:tcPr>
          <w:p w:rsidR="00E90A99" w:rsidRDefault="00E90A99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E90A99" w:rsidRPr="00BD66C5" w:rsidRDefault="00E90A99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8352" w:type="dxa"/>
          </w:tcPr>
          <w:p w:rsidR="00E90A99" w:rsidRDefault="00E90A99" w:rsidP="004537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период летней оздоровительной компании 2022 года в лагерях дневного пребывания, профильных лагеря отдохнуло 16 детей с ОВЗ, из </w:t>
            </w:r>
            <w:r w:rsidR="00AE2A64">
              <w:rPr>
                <w:rFonts w:ascii="Times New Roman" w:hAnsi="Times New Roman" w:cs="Times New Roman"/>
                <w:sz w:val="26"/>
                <w:szCs w:val="26"/>
              </w:rPr>
              <w:t>них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детей-инвалидов. </w:t>
            </w:r>
          </w:p>
          <w:p w:rsidR="00E90A99" w:rsidRPr="00BD66C5" w:rsidRDefault="00E90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 загородных оздоровительных лагерях в 2022 году отдохнуло   2 детей с ОВЗ, из них 1  ребенок-инвалид.</w:t>
            </w:r>
          </w:p>
        </w:tc>
      </w:tr>
      <w:tr w:rsidR="00E90A99" w:rsidRPr="00BD66C5" w:rsidTr="0091527C">
        <w:tc>
          <w:tcPr>
            <w:tcW w:w="606" w:type="dxa"/>
          </w:tcPr>
          <w:p w:rsidR="00E90A99" w:rsidRPr="00BD66C5" w:rsidRDefault="00E90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3946" w:type="dxa"/>
          </w:tcPr>
          <w:p w:rsidR="00E90A99" w:rsidRPr="00BD66C5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 сети  организаций дополнительного образования для обучающихся с  инвалид-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ностью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 ограниченными возможностями здоровья</w:t>
            </w:r>
            <w:r w:rsidR="00AE2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0" w:type="dxa"/>
          </w:tcPr>
          <w:p w:rsidR="00E90A99" w:rsidRDefault="00E90A99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E90A99" w:rsidRPr="00BD66C5" w:rsidRDefault="00E90A99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МБОУ ДО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ЦТиВ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352" w:type="dxa"/>
          </w:tcPr>
          <w:p w:rsidR="00E90A99" w:rsidRPr="00BD66C5" w:rsidRDefault="00E90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 МБОУ ДО « Центр творчества  и воспитания» обучалось в 2021-2022 учебном году 5 детей с ОВЗ.</w:t>
            </w:r>
          </w:p>
        </w:tc>
      </w:tr>
      <w:tr w:rsidR="00A4623B" w:rsidRPr="00BD66C5" w:rsidTr="007B5287">
        <w:tc>
          <w:tcPr>
            <w:tcW w:w="15304" w:type="dxa"/>
            <w:gridSpan w:val="4"/>
          </w:tcPr>
          <w:p w:rsidR="00A4623B" w:rsidRDefault="00A4623B" w:rsidP="00A462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9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Развитие системы психолого-педагогического </w:t>
            </w:r>
            <w:proofErr w:type="gramStart"/>
            <w:r w:rsidRPr="0042190C">
              <w:rPr>
                <w:rFonts w:ascii="Times New Roman" w:hAnsi="Times New Roman" w:cs="Times New Roman"/>
                <w:b/>
                <w:sz w:val="26"/>
                <w:szCs w:val="26"/>
              </w:rPr>
              <w:t>сопровожде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ния  образования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обучающихся  с </w:t>
            </w:r>
            <w:r w:rsidRPr="0042190C">
              <w:rPr>
                <w:rFonts w:ascii="Times New Roman" w:hAnsi="Times New Roman" w:cs="Times New Roman"/>
                <w:b/>
                <w:sz w:val="26"/>
                <w:szCs w:val="26"/>
              </w:rPr>
              <w:t>ОВЗ и инвалидностью</w:t>
            </w:r>
          </w:p>
          <w:p w:rsidR="00A4623B" w:rsidRPr="00BD66C5" w:rsidRDefault="00A4623B" w:rsidP="00A46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A99" w:rsidRPr="00BD66C5" w:rsidTr="00917CD0">
        <w:tc>
          <w:tcPr>
            <w:tcW w:w="606" w:type="dxa"/>
          </w:tcPr>
          <w:p w:rsidR="00E90A99" w:rsidRPr="00BD66C5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3946" w:type="dxa"/>
          </w:tcPr>
          <w:p w:rsidR="00E90A99" w:rsidRPr="0042190C" w:rsidRDefault="00E90A99" w:rsidP="004219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19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2190C">
              <w:rPr>
                <w:rFonts w:ascii="Times New Roman" w:hAnsi="Times New Roman" w:cs="Times New Roman"/>
                <w:sz w:val="26"/>
                <w:szCs w:val="26"/>
              </w:rPr>
              <w:t>Развитие системы психолого-педагогического сопровождения  образования обучающихся  с ОВЗ и инвалидностью</w:t>
            </w:r>
          </w:p>
        </w:tc>
        <w:tc>
          <w:tcPr>
            <w:tcW w:w="2400" w:type="dxa"/>
          </w:tcPr>
          <w:p w:rsidR="00E90A99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2022г</w:t>
            </w:r>
          </w:p>
          <w:p w:rsidR="00AE2A64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Т-ПМПК</w:t>
            </w:r>
          </w:p>
          <w:p w:rsidR="00AE2A64" w:rsidRPr="00BD66C5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ПП-к</w:t>
            </w:r>
          </w:p>
        </w:tc>
        <w:tc>
          <w:tcPr>
            <w:tcW w:w="8352" w:type="dxa"/>
          </w:tcPr>
          <w:p w:rsidR="00E90A99" w:rsidRPr="001F3B1A" w:rsidRDefault="00AE2A64" w:rsidP="001F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>В городском округе отсутствуют пункты экстренной социальной помощи семьям, воспитывающих детей-инвалидов, детей с ограниченными возможностям здоровья, приемных и опекаемых детей. Психологическая помощь детям оказывается специалистами психолого-педагогических консилиумов образовательных учреждений, членами территориальной психолого-медико-педагогич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еской комиссии, в образователь</w:t>
            </w:r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ных учреждениях работают психологи, социальные педагоги, которые оказывают помощь в коррекции детско-родительских отношений. Консультирование родителей по вопросам воспитания и </w:t>
            </w:r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обучения детей проводится также в рамках родительского всеобуча,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организованного в образователь</w:t>
            </w:r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ных учреждениях.     </w:t>
            </w:r>
          </w:p>
          <w:p w:rsidR="00E90A99" w:rsidRPr="001F3B1A" w:rsidRDefault="00AE2A64" w:rsidP="001F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>В образовательных учреждениях пси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холого-педагогическое сопровож</w:t>
            </w:r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дение детей с ограниченными возможностями здоровья оказывают 10 педагогов –психологов, 1 учитель-дефектолог (МБОУ СОШ № 1), 5 социальных педагогов (МБОУ СОШ № 1, МБОУ Гимназия, МБОУ СОШ </w:t>
            </w:r>
            <w:proofErr w:type="spellStart"/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>с.Ныш</w:t>
            </w:r>
            <w:proofErr w:type="spellEnd"/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, МБОУ СОШ №2, МБДОУ д/с № 9 «Березка»), 5 </w:t>
            </w:r>
            <w:proofErr w:type="spellStart"/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>тьюторов</w:t>
            </w:r>
            <w:proofErr w:type="spellEnd"/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 (МБОУ СОШ № 2, МБОУ СОШ № 1, МБОУ Гимназия), 6 логопедов (МБОУ СОШ № 1, МБОУ Гимназия, МБДОУ д/с 11 «Сказка» (совместитель), д/с № 9 «Березка</w:t>
            </w:r>
            <w:r w:rsidR="001B200D" w:rsidRPr="001F3B1A">
              <w:rPr>
                <w:rFonts w:ascii="Times New Roman" w:hAnsi="Times New Roman" w:cs="Times New Roman"/>
                <w:sz w:val="26"/>
                <w:szCs w:val="26"/>
              </w:rPr>
              <w:t>», д</w:t>
            </w:r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/с №7 </w:t>
            </w:r>
            <w:proofErr w:type="gramStart"/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>« Островок</w:t>
            </w:r>
            <w:proofErr w:type="gramEnd"/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>» д/с №1 «Светлячок»).</w:t>
            </w:r>
          </w:p>
          <w:p w:rsidR="00E90A99" w:rsidRPr="00AE2A64" w:rsidRDefault="00E90A99" w:rsidP="00AE2A6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2A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>-</w:t>
            </w:r>
            <w:r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муниципального образования консультативную помощь детям и родителям при необходимости оказывает педагог-психолог ГКУ «Центр психолого-педагогической помощи семье и детям» г. Южно-Сахалинска по работе с приемными семьями. </w:t>
            </w:r>
          </w:p>
        </w:tc>
      </w:tr>
      <w:tr w:rsidR="00E90A99" w:rsidRPr="00BD66C5" w:rsidTr="001E6167">
        <w:tc>
          <w:tcPr>
            <w:tcW w:w="606" w:type="dxa"/>
          </w:tcPr>
          <w:p w:rsidR="00E90A99" w:rsidRPr="00BD66C5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3946" w:type="dxa"/>
          </w:tcPr>
          <w:p w:rsidR="00E90A99" w:rsidRPr="00BD66C5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Совершенствование работы психолого-педагогических консилиумов</w:t>
            </w:r>
          </w:p>
        </w:tc>
        <w:tc>
          <w:tcPr>
            <w:tcW w:w="2400" w:type="dxa"/>
          </w:tcPr>
          <w:p w:rsidR="00E90A99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AE2A64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AE2A64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2A64" w:rsidRPr="00BD66C5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ИМЦ отдела образования</w:t>
            </w:r>
          </w:p>
        </w:tc>
        <w:tc>
          <w:tcPr>
            <w:tcW w:w="8352" w:type="dxa"/>
          </w:tcPr>
          <w:p w:rsidR="00E90A99" w:rsidRPr="001F3B1A" w:rsidRDefault="00AE2A64" w:rsidP="001F3B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90A99"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Во всех образовательных организациях созданы и функционирую ПП-к, разработаны и утверждены   Положения о ПП-к, заключены Соглашения о взаимодействии с т-ПМПК.  </w:t>
            </w:r>
          </w:p>
          <w:p w:rsidR="00E90A99" w:rsidRPr="00BD66C5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2A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Организована работа районного методического объединения педагогов-психологов, социальных педагогов, </w:t>
            </w:r>
            <w:proofErr w:type="spellStart"/>
            <w:r w:rsidRPr="001F3B1A">
              <w:rPr>
                <w:rFonts w:ascii="Times New Roman" w:hAnsi="Times New Roman" w:cs="Times New Roman"/>
                <w:sz w:val="26"/>
                <w:szCs w:val="26"/>
              </w:rPr>
              <w:t>тьюторов</w:t>
            </w:r>
            <w:proofErr w:type="spellEnd"/>
            <w:r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E90A99" w:rsidRPr="00BD66C5" w:rsidTr="002F34FA">
        <w:tc>
          <w:tcPr>
            <w:tcW w:w="606" w:type="dxa"/>
          </w:tcPr>
          <w:p w:rsidR="00E90A99" w:rsidRPr="00BD66C5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3946" w:type="dxa"/>
          </w:tcPr>
          <w:p w:rsidR="00E90A99" w:rsidRPr="00BD66C5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</w:t>
            </w:r>
            <w:r w:rsidR="001B200D">
              <w:rPr>
                <w:rFonts w:ascii="Times New Roman" w:hAnsi="Times New Roman" w:cs="Times New Roman"/>
                <w:sz w:val="26"/>
                <w:szCs w:val="26"/>
              </w:rPr>
              <w:t>переподготовка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квалификации. </w:t>
            </w:r>
          </w:p>
        </w:tc>
        <w:tc>
          <w:tcPr>
            <w:tcW w:w="2400" w:type="dxa"/>
          </w:tcPr>
          <w:p w:rsidR="00E90A99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AE2A64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ИМЦ</w:t>
            </w:r>
          </w:p>
          <w:p w:rsidR="00AE2A64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AE2A64" w:rsidRPr="00BD66C5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8352" w:type="dxa"/>
          </w:tcPr>
          <w:p w:rsidR="00E90A99" w:rsidRPr="00BD66C5" w:rsidRDefault="00E90A99" w:rsidP="00AE2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B1A">
              <w:rPr>
                <w:rFonts w:ascii="Times New Roman" w:hAnsi="Times New Roman" w:cs="Times New Roman"/>
                <w:sz w:val="26"/>
                <w:szCs w:val="26"/>
              </w:rPr>
              <w:t>Спец</w:t>
            </w:r>
            <w:r w:rsidR="00AE2A64">
              <w:rPr>
                <w:rFonts w:ascii="Times New Roman" w:hAnsi="Times New Roman" w:cs="Times New Roman"/>
                <w:sz w:val="26"/>
                <w:szCs w:val="26"/>
              </w:rPr>
              <w:t>иалисты, оказывающие психологи</w:t>
            </w:r>
            <w:r w:rsidRPr="001F3B1A">
              <w:rPr>
                <w:rFonts w:ascii="Times New Roman" w:hAnsi="Times New Roman" w:cs="Times New Roman"/>
                <w:sz w:val="26"/>
                <w:szCs w:val="26"/>
              </w:rPr>
              <w:t xml:space="preserve">ческую помощь, проходят обучение и курсы повышения квалификации в ГБОУ ДПО «Институт развития образования Сахалинской области», участвуют в семинарах-практикумах, в работе </w:t>
            </w:r>
            <w:proofErr w:type="spellStart"/>
            <w:r w:rsidRPr="001F3B1A">
              <w:rPr>
                <w:rFonts w:ascii="Times New Roman" w:hAnsi="Times New Roman" w:cs="Times New Roman"/>
                <w:sz w:val="26"/>
                <w:szCs w:val="26"/>
              </w:rPr>
              <w:t>вебинаров</w:t>
            </w:r>
            <w:proofErr w:type="spellEnd"/>
            <w:r w:rsidRPr="001F3B1A">
              <w:rPr>
                <w:rFonts w:ascii="Times New Roman" w:hAnsi="Times New Roman" w:cs="Times New Roman"/>
                <w:sz w:val="26"/>
                <w:szCs w:val="26"/>
              </w:rPr>
              <w:t>. В течении 2022 года по программе повышения</w:t>
            </w:r>
            <w:r w:rsidRPr="001F3B1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 квалификации «Коррекционная педагогика и особенности образования и воспитания детей с ограниченными возможностями здоровья» прошли обучение 74 педагога (дистанционно).</w:t>
            </w:r>
          </w:p>
        </w:tc>
      </w:tr>
      <w:tr w:rsidR="00A4623B" w:rsidRPr="00BD66C5" w:rsidTr="008E64CD">
        <w:tc>
          <w:tcPr>
            <w:tcW w:w="15304" w:type="dxa"/>
            <w:gridSpan w:val="4"/>
          </w:tcPr>
          <w:p w:rsidR="00A4623B" w:rsidRPr="00A645CD" w:rsidRDefault="00A4623B" w:rsidP="00A645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5CD">
              <w:rPr>
                <w:rFonts w:ascii="Times New Roman" w:hAnsi="Times New Roman" w:cs="Times New Roman"/>
                <w:b/>
                <w:sz w:val="26"/>
                <w:szCs w:val="26"/>
              </w:rPr>
              <w:t>6. Развитие  информационного пространства образования   обучающихся  с ограниченным возможностям здоровья и инвалидностью</w:t>
            </w:r>
          </w:p>
        </w:tc>
      </w:tr>
      <w:tr w:rsidR="00E90A99" w:rsidRPr="00BD66C5" w:rsidTr="00CA6C13">
        <w:tc>
          <w:tcPr>
            <w:tcW w:w="606" w:type="dxa"/>
          </w:tcPr>
          <w:p w:rsidR="00E90A99" w:rsidRPr="00BD66C5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3946" w:type="dxa"/>
          </w:tcPr>
          <w:p w:rsidR="00E90A99" w:rsidRPr="00BD66C5" w:rsidRDefault="00E90A99" w:rsidP="00A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Функционирование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официаль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сайта  министерства  образования, подведомственных образовательных организаций </w:t>
            </w:r>
          </w:p>
        </w:tc>
        <w:tc>
          <w:tcPr>
            <w:tcW w:w="2400" w:type="dxa"/>
          </w:tcPr>
          <w:p w:rsidR="00AE2A64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  <w:p w:rsidR="00AE2A64" w:rsidRPr="00BD66C5" w:rsidRDefault="00AE2A64" w:rsidP="00AE2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Костылева А.Ф.</w:t>
            </w:r>
          </w:p>
        </w:tc>
        <w:tc>
          <w:tcPr>
            <w:tcW w:w="8352" w:type="dxa"/>
          </w:tcPr>
          <w:p w:rsidR="00E90A99" w:rsidRPr="001B200D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00D">
              <w:rPr>
                <w:rFonts w:ascii="Times New Roman" w:hAnsi="Times New Roman" w:cs="Times New Roman"/>
                <w:sz w:val="26"/>
                <w:szCs w:val="26"/>
              </w:rPr>
              <w:t xml:space="preserve">Сайт отдела </w:t>
            </w:r>
            <w:proofErr w:type="gramStart"/>
            <w:r w:rsidRPr="001B200D">
              <w:rPr>
                <w:rFonts w:ascii="Times New Roman" w:hAnsi="Times New Roman" w:cs="Times New Roman"/>
                <w:sz w:val="26"/>
                <w:szCs w:val="26"/>
              </w:rPr>
              <w:t>образования  функционирует</w:t>
            </w:r>
            <w:proofErr w:type="gramEnd"/>
          </w:p>
          <w:p w:rsidR="00E90A99" w:rsidRPr="001B200D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00D">
              <w:rPr>
                <w:rFonts w:ascii="Times New Roman" w:hAnsi="Times New Roman" w:cs="Times New Roman"/>
                <w:b/>
                <w:sz w:val="26"/>
                <w:szCs w:val="26"/>
              </w:rPr>
              <w:t>сайт:</w:t>
            </w:r>
            <w:r w:rsidRPr="001B20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200D"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http://образование-ноглики.рф/</w:t>
            </w:r>
          </w:p>
          <w:p w:rsidR="00E90A99" w:rsidRPr="001B200D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00D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 «Деятельность» создана страница «ПМПК» </w:t>
            </w:r>
          </w:p>
          <w:p w:rsidR="00E90A99" w:rsidRPr="001B200D" w:rsidRDefault="001F5A5A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E90A99" w:rsidRPr="001B20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https://образование-ноглики.рф/item/623047</w:t>
              </w:r>
            </w:hyperlink>
          </w:p>
          <w:p w:rsidR="00E90A99" w:rsidRPr="00BD66C5" w:rsidRDefault="00E90A99" w:rsidP="00421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23B" w:rsidRPr="00BD66C5" w:rsidTr="00472E3E">
        <w:tc>
          <w:tcPr>
            <w:tcW w:w="15304" w:type="dxa"/>
            <w:gridSpan w:val="4"/>
          </w:tcPr>
          <w:p w:rsidR="00A4623B" w:rsidRDefault="00A4623B" w:rsidP="00A645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1DA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Развитие кадрового обеспечения образования обучающихся с ограниченными возможностями здоровья и инвалидностью</w:t>
            </w:r>
          </w:p>
          <w:p w:rsidR="00A4623B" w:rsidRPr="006D1DAE" w:rsidRDefault="00A4623B" w:rsidP="00A645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90A99" w:rsidRPr="00BD66C5" w:rsidTr="00C4709A">
        <w:tc>
          <w:tcPr>
            <w:tcW w:w="606" w:type="dxa"/>
          </w:tcPr>
          <w:p w:rsidR="00E90A99" w:rsidRPr="00BD66C5" w:rsidRDefault="00E90A99" w:rsidP="00A66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3946" w:type="dxa"/>
          </w:tcPr>
          <w:p w:rsidR="00E90A99" w:rsidRPr="00BD66C5" w:rsidRDefault="00E90A99" w:rsidP="00A66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получения педагогами профессионального образования по специальности «Дефектология» </w:t>
            </w:r>
          </w:p>
        </w:tc>
        <w:tc>
          <w:tcPr>
            <w:tcW w:w="2400" w:type="dxa"/>
          </w:tcPr>
          <w:p w:rsidR="00E90A99" w:rsidRDefault="00E90A99" w:rsidP="006D1D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  <w:p w:rsidR="00E90A99" w:rsidRPr="00BD66C5" w:rsidRDefault="00E90A99" w:rsidP="006D1D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МБОУ СОШ №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Ноглики имени Героя Советского Союза Г.П. Петрова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90A99" w:rsidRPr="00A666CF" w:rsidRDefault="001B200D" w:rsidP="00A666C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AE2A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90A99" w:rsidRPr="00A66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Один педагог 2022 году поступил на </w:t>
            </w:r>
            <w:r w:rsidRPr="00A66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в</w:t>
            </w:r>
            <w:r w:rsidR="00E90A99" w:rsidRPr="00A66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ФГБОУ ВО «Российский государственный педагогический университет им. А. И. Герцена», 44.03.03 Специальное (дефектологическое) обр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азование (договор </w:t>
            </w:r>
            <w:r w:rsidRPr="00A66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="00E90A99" w:rsidRPr="00A666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02 от 20 июня 2022г.)</w:t>
            </w:r>
            <w:r w:rsidR="00E90A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E90A99" w:rsidRPr="00BD66C5" w:rsidRDefault="00E90A99" w:rsidP="00A666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23B" w:rsidRPr="00BD66C5" w:rsidTr="00D74D7F">
        <w:tc>
          <w:tcPr>
            <w:tcW w:w="15304" w:type="dxa"/>
            <w:gridSpan w:val="4"/>
          </w:tcPr>
          <w:p w:rsidR="00A4623B" w:rsidRDefault="00A4623B" w:rsidP="00775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426">
              <w:rPr>
                <w:rFonts w:ascii="Times New Roman" w:hAnsi="Times New Roman" w:cs="Times New Roman"/>
                <w:b/>
                <w:sz w:val="26"/>
                <w:szCs w:val="26"/>
              </w:rPr>
              <w:t>8. Повышение качества образования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инвалидностью</w:t>
            </w:r>
          </w:p>
          <w:p w:rsidR="00A4623B" w:rsidRPr="00775426" w:rsidRDefault="00A4623B" w:rsidP="007754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90A99" w:rsidRPr="00BD66C5" w:rsidTr="00E86098">
        <w:tc>
          <w:tcPr>
            <w:tcW w:w="606" w:type="dxa"/>
          </w:tcPr>
          <w:p w:rsidR="00E90A99" w:rsidRPr="00BD66C5" w:rsidRDefault="00E90A99" w:rsidP="00A66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3946" w:type="dxa"/>
          </w:tcPr>
          <w:p w:rsidR="00E90A99" w:rsidRPr="00BD66C5" w:rsidRDefault="00E90A99" w:rsidP="006D1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получения обучающимися с ограниченными возможностями здоровья и детьми-инвалидами  начального общего, основного  общего и среднего общего образования </w:t>
            </w:r>
          </w:p>
        </w:tc>
        <w:tc>
          <w:tcPr>
            <w:tcW w:w="2400" w:type="dxa"/>
          </w:tcPr>
          <w:p w:rsidR="00E90A99" w:rsidRDefault="00E90A99" w:rsidP="00775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  <w:p w:rsidR="00775426" w:rsidRDefault="00775426" w:rsidP="00775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775426" w:rsidRDefault="00775426" w:rsidP="00775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Саматова С.Л.</w:t>
            </w:r>
          </w:p>
          <w:p w:rsidR="00775426" w:rsidRPr="00BD66C5" w:rsidRDefault="00775426" w:rsidP="00775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2" w:type="dxa"/>
          </w:tcPr>
          <w:p w:rsidR="00E90A99" w:rsidRPr="00775426" w:rsidRDefault="001B200D" w:rsidP="00775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75426" w:rsidRPr="007754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90A99" w:rsidRPr="00775426">
              <w:rPr>
                <w:rFonts w:ascii="Times New Roman" w:hAnsi="Times New Roman" w:cs="Times New Roman"/>
                <w:sz w:val="26"/>
                <w:szCs w:val="26"/>
              </w:rPr>
              <w:t>09   детей обучается по адаптированным основным обр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азовательным программам: из них</w:t>
            </w:r>
            <w:r w:rsidR="00E90A99" w:rsidRPr="00775426">
              <w:rPr>
                <w:rFonts w:ascii="Times New Roman" w:hAnsi="Times New Roman" w:cs="Times New Roman"/>
                <w:sz w:val="26"/>
                <w:szCs w:val="26"/>
              </w:rPr>
              <w:t xml:space="preserve"> детей-инвалидов-15 чел. </w:t>
            </w:r>
          </w:p>
          <w:p w:rsidR="00E90A99" w:rsidRPr="00775426" w:rsidRDefault="00E90A99" w:rsidP="00775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 xml:space="preserve">По уровню образования: </w:t>
            </w:r>
          </w:p>
          <w:p w:rsidR="00E90A99" w:rsidRPr="00775426" w:rsidRDefault="00E90A99" w:rsidP="00775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>-начальное общеее-31 чел</w:t>
            </w:r>
            <w:r w:rsidR="001B20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90A99" w:rsidRPr="00775426" w:rsidRDefault="00E90A99" w:rsidP="00775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>-основное общее 76 чел</w:t>
            </w:r>
            <w:r w:rsidR="001B20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90A99" w:rsidRPr="00775426" w:rsidRDefault="00E90A99" w:rsidP="00775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>-среднее общее-2 чел</w:t>
            </w:r>
            <w:r w:rsidR="001B20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90A99" w:rsidRPr="00775426" w:rsidRDefault="001B200D" w:rsidP="00775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Государственную итоговую аттестацию </w:t>
            </w: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E90A99" w:rsidRPr="00775426">
              <w:rPr>
                <w:rFonts w:ascii="Times New Roman" w:hAnsi="Times New Roman" w:cs="Times New Roman"/>
                <w:sz w:val="26"/>
                <w:szCs w:val="26"/>
              </w:rPr>
              <w:t xml:space="preserve"> курс среднего общего образования сдавал 1 ребенок-</w:t>
            </w: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>инвалид, за</w:t>
            </w:r>
            <w:r w:rsidR="00E90A99" w:rsidRPr="00775426">
              <w:rPr>
                <w:rFonts w:ascii="Times New Roman" w:hAnsi="Times New Roman" w:cs="Times New Roman"/>
                <w:sz w:val="26"/>
                <w:szCs w:val="26"/>
              </w:rPr>
              <w:t xml:space="preserve"> курс основного общего образования – 19 чел. </w:t>
            </w:r>
          </w:p>
          <w:p w:rsidR="00775426" w:rsidRPr="00775426" w:rsidRDefault="00775426" w:rsidP="00775426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75426">
              <w:rPr>
                <w:rFonts w:ascii="Times New Roman" w:hAnsi="Times New Roman" w:cs="Times New Roman"/>
                <w:sz w:val="26"/>
                <w:szCs w:val="26"/>
              </w:rPr>
              <w:t xml:space="preserve">В 2022 году проведена проверка   </w:t>
            </w:r>
            <w:r w:rsidRPr="0077542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образовательных учреждений  по вопросу  создания условий для обучения детей с ограниченными возможностями здоровья и  их психолого-педагогическому сопровождению (01.02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77542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77542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08.02.2022 г.)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E90A99" w:rsidRPr="00BD66C5" w:rsidTr="00CC23A5">
        <w:tc>
          <w:tcPr>
            <w:tcW w:w="606" w:type="dxa"/>
          </w:tcPr>
          <w:p w:rsidR="00E90A99" w:rsidRPr="00BD66C5" w:rsidRDefault="00775426" w:rsidP="00A66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8.2.</w:t>
            </w:r>
          </w:p>
        </w:tc>
        <w:tc>
          <w:tcPr>
            <w:tcW w:w="3946" w:type="dxa"/>
          </w:tcPr>
          <w:p w:rsidR="00E90A99" w:rsidRPr="00BD66C5" w:rsidRDefault="00E90A99" w:rsidP="00E90A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поэтапного введения федерального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ственного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образовательного стандарта  образования обучающихся  с умствен</w:t>
            </w:r>
            <w:r w:rsidR="00A4623B">
              <w:rPr>
                <w:rFonts w:ascii="Times New Roman" w:hAnsi="Times New Roman" w:cs="Times New Roman"/>
                <w:sz w:val="26"/>
                <w:szCs w:val="26"/>
              </w:rPr>
              <w:t>ной отсталостью (</w:t>
            </w:r>
            <w:proofErr w:type="spellStart"/>
            <w:r w:rsidR="00A4623B">
              <w:rPr>
                <w:rFonts w:ascii="Times New Roman" w:hAnsi="Times New Roman" w:cs="Times New Roman"/>
                <w:sz w:val="26"/>
                <w:szCs w:val="26"/>
              </w:rPr>
              <w:t>интеллектуаль</w:t>
            </w:r>
            <w:proofErr w:type="spellEnd"/>
            <w:r w:rsidR="00A4623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нарушениями)</w:t>
            </w:r>
          </w:p>
        </w:tc>
        <w:tc>
          <w:tcPr>
            <w:tcW w:w="2400" w:type="dxa"/>
          </w:tcPr>
          <w:p w:rsidR="00E90A99" w:rsidRDefault="00775426" w:rsidP="00775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  <w:p w:rsidR="00775426" w:rsidRDefault="00775426" w:rsidP="00775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775426" w:rsidRPr="00BD66C5" w:rsidRDefault="00775426" w:rsidP="00775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Саматова С.Л.</w:t>
            </w:r>
          </w:p>
        </w:tc>
        <w:tc>
          <w:tcPr>
            <w:tcW w:w="8352" w:type="dxa"/>
          </w:tcPr>
          <w:p w:rsidR="00E90A99" w:rsidRDefault="00E90A99" w:rsidP="00A66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адаптированным образовательным </w:t>
            </w:r>
            <w:r w:rsidR="001B200D">
              <w:rPr>
                <w:rFonts w:ascii="Times New Roman" w:hAnsi="Times New Roman" w:cs="Times New Roman"/>
                <w:sz w:val="26"/>
                <w:szCs w:val="26"/>
              </w:rPr>
              <w:t>программам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ФГОС О </w:t>
            </w:r>
            <w:r w:rsidR="001B200D">
              <w:rPr>
                <w:rFonts w:ascii="Times New Roman" w:hAnsi="Times New Roman" w:cs="Times New Roman"/>
                <w:sz w:val="26"/>
                <w:szCs w:val="26"/>
              </w:rPr>
              <w:t>УО обучается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 детей, из них 10 детей инвалидов.  </w:t>
            </w:r>
          </w:p>
          <w:p w:rsidR="00E90A99" w:rsidRDefault="001B200D" w:rsidP="00A66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уровню</w:t>
            </w:r>
            <w:r w:rsidR="00E90A9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образования:</w:t>
            </w:r>
          </w:p>
          <w:p w:rsidR="00E90A99" w:rsidRDefault="00E90A99" w:rsidP="00A66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-начальное общее -8 чел.</w:t>
            </w:r>
            <w:r w:rsidR="001B20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90A99" w:rsidRPr="00BD66C5" w:rsidRDefault="00E90A99" w:rsidP="00A66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-основное общее-5 чел.</w:t>
            </w:r>
          </w:p>
        </w:tc>
      </w:tr>
    </w:tbl>
    <w:p w:rsidR="0005445C" w:rsidRDefault="0005445C">
      <w:pPr>
        <w:rPr>
          <w:rFonts w:ascii="Times New Roman" w:hAnsi="Times New Roman" w:cs="Times New Roman"/>
          <w:sz w:val="26"/>
          <w:szCs w:val="26"/>
        </w:rPr>
      </w:pPr>
    </w:p>
    <w:p w:rsidR="00E90A99" w:rsidRDefault="00E90A99">
      <w:pPr>
        <w:rPr>
          <w:rFonts w:ascii="Times New Roman" w:hAnsi="Times New Roman" w:cs="Times New Roman"/>
          <w:sz w:val="26"/>
          <w:szCs w:val="26"/>
        </w:rPr>
      </w:pPr>
    </w:p>
    <w:p w:rsidR="00E90A99" w:rsidRPr="00BD66C5" w:rsidRDefault="00E90A99">
      <w:pPr>
        <w:rPr>
          <w:rFonts w:ascii="Times New Roman" w:hAnsi="Times New Roman" w:cs="Times New Roman"/>
          <w:sz w:val="26"/>
          <w:szCs w:val="26"/>
        </w:rPr>
      </w:pPr>
    </w:p>
    <w:sectPr w:rsidR="00E90A99" w:rsidRPr="00BD66C5" w:rsidSect="001B200D">
      <w:pgSz w:w="16838" w:h="11906" w:orient="landscape"/>
      <w:pgMar w:top="567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434C4"/>
    <w:multiLevelType w:val="hybridMultilevel"/>
    <w:tmpl w:val="E46ECCC8"/>
    <w:lvl w:ilvl="0" w:tplc="E6B6946E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35" w:hanging="360"/>
      </w:pPr>
    </w:lvl>
    <w:lvl w:ilvl="2" w:tplc="0419001B" w:tentative="1">
      <w:start w:val="1"/>
      <w:numFmt w:val="lowerRoman"/>
      <w:lvlText w:val="%3."/>
      <w:lvlJc w:val="right"/>
      <w:pPr>
        <w:ind w:left="5055" w:hanging="180"/>
      </w:pPr>
    </w:lvl>
    <w:lvl w:ilvl="3" w:tplc="0419000F" w:tentative="1">
      <w:start w:val="1"/>
      <w:numFmt w:val="decimal"/>
      <w:lvlText w:val="%4."/>
      <w:lvlJc w:val="left"/>
      <w:pPr>
        <w:ind w:left="5775" w:hanging="360"/>
      </w:pPr>
    </w:lvl>
    <w:lvl w:ilvl="4" w:tplc="04190019" w:tentative="1">
      <w:start w:val="1"/>
      <w:numFmt w:val="lowerLetter"/>
      <w:lvlText w:val="%5."/>
      <w:lvlJc w:val="left"/>
      <w:pPr>
        <w:ind w:left="6495" w:hanging="360"/>
      </w:pPr>
    </w:lvl>
    <w:lvl w:ilvl="5" w:tplc="0419001B" w:tentative="1">
      <w:start w:val="1"/>
      <w:numFmt w:val="lowerRoman"/>
      <w:lvlText w:val="%6."/>
      <w:lvlJc w:val="right"/>
      <w:pPr>
        <w:ind w:left="7215" w:hanging="180"/>
      </w:pPr>
    </w:lvl>
    <w:lvl w:ilvl="6" w:tplc="0419000F" w:tentative="1">
      <w:start w:val="1"/>
      <w:numFmt w:val="decimal"/>
      <w:lvlText w:val="%7."/>
      <w:lvlJc w:val="left"/>
      <w:pPr>
        <w:ind w:left="7935" w:hanging="360"/>
      </w:pPr>
    </w:lvl>
    <w:lvl w:ilvl="7" w:tplc="04190019" w:tentative="1">
      <w:start w:val="1"/>
      <w:numFmt w:val="lowerLetter"/>
      <w:lvlText w:val="%8."/>
      <w:lvlJc w:val="left"/>
      <w:pPr>
        <w:ind w:left="8655" w:hanging="360"/>
      </w:pPr>
    </w:lvl>
    <w:lvl w:ilvl="8" w:tplc="0419001B" w:tentative="1">
      <w:start w:val="1"/>
      <w:numFmt w:val="lowerRoman"/>
      <w:lvlText w:val="%9."/>
      <w:lvlJc w:val="right"/>
      <w:pPr>
        <w:ind w:left="9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5C"/>
    <w:rsid w:val="0005445C"/>
    <w:rsid w:val="000E6B77"/>
    <w:rsid w:val="001B200D"/>
    <w:rsid w:val="001D1862"/>
    <w:rsid w:val="001F3B1A"/>
    <w:rsid w:val="001F5A5A"/>
    <w:rsid w:val="0042190C"/>
    <w:rsid w:val="004537F3"/>
    <w:rsid w:val="00494317"/>
    <w:rsid w:val="006D1DAE"/>
    <w:rsid w:val="00775426"/>
    <w:rsid w:val="00791254"/>
    <w:rsid w:val="007F2350"/>
    <w:rsid w:val="008B17CA"/>
    <w:rsid w:val="00A01F88"/>
    <w:rsid w:val="00A4623B"/>
    <w:rsid w:val="00A645CD"/>
    <w:rsid w:val="00A666CF"/>
    <w:rsid w:val="00AE2A64"/>
    <w:rsid w:val="00BD66C5"/>
    <w:rsid w:val="00D03A64"/>
    <w:rsid w:val="00E818E8"/>
    <w:rsid w:val="00E90A99"/>
    <w:rsid w:val="00F1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75A7"/>
  <w15:chartTrackingRefBased/>
  <w15:docId w15:val="{C4159AA8-994F-415E-B5B9-3BD0F701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66C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D66C5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2190C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775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77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A4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73;&#1088;&#1072;&#1079;&#1086;&#1074;&#1072;&#1085;&#1080;&#1077;-&#1085;&#1086;&#1075;&#1083;&#1080;&#1082;&#1080;.&#1088;&#1092;/item/623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9</cp:revision>
  <cp:lastPrinted>2022-07-27T03:44:00Z</cp:lastPrinted>
  <dcterms:created xsi:type="dcterms:W3CDTF">2022-07-26T21:58:00Z</dcterms:created>
  <dcterms:modified xsi:type="dcterms:W3CDTF">2022-07-27T04:45:00Z</dcterms:modified>
</cp:coreProperties>
</file>