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B13" w:rsidRDefault="00580B13" w:rsidP="00580B13">
      <w:pPr>
        <w:pStyle w:val="ConsPlusNormal"/>
        <w:outlineLvl w:val="0"/>
      </w:pPr>
      <w:r>
        <w:t>Зарегистрировано в Минюсте РФ 7 августа 2008 г. N 12085</w:t>
      </w:r>
    </w:p>
    <w:p w:rsidR="00580B13" w:rsidRDefault="00580B13" w:rsidP="00580B13">
      <w:pPr>
        <w:pStyle w:val="ConsPlusNormal"/>
        <w:pBdr>
          <w:top w:val="single" w:sz="6" w:space="0" w:color="auto"/>
        </w:pBdr>
        <w:spacing w:before="100" w:after="100"/>
        <w:jc w:val="both"/>
        <w:rPr>
          <w:sz w:val="2"/>
          <w:szCs w:val="2"/>
        </w:rPr>
      </w:pPr>
    </w:p>
    <w:p w:rsidR="00580B13" w:rsidRDefault="00580B13" w:rsidP="00580B13">
      <w:pPr>
        <w:pStyle w:val="ConsPlusNormal"/>
        <w:jc w:val="center"/>
      </w:pPr>
    </w:p>
    <w:p w:rsidR="00580B13" w:rsidRDefault="00580B13" w:rsidP="00580B13">
      <w:pPr>
        <w:pStyle w:val="ConsPlusTitle"/>
        <w:jc w:val="center"/>
      </w:pPr>
      <w:r>
        <w:t>ФЕДЕРАЛЬНАЯ СЛУЖБА ПО НАДЗОРУ В СФЕРЕ ЗАЩИТЫ</w:t>
      </w:r>
    </w:p>
    <w:p w:rsidR="00580B13" w:rsidRDefault="00580B13" w:rsidP="00580B13">
      <w:pPr>
        <w:pStyle w:val="ConsPlusTitle"/>
        <w:jc w:val="center"/>
      </w:pPr>
      <w:r>
        <w:t>ПРАВ ПОТРЕБИТЕЛЕЙ И БЛАГОПОЛУЧИЯ ЧЕЛОВЕКА</w:t>
      </w:r>
    </w:p>
    <w:p w:rsidR="00580B13" w:rsidRDefault="00580B13" w:rsidP="00580B13">
      <w:pPr>
        <w:pStyle w:val="ConsPlusTitle"/>
        <w:jc w:val="center"/>
      </w:pPr>
    </w:p>
    <w:p w:rsidR="00580B13" w:rsidRDefault="00580B13" w:rsidP="00580B13">
      <w:pPr>
        <w:pStyle w:val="ConsPlusTitle"/>
        <w:jc w:val="center"/>
      </w:pPr>
      <w:r>
        <w:t>ГЛАВНЫЙ ГОСУДАРСТВЕННЫЙ САНИТАРНЫЙ ВРАЧ</w:t>
      </w:r>
    </w:p>
    <w:p w:rsidR="00580B13" w:rsidRDefault="00580B13" w:rsidP="00580B13">
      <w:pPr>
        <w:pStyle w:val="ConsPlusTitle"/>
        <w:jc w:val="center"/>
      </w:pPr>
      <w:r>
        <w:t>РОССИЙСКОЙ ФЕДЕРАЦИИ</w:t>
      </w:r>
    </w:p>
    <w:p w:rsidR="00580B13" w:rsidRDefault="00580B13" w:rsidP="00580B13">
      <w:pPr>
        <w:pStyle w:val="ConsPlusTitle"/>
        <w:jc w:val="center"/>
      </w:pPr>
    </w:p>
    <w:p w:rsidR="00580B13" w:rsidRDefault="00580B13" w:rsidP="00580B13">
      <w:pPr>
        <w:pStyle w:val="ConsPlusTitle"/>
        <w:jc w:val="center"/>
      </w:pPr>
      <w:r>
        <w:t>ПОСТАНОВЛЕНИЕ</w:t>
      </w:r>
    </w:p>
    <w:p w:rsidR="00580B13" w:rsidRDefault="00580B13" w:rsidP="00580B13">
      <w:pPr>
        <w:pStyle w:val="ConsPlusTitle"/>
        <w:jc w:val="center"/>
      </w:pPr>
      <w:r>
        <w:t>от 23 июля 2008 г. N 45</w:t>
      </w:r>
    </w:p>
    <w:p w:rsidR="00580B13" w:rsidRDefault="00580B13" w:rsidP="00580B13">
      <w:pPr>
        <w:pStyle w:val="ConsPlusTitle"/>
        <w:jc w:val="center"/>
      </w:pPr>
    </w:p>
    <w:p w:rsidR="00580B13" w:rsidRDefault="00580B13" w:rsidP="00580B13">
      <w:pPr>
        <w:pStyle w:val="ConsPlusTitle"/>
        <w:jc w:val="center"/>
      </w:pPr>
      <w:r>
        <w:t>ОБ УТВЕРЖДЕНИИ САНПИН 2.4.5.2409-08</w:t>
      </w:r>
    </w:p>
    <w:p w:rsidR="00580B13" w:rsidRDefault="00580B13" w:rsidP="00580B13">
      <w:pPr>
        <w:pStyle w:val="ConsPlusNormal"/>
        <w:jc w:val="center"/>
      </w:pPr>
    </w:p>
    <w:p w:rsidR="00580B13" w:rsidRDefault="00580B13" w:rsidP="00580B13">
      <w:pPr>
        <w:pStyle w:val="ConsPlusNormal"/>
        <w:ind w:firstLine="540"/>
        <w:jc w:val="both"/>
      </w:pPr>
      <w:proofErr w:type="gramStart"/>
      <w:r>
        <w:t xml:space="preserve">В соответствии с Федеральным </w:t>
      </w:r>
      <w:hyperlink r:id="rId4" w:tooltip="Федеральный закон от 30.03.1999 N 52-ФЗ (ред. от 28.11.2015) &quot;О санитарно-эпидемиологическом благополучии населения&quot;{КонсультантПлюс}" w:history="1">
        <w:r>
          <w:rPr>
            <w:color w:val="0000FF"/>
          </w:rPr>
          <w:t>законом</w:t>
        </w:r>
      </w:hyperlink>
      <w:r>
        <w:t xml:space="preserve">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 2005, N 19, ст. 1752;</w:t>
      </w:r>
      <w:proofErr w:type="gramEnd"/>
      <w:r>
        <w:t xml:space="preserve"> 2006, N 1, ст. 10; 2006, N 52 (ч. I), ст. 5498; 2007, N 1 (ч. I), ст. 21; 2007, N 1 (ч. I), ст. 29; 2007, N 27, ст. 3213; 2007, N 46, ст. 5554; 2007, N 49, ст. 6070; 2008, N 24, ст. 2801; </w:t>
      </w:r>
      <w:proofErr w:type="gramStart"/>
      <w:r>
        <w:t xml:space="preserve">Российская газета, 2008, N 153) и </w:t>
      </w:r>
      <w:hyperlink r:id="rId5"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КонсультантПлюс}"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2004, N 47, ст. 4666; 2005, N 39, ст. 3953) постановляю:</w:t>
      </w:r>
      <w:proofErr w:type="gramEnd"/>
    </w:p>
    <w:p w:rsidR="00580B13" w:rsidRDefault="00580B13" w:rsidP="00580B13">
      <w:pPr>
        <w:pStyle w:val="ConsPlusNormal"/>
        <w:ind w:firstLine="540"/>
        <w:jc w:val="both"/>
      </w:pPr>
      <w:r>
        <w:t xml:space="preserve">1. Утвердить </w:t>
      </w:r>
      <w:hyperlink w:anchor="Par41" w:tooltip="Санитарно-эпидемиологические правила и нормативы" w:history="1">
        <w:proofErr w:type="spellStart"/>
        <w:r>
          <w:rPr>
            <w:color w:val="0000FF"/>
          </w:rPr>
          <w:t>СанПиН</w:t>
        </w:r>
        <w:proofErr w:type="spellEnd"/>
        <w:r>
          <w:rPr>
            <w:color w:val="0000FF"/>
          </w:rPr>
          <w:t xml:space="preserve"> 2.4.5.2409-08</w:t>
        </w:r>
      </w:hyperlink>
      <w: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w:t>
      </w:r>
    </w:p>
    <w:p w:rsidR="00580B13" w:rsidRDefault="00580B13" w:rsidP="00580B13">
      <w:pPr>
        <w:pStyle w:val="ConsPlusNormal"/>
        <w:ind w:firstLine="540"/>
        <w:jc w:val="both"/>
      </w:pPr>
      <w:r>
        <w:t>2. Признать утратившими силу:</w:t>
      </w:r>
    </w:p>
    <w:p w:rsidR="00580B13" w:rsidRDefault="00580B13" w:rsidP="00580B13">
      <w:pPr>
        <w:pStyle w:val="ConsPlusNormal"/>
        <w:ind w:firstLine="540"/>
        <w:jc w:val="both"/>
      </w:pPr>
      <w:proofErr w:type="gramStart"/>
      <w:r>
        <w:t xml:space="preserve">- </w:t>
      </w:r>
      <w:hyperlink r:id="rId6" w:tooltip="Постановление Главного государственного санитарного врача РФ от 28.11.2002 N 44 &quot;О введении в действие санитарно-эпидемиологических правил и нормативов СанПиН 2.4.2.1178-02&quot; (вместе с &quot;СанПиН 2.4.2.1178-02. 2.4.2. Гигиена детей и подростков. Учреждения общего среднего образования. Гигиенические требования к условиям обучения в общеобразовательных учреждениях. Санитарно-эпидемиологические правила&quot;, утв. Главным государственным санитарным врачом РФ 25.11.2002) (Зарегистрировано в Минюсте РФ 05.12.2002 N 3997)------------ Недействующая редакция{КонсультантПлюс}" w:history="1">
        <w:r>
          <w:rPr>
            <w:color w:val="0000FF"/>
          </w:rPr>
          <w:t>пункты 2.3.25</w:t>
        </w:r>
      </w:hyperlink>
      <w:r>
        <w:t xml:space="preserve">, </w:t>
      </w:r>
      <w:hyperlink r:id="rId7" w:tooltip="Постановление Главного государственного санитарного врача РФ от 28.11.2002 N 44 &quot;О введении в действие санитарно-эпидемиологических правил и нормативов СанПиН 2.4.2.1178-02&quot; (вместе с &quot;СанПиН 2.4.2.1178-02. 2.4.2. Гигиена детей и подростков. Учреждения общего среднего образования. Гигиенические требования к условиям обучения в общеобразовательных учреждениях. Санитарно-эпидемиологические правила&quot;, утв. Главным государственным санитарным врачом РФ 25.11.2002) (Зарегистрировано в Минюсте РФ 05.12.2002 N 3997)------------ Недействующая редакция{КонсультантПлюс}" w:history="1">
        <w:r>
          <w:rPr>
            <w:color w:val="0000FF"/>
          </w:rPr>
          <w:t>2.3.26</w:t>
        </w:r>
      </w:hyperlink>
      <w:r>
        <w:t>,</w:t>
      </w:r>
      <w:proofErr w:type="gramEnd"/>
      <w:r>
        <w:t xml:space="preserve"> </w:t>
      </w:r>
      <w:hyperlink r:id="rId8" w:tooltip="Постановление Главного государственного санитарного врача РФ от 28.11.2002 N 44 &quot;О введении в действие санитарно-эпидемиологических правил и нормативов СанПиН 2.4.2.1178-02&quot; (вместе с &quot;СанПиН 2.4.2.1178-02. 2.4.2. Гигиена детей и подростков. Учреждения общего среднего образования. Гигиенические требования к условиям обучения в общеобразовательных учреждениях. Санитарно-эпидемиологические правила&quot;, утв. Главным государственным санитарным врачом РФ 25.11.2002) (Зарегистрировано в Минюсте РФ 05.12.2002 N 3997)------------ Недействующая редакция{КонсультантПлюс}" w:history="1">
        <w:r>
          <w:rPr>
            <w:color w:val="0000FF"/>
          </w:rPr>
          <w:t>2.12</w:t>
        </w:r>
      </w:hyperlink>
      <w:r>
        <w:t xml:space="preserve"> санитарно-эпидемиологических правил и нормативов </w:t>
      </w:r>
      <w:proofErr w:type="spellStart"/>
      <w:r>
        <w:t>СанПиН</w:t>
      </w:r>
      <w:proofErr w:type="spellEnd"/>
      <w:r>
        <w:t xml:space="preserve"> 2.4.2.1178-02 "Гигиенические требования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 (зарегистрировано в Минюсте России 05.12.2002, регистрационный N 3997);</w:t>
      </w:r>
    </w:p>
    <w:p w:rsidR="00580B13" w:rsidRDefault="00580B13" w:rsidP="00580B13">
      <w:pPr>
        <w:pStyle w:val="ConsPlusNormal"/>
        <w:ind w:firstLine="540"/>
        <w:jc w:val="both"/>
      </w:pPr>
      <w:proofErr w:type="gramStart"/>
      <w:r>
        <w:t xml:space="preserve">- </w:t>
      </w:r>
      <w:hyperlink r:id="rId9" w:tooltip="Постановление Главного государственного санитарного врача РФ от 28.01.2003 N 2 (ред. от 28.04.2007) &quot;О введении в действие санитарно-эпидемиологических правил и нормативов СанПиН 2.4.3.1186-03&quot; (вместе с &quot;СанПиН 2.4.3.1186-03. 2.4.3. Учреждения начального профессионального образования.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Санитарно-эпидемиологические правила и нормативы&quot;, утв. Главным г------------ Недействующая редакция{КонсультантПлюс}" w:history="1">
        <w:r>
          <w:rPr>
            <w:color w:val="0000FF"/>
          </w:rPr>
          <w:t>пункты 2.2.5</w:t>
        </w:r>
      </w:hyperlink>
      <w:r>
        <w:t xml:space="preserve">, </w:t>
      </w:r>
      <w:hyperlink r:id="rId10" w:tooltip="Постановление Главного государственного санитарного врача РФ от 28.01.2003 N 2 (ред. от 28.04.2007) &quot;О введении в действие санитарно-эпидемиологических правил и нормативов СанПиН 2.4.3.1186-03&quot; (вместе с &quot;СанПиН 2.4.3.1186-03. 2.4.3. Учреждения начального профессионального образования.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Санитарно-эпидемиологические правила и нормативы&quot;, утв. Главным г------------ Недействующая редакция{КонсультантПлюс}" w:history="1">
        <w:r>
          <w:rPr>
            <w:color w:val="0000FF"/>
          </w:rPr>
          <w:t>2.7</w:t>
        </w:r>
      </w:hyperlink>
      <w:r>
        <w:t>,</w:t>
      </w:r>
      <w:proofErr w:type="gramEnd"/>
      <w:r>
        <w:t xml:space="preserve"> </w:t>
      </w:r>
      <w:hyperlink r:id="rId11" w:tooltip="Постановление Главного государственного санитарного врача РФ от 28.01.2003 N 2 (ред. от 28.04.2007) &quot;О введении в действие санитарно-эпидемиологических правил и нормативов СанПиН 2.4.3.1186-03&quot; (вместе с &quot;СанПиН 2.4.3.1186-03. 2.4.3. Учреждения начального профессионального образования.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Санитарно-эпидемиологические правила и нормативы&quot;, утв. Главным г------------ Недействующая редакция{КонсультантПлюс}" w:history="1">
        <w:r>
          <w:rPr>
            <w:color w:val="0000FF"/>
          </w:rPr>
          <w:t>приложения 4</w:t>
        </w:r>
      </w:hyperlink>
      <w:r>
        <w:t xml:space="preserve">, </w:t>
      </w:r>
      <w:hyperlink r:id="rId12" w:tooltip="Постановление Главного государственного санитарного врача РФ от 28.01.2003 N 2 (ред. от 28.04.2007) &quot;О введении в действие санитарно-эпидемиологических правил и нормативов СанПиН 2.4.3.1186-03&quot; (вместе с &quot;СанПиН 2.4.3.1186-03. 2.4.3. Учреждения начального профессионального образования.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Санитарно-эпидемиологические правила и нормативы&quot;, утв. Главным г------------ Недействующая редакция{КонсультантПлюс}" w:history="1">
        <w:r>
          <w:rPr>
            <w:color w:val="0000FF"/>
          </w:rPr>
          <w:t>5</w:t>
        </w:r>
      </w:hyperlink>
      <w:r>
        <w:t xml:space="preserve">, </w:t>
      </w:r>
      <w:hyperlink r:id="rId13" w:tooltip="Постановление Главного государственного санитарного врача РФ от 28.01.2003 N 2 (ред. от 28.04.2007) &quot;О введении в действие санитарно-эпидемиологических правил и нормативов СанПиН 2.4.3.1186-03&quot; (вместе с &quot;СанПиН 2.4.3.1186-03. 2.4.3. Учреждения начального профессионального образования.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Санитарно-эпидемиологические правила и нормативы&quot;, утв. Главным г------------ Недействующая редакция{КонсультантПлюс}" w:history="1">
        <w:r>
          <w:rPr>
            <w:color w:val="0000FF"/>
          </w:rPr>
          <w:t>6</w:t>
        </w:r>
      </w:hyperlink>
      <w:r>
        <w:t xml:space="preserve"> и </w:t>
      </w:r>
      <w:hyperlink r:id="rId14" w:tooltip="Постановление Главного государственного санитарного врача РФ от 28.01.2003 N 2 (ред. от 28.04.2007) &quot;О введении в действие санитарно-эпидемиологических правил и нормативов СанПиН 2.4.3.1186-03&quot; (вместе с &quot;СанПиН 2.4.3.1186-03. 2.4.3. Учреждения начального профессионального образования.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Санитарно-эпидемиологические правила и нормативы&quot;, утв. Главным г------------ Недействующая редакция{КонсультантПлюс}" w:history="1">
        <w:r>
          <w:rPr>
            <w:color w:val="0000FF"/>
          </w:rPr>
          <w:t>7</w:t>
        </w:r>
      </w:hyperlink>
      <w:r>
        <w:t xml:space="preserve"> санитарно-эпидемиологических правил и нормативов </w:t>
      </w:r>
      <w:proofErr w:type="spellStart"/>
      <w:r>
        <w:t>СанПиН</w:t>
      </w:r>
      <w:proofErr w:type="spellEnd"/>
      <w:r>
        <w:t xml:space="preserve">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 (зарегистрировано в Минюсте России 11.02.2003, регистрационный N 4204) (с изменениями).</w:t>
      </w:r>
    </w:p>
    <w:p w:rsidR="00580B13" w:rsidRDefault="00580B13" w:rsidP="00580B13">
      <w:pPr>
        <w:pStyle w:val="ConsPlusNormal"/>
        <w:ind w:firstLine="540"/>
        <w:jc w:val="both"/>
      </w:pPr>
      <w:r>
        <w:t xml:space="preserve">3. Ввести в действие указанные </w:t>
      </w:r>
      <w:hyperlink w:anchor="Par41" w:tooltip="Санитарно-эпидемиологические правила и нормативы" w:history="1">
        <w:r>
          <w:rPr>
            <w:color w:val="0000FF"/>
          </w:rPr>
          <w:t>санитарные правила</w:t>
        </w:r>
      </w:hyperlink>
      <w:r>
        <w:t xml:space="preserve"> с 1 октября 2008 г.</w:t>
      </w:r>
    </w:p>
    <w:p w:rsidR="00580B13" w:rsidRDefault="00580B13" w:rsidP="00580B13">
      <w:pPr>
        <w:pStyle w:val="ConsPlusNormal"/>
        <w:ind w:firstLine="540"/>
        <w:jc w:val="both"/>
      </w:pPr>
    </w:p>
    <w:p w:rsidR="00580B13" w:rsidRDefault="00580B13" w:rsidP="00580B13">
      <w:pPr>
        <w:pStyle w:val="ConsPlusNormal"/>
        <w:jc w:val="right"/>
      </w:pPr>
      <w:r>
        <w:t>Г.Г.ОНИЩЕНКО</w:t>
      </w:r>
    </w:p>
    <w:p w:rsidR="00580B13" w:rsidRDefault="00580B13" w:rsidP="00580B13">
      <w:pPr>
        <w:pStyle w:val="ConsPlusNormal"/>
        <w:jc w:val="right"/>
      </w:pPr>
    </w:p>
    <w:p w:rsidR="00580B13" w:rsidRDefault="00580B13" w:rsidP="00580B13">
      <w:pPr>
        <w:pStyle w:val="ConsPlusNormal"/>
        <w:jc w:val="right"/>
      </w:pPr>
    </w:p>
    <w:p w:rsidR="00580B13" w:rsidRDefault="00580B13" w:rsidP="00580B13">
      <w:pPr>
        <w:pStyle w:val="ConsPlusNormal"/>
        <w:jc w:val="right"/>
      </w:pPr>
    </w:p>
    <w:p w:rsidR="00580B13" w:rsidRDefault="00580B13" w:rsidP="00580B13">
      <w:pPr>
        <w:pStyle w:val="ConsPlusNormal"/>
        <w:jc w:val="right"/>
      </w:pPr>
    </w:p>
    <w:p w:rsidR="00580B13" w:rsidRDefault="00580B13" w:rsidP="00580B13">
      <w:pPr>
        <w:pStyle w:val="ConsPlusNormal"/>
        <w:jc w:val="right"/>
      </w:pPr>
    </w:p>
    <w:p w:rsidR="00580B13" w:rsidRDefault="00580B13" w:rsidP="00580B13">
      <w:pPr>
        <w:pStyle w:val="ConsPlusNormal"/>
        <w:jc w:val="right"/>
        <w:outlineLvl w:val="0"/>
      </w:pPr>
      <w:r>
        <w:t>Приложение</w:t>
      </w:r>
    </w:p>
    <w:p w:rsidR="00580B13" w:rsidRDefault="00580B13" w:rsidP="00580B13">
      <w:pPr>
        <w:pStyle w:val="ConsPlusNormal"/>
        <w:jc w:val="right"/>
      </w:pPr>
    </w:p>
    <w:p w:rsidR="00580B13" w:rsidRDefault="00580B13" w:rsidP="00580B13">
      <w:pPr>
        <w:pStyle w:val="ConsPlusNormal"/>
        <w:jc w:val="right"/>
      </w:pPr>
      <w:r>
        <w:t>Утверждены</w:t>
      </w:r>
    </w:p>
    <w:p w:rsidR="00580B13" w:rsidRDefault="00580B13" w:rsidP="00580B13">
      <w:pPr>
        <w:pStyle w:val="ConsPlusNormal"/>
        <w:jc w:val="right"/>
      </w:pPr>
      <w:r>
        <w:t>Постановлением Главного</w:t>
      </w:r>
    </w:p>
    <w:p w:rsidR="00580B13" w:rsidRDefault="00580B13" w:rsidP="00580B13">
      <w:pPr>
        <w:pStyle w:val="ConsPlusNormal"/>
        <w:jc w:val="right"/>
      </w:pPr>
      <w:r>
        <w:t>государственного санитарного врача</w:t>
      </w:r>
    </w:p>
    <w:p w:rsidR="00580B13" w:rsidRDefault="00580B13" w:rsidP="00580B13">
      <w:pPr>
        <w:pStyle w:val="ConsPlusNormal"/>
        <w:jc w:val="right"/>
      </w:pPr>
      <w:r>
        <w:t>Российской Федерации</w:t>
      </w:r>
    </w:p>
    <w:p w:rsidR="00580B13" w:rsidRDefault="00580B13" w:rsidP="00580B13">
      <w:pPr>
        <w:pStyle w:val="ConsPlusNormal"/>
        <w:jc w:val="right"/>
      </w:pPr>
      <w:r>
        <w:t>от 23.07.2008 N 45</w:t>
      </w:r>
    </w:p>
    <w:p w:rsidR="00580B13" w:rsidRDefault="00580B13" w:rsidP="00580B13">
      <w:pPr>
        <w:pStyle w:val="ConsPlusNormal"/>
        <w:jc w:val="right"/>
      </w:pPr>
    </w:p>
    <w:p w:rsidR="00580B13" w:rsidRDefault="00580B13" w:rsidP="00580B13">
      <w:pPr>
        <w:pStyle w:val="ConsPlusTitle"/>
        <w:jc w:val="center"/>
      </w:pPr>
      <w:r>
        <w:t>САНИТАРНО-ЭПИДЕМИОЛОГИЧЕСКИЕ ТРЕБОВАНИЯ</w:t>
      </w:r>
    </w:p>
    <w:p w:rsidR="00580B13" w:rsidRDefault="00580B13" w:rsidP="00580B13">
      <w:pPr>
        <w:pStyle w:val="ConsPlusTitle"/>
        <w:jc w:val="center"/>
      </w:pPr>
      <w:r>
        <w:t xml:space="preserve">К ОРГАНИЗАЦИИ ПИТАНИЯ </w:t>
      </w:r>
      <w:proofErr w:type="gramStart"/>
      <w:r>
        <w:t>ОБУЧАЮЩИХСЯ</w:t>
      </w:r>
      <w:proofErr w:type="gramEnd"/>
      <w:r>
        <w:t xml:space="preserve"> В ОБЩЕОБРАЗОВАТЕЛЬНЫХ</w:t>
      </w:r>
    </w:p>
    <w:p w:rsidR="00580B13" w:rsidRDefault="00580B13" w:rsidP="00580B13">
      <w:pPr>
        <w:pStyle w:val="ConsPlusTitle"/>
        <w:jc w:val="center"/>
      </w:pPr>
      <w:proofErr w:type="gramStart"/>
      <w:r>
        <w:t>УЧРЕЖДЕНИЯХ</w:t>
      </w:r>
      <w:proofErr w:type="gramEnd"/>
      <w:r>
        <w:t>, УЧРЕЖДЕНИЯХ НАЧАЛЬНОГО И СРЕДНЕГО</w:t>
      </w:r>
    </w:p>
    <w:p w:rsidR="00580B13" w:rsidRDefault="00580B13" w:rsidP="00580B13">
      <w:pPr>
        <w:pStyle w:val="ConsPlusTitle"/>
        <w:jc w:val="center"/>
      </w:pPr>
      <w:r>
        <w:t>ПРОФЕССИОНАЛЬНОГО ОБРАЗОВАНИЯ</w:t>
      </w:r>
    </w:p>
    <w:p w:rsidR="00580B13" w:rsidRDefault="00580B13" w:rsidP="00580B13">
      <w:pPr>
        <w:pStyle w:val="ConsPlusTitle"/>
        <w:jc w:val="center"/>
      </w:pPr>
    </w:p>
    <w:p w:rsidR="00580B13" w:rsidRDefault="00580B13" w:rsidP="00580B13">
      <w:pPr>
        <w:pStyle w:val="ConsPlusTitle"/>
        <w:jc w:val="center"/>
      </w:pPr>
      <w:bookmarkStart w:id="0" w:name="Par41"/>
      <w:bookmarkEnd w:id="0"/>
      <w:r>
        <w:t>Санитарно-эпидемиологические правила и нормативы</w:t>
      </w:r>
    </w:p>
    <w:p w:rsidR="00580B13" w:rsidRDefault="00580B13" w:rsidP="00580B13">
      <w:pPr>
        <w:pStyle w:val="ConsPlusTitle"/>
        <w:jc w:val="center"/>
      </w:pPr>
      <w:proofErr w:type="spellStart"/>
      <w:r>
        <w:t>СанПиН</w:t>
      </w:r>
      <w:proofErr w:type="spellEnd"/>
      <w:r>
        <w:t xml:space="preserve"> 2.4.5.2409-08</w:t>
      </w:r>
    </w:p>
    <w:p w:rsidR="00580B13" w:rsidRDefault="00580B13" w:rsidP="00580B13">
      <w:pPr>
        <w:pStyle w:val="ConsPlusNormal"/>
        <w:jc w:val="center"/>
      </w:pPr>
    </w:p>
    <w:p w:rsidR="00580B13" w:rsidRDefault="00580B13" w:rsidP="00580B13">
      <w:pPr>
        <w:pStyle w:val="ConsPlusNormal"/>
        <w:jc w:val="center"/>
        <w:outlineLvl w:val="1"/>
      </w:pPr>
      <w:r>
        <w:t>I. Общие положения и область применения</w:t>
      </w:r>
    </w:p>
    <w:p w:rsidR="00580B13" w:rsidRDefault="00580B13" w:rsidP="00580B13">
      <w:pPr>
        <w:pStyle w:val="ConsPlusNormal"/>
        <w:jc w:val="center"/>
      </w:pPr>
    </w:p>
    <w:p w:rsidR="00580B13" w:rsidRDefault="00580B13" w:rsidP="00580B13">
      <w:pPr>
        <w:pStyle w:val="ConsPlusNormal"/>
        <w:ind w:firstLine="540"/>
        <w:jc w:val="both"/>
      </w:pPr>
      <w:r>
        <w:t xml:space="preserve">1.1. </w:t>
      </w:r>
      <w:proofErr w:type="gramStart"/>
      <w:r>
        <w:t>Настоящие санитарно-эпидемиологические правила и нормативы (далее - санитарные правила) разработаны в соответствии с Федеральным законом от 30.03.1999 N 52-ФЗ "О санитарно-</w:t>
      </w:r>
      <w:r>
        <w:lastRenderedPageBreak/>
        <w:t>эпидемиологическом благополучии населения" (Собрание законодательства Российской Федерации, 1999, N 14, ст. 1650; 2002, N 1 (ч. I), ст. 1; 2003, N 2, ст. 167; N 27 (ч. I), ст. 2700; 2004, N 35, ст. 3607;</w:t>
      </w:r>
      <w:proofErr w:type="gramEnd"/>
      <w:r>
        <w:t xml:space="preserve"> </w:t>
      </w:r>
      <w:proofErr w:type="gramStart"/>
      <w:r>
        <w:t>2005, N 19, ст. 1752; 2006, N 1, ст. 10; 2006, N 52 (ч. I), ст. 5498; 2007, N 1 (ч. I), ст. 21; 2007, N 1 (ч. I), ст. 29; 2007, N 27, ст. 3213; 2007, N 46, ст. 5554; 2007, N 49, ст. 6070; 2008, N 24, ст. 2801;</w:t>
      </w:r>
      <w:proofErr w:type="gramEnd"/>
      <w:r>
        <w:t xml:space="preserve"> </w:t>
      </w:r>
      <w:proofErr w:type="gramStart"/>
      <w:r>
        <w:t>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proofErr w:type="gramEnd"/>
    </w:p>
    <w:p w:rsidR="00580B13" w:rsidRDefault="00580B13" w:rsidP="00580B13">
      <w:pPr>
        <w:pStyle w:val="ConsPlusNormal"/>
        <w:ind w:firstLine="540"/>
        <w:jc w:val="both"/>
      </w:pPr>
      <w: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p>
    <w:p w:rsidR="00580B13" w:rsidRDefault="00580B13" w:rsidP="00580B13">
      <w:pPr>
        <w:pStyle w:val="ConsPlusNormal"/>
        <w:ind w:firstLine="540"/>
        <w:jc w:val="both"/>
      </w:pPr>
      <w:r>
        <w:t xml:space="preserve">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w:t>
      </w:r>
      <w:proofErr w:type="gramStart"/>
      <w:r>
        <w:t>обучающихся</w:t>
      </w:r>
      <w:proofErr w:type="gramEnd"/>
      <w:r>
        <w:t>.</w:t>
      </w:r>
    </w:p>
    <w:p w:rsidR="00580B13" w:rsidRDefault="00580B13" w:rsidP="00580B13">
      <w:pPr>
        <w:pStyle w:val="ConsPlusNormal"/>
        <w:ind w:firstLine="540"/>
        <w:jc w:val="both"/>
      </w:pPr>
      <w: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p>
    <w:p w:rsidR="00580B13" w:rsidRDefault="00580B13" w:rsidP="00580B13">
      <w:pPr>
        <w:pStyle w:val="ConsPlusNormal"/>
        <w:ind w:firstLine="540"/>
        <w:jc w:val="both"/>
      </w:pPr>
      <w: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p>
    <w:p w:rsidR="00580B13" w:rsidRDefault="00580B13" w:rsidP="00580B13">
      <w:pPr>
        <w:pStyle w:val="ConsPlusNormal"/>
        <w:ind w:firstLine="540"/>
        <w:jc w:val="both"/>
      </w:pPr>
      <w:r>
        <w:t xml:space="preserve">1.6. Контроль за выполнением настоящих санитарных правил осуществляется в соответствии с законодательством Российской </w:t>
      </w:r>
      <w:proofErr w:type="gramStart"/>
      <w:r>
        <w:t>Федерации</w:t>
      </w:r>
      <w:proofErr w:type="gramEnd"/>
      <w:r>
        <w:t xml:space="preserve"> уполномоченным федеральным </w:t>
      </w:r>
      <w:hyperlink r:id="rId15" w:tooltip="Постановление Правительства РФ от 30.06.2004 N 322 (ред. от 23.07.2015) &quot;Об утверждении Положения о Федеральной службе по надзору в сфере защиты прав потребителей и благополучия человека&quot;{КонсультантПлюс}" w:history="1">
        <w:r>
          <w:rPr>
            <w:color w:val="0000FF"/>
          </w:rPr>
          <w:t>органом</w:t>
        </w:r>
      </w:hyperlink>
      <w:r>
        <w:t xml:space="preserve">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580B13" w:rsidRDefault="00580B13" w:rsidP="00580B13">
      <w:pPr>
        <w:pStyle w:val="ConsPlusNormal"/>
        <w:ind w:firstLine="540"/>
        <w:jc w:val="both"/>
      </w:pPr>
    </w:p>
    <w:p w:rsidR="00580B13" w:rsidRDefault="00580B13" w:rsidP="00580B13">
      <w:pPr>
        <w:pStyle w:val="ConsPlusNormal"/>
        <w:jc w:val="center"/>
        <w:outlineLvl w:val="1"/>
      </w:pPr>
      <w:r>
        <w:t>II. Организации общественного питания</w:t>
      </w:r>
    </w:p>
    <w:p w:rsidR="00580B13" w:rsidRDefault="00580B13" w:rsidP="00580B13">
      <w:pPr>
        <w:pStyle w:val="ConsPlusNormal"/>
        <w:jc w:val="center"/>
      </w:pPr>
      <w:r>
        <w:t xml:space="preserve">образовательных учреждений и </w:t>
      </w:r>
      <w:proofErr w:type="gramStart"/>
      <w:r>
        <w:t>санитарно-эпидемиологические</w:t>
      </w:r>
      <w:proofErr w:type="gramEnd"/>
    </w:p>
    <w:p w:rsidR="00580B13" w:rsidRDefault="00580B13" w:rsidP="00580B13">
      <w:pPr>
        <w:pStyle w:val="ConsPlusNormal"/>
        <w:jc w:val="center"/>
      </w:pPr>
      <w:r>
        <w:t xml:space="preserve">требования к их размещению, </w:t>
      </w:r>
      <w:proofErr w:type="gramStart"/>
      <w:r>
        <w:t>объемно-планировочным</w:t>
      </w:r>
      <w:proofErr w:type="gramEnd"/>
    </w:p>
    <w:p w:rsidR="00580B13" w:rsidRDefault="00580B13" w:rsidP="00580B13">
      <w:pPr>
        <w:pStyle w:val="ConsPlusNormal"/>
        <w:jc w:val="center"/>
      </w:pPr>
      <w:r>
        <w:t>и конструктивным решениям</w:t>
      </w:r>
    </w:p>
    <w:p w:rsidR="00580B13" w:rsidRDefault="00580B13" w:rsidP="00580B13">
      <w:pPr>
        <w:pStyle w:val="ConsPlusNormal"/>
        <w:jc w:val="center"/>
      </w:pPr>
    </w:p>
    <w:p w:rsidR="00580B13" w:rsidRDefault="00580B13" w:rsidP="00580B13">
      <w:pPr>
        <w:pStyle w:val="ConsPlusNormal"/>
        <w:ind w:firstLine="540"/>
        <w:jc w:val="both"/>
      </w:pPr>
      <w: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p>
    <w:p w:rsidR="00580B13" w:rsidRDefault="00580B13" w:rsidP="00580B13">
      <w:pPr>
        <w:pStyle w:val="ConsPlusNormal"/>
        <w:ind w:firstLine="540"/>
        <w:jc w:val="both"/>
      </w:pPr>
      <w:r>
        <w:t xml:space="preserve">2.2. Организациями общественного питания образовательных </w:t>
      </w:r>
      <w:proofErr w:type="gramStart"/>
      <w:r>
        <w:t>учреждений</w:t>
      </w:r>
      <w:proofErr w:type="gramEnd"/>
      <w:r>
        <w:t xml:space="preserve"> для обслуживания обучающихся могут быть:</w:t>
      </w:r>
    </w:p>
    <w:p w:rsidR="00580B13" w:rsidRDefault="00580B13" w:rsidP="00580B13">
      <w:pPr>
        <w:pStyle w:val="ConsPlusNormal"/>
        <w:ind w:firstLine="540"/>
        <w:jc w:val="both"/>
      </w:pPr>
      <w: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580B13" w:rsidRDefault="00580B13" w:rsidP="00580B13">
      <w:pPr>
        <w:pStyle w:val="ConsPlusNormal"/>
        <w:ind w:firstLine="540"/>
        <w:jc w:val="both"/>
      </w:pPr>
      <w:r>
        <w:t xml:space="preserve">- </w:t>
      </w:r>
      <w:proofErr w:type="spellStart"/>
      <w:r>
        <w:t>доготовочные</w:t>
      </w:r>
      <w:proofErr w:type="spellEnd"/>
      <w: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
    <w:p w:rsidR="00580B13" w:rsidRDefault="00580B13" w:rsidP="00580B13">
      <w:pPr>
        <w:pStyle w:val="ConsPlusNormal"/>
        <w:ind w:firstLine="540"/>
        <w:jc w:val="both"/>
      </w:pPr>
      <w: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580B13" w:rsidRDefault="00580B13" w:rsidP="00580B13">
      <w:pPr>
        <w:pStyle w:val="ConsPlusNormal"/>
        <w:ind w:firstLine="540"/>
        <w:jc w:val="both"/>
      </w:pPr>
      <w:r>
        <w:t xml:space="preserve">- </w:t>
      </w:r>
      <w:proofErr w:type="spellStart"/>
      <w:r>
        <w:t>буфеты-раздаточные</w:t>
      </w:r>
      <w:proofErr w:type="spellEnd"/>
      <w:r>
        <w:t xml:space="preserve">, </w:t>
      </w:r>
      <w:proofErr w:type="gramStart"/>
      <w:r>
        <w:t>осуществляющие</w:t>
      </w:r>
      <w:proofErr w:type="gramEnd"/>
      <w:r>
        <w:t xml:space="preserve"> реализацию готовых блюд, кулинарных, мучных кондитерских и булочных изделий.</w:t>
      </w:r>
    </w:p>
    <w:p w:rsidR="00580B13" w:rsidRDefault="00580B13" w:rsidP="00580B13">
      <w:pPr>
        <w:pStyle w:val="ConsPlusNormal"/>
        <w:ind w:firstLine="540"/>
        <w:jc w:val="both"/>
      </w:pPr>
      <w: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w:t>
      </w:r>
      <w:proofErr w:type="gramStart"/>
      <w:r>
        <w:t>ии и ее</w:t>
      </w:r>
      <w:proofErr w:type="gramEnd"/>
      <w:r>
        <w:t xml:space="preserve"> реализацию.</w:t>
      </w:r>
    </w:p>
    <w:p w:rsidR="00580B13" w:rsidRDefault="00580B13" w:rsidP="00580B13">
      <w:pPr>
        <w:pStyle w:val="ConsPlusNormal"/>
        <w:ind w:firstLine="540"/>
        <w:jc w:val="both"/>
      </w:pPr>
      <w:r>
        <w:t xml:space="preserve">2.4. В </w:t>
      </w:r>
      <w:proofErr w:type="spellStart"/>
      <w:proofErr w:type="gramStart"/>
      <w:r>
        <w:t>буфетах-раздаточных</w:t>
      </w:r>
      <w:proofErr w:type="spellEnd"/>
      <w:proofErr w:type="gramEnd"/>
      <w:r>
        <w:t xml:space="preserve">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580B13" w:rsidRDefault="00580B13" w:rsidP="00580B13">
      <w:pPr>
        <w:pStyle w:val="ConsPlusNormal"/>
        <w:ind w:firstLine="540"/>
        <w:jc w:val="both"/>
      </w:pPr>
      <w:r>
        <w:t xml:space="preserve">2.5. Объемно-планировочные и конструктивные решения помещений для организаций общественного питания образовательных учреждений должны соответствовать </w:t>
      </w:r>
      <w:hyperlink r:id="rId16" w:tooltip="Постановление Главного государственного санитарного врача РФ от 08.11.2001 N 31 (ред. от 31.03.2011)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КонсультантПлюс}" w:history="1">
        <w:r>
          <w:rPr>
            <w:color w:val="0000FF"/>
          </w:rPr>
          <w:t>санитарно-эпидемиологическим требованиям</w:t>
        </w:r>
      </w:hyperlink>
      <w:r>
        <w:t>, предъявляемым к организациям общественного питания, исключающим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580B13" w:rsidRDefault="00580B13" w:rsidP="00580B13">
      <w:pPr>
        <w:pStyle w:val="ConsPlusNormal"/>
        <w:ind w:firstLine="540"/>
        <w:jc w:val="both"/>
      </w:pPr>
      <w:r>
        <w:t xml:space="preserve">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пристроенных к зданию, или в отдельно стоящем здании, соединенном с основным зданием образовательного </w:t>
      </w:r>
      <w:proofErr w:type="gramStart"/>
      <w:r>
        <w:t>учреждения</w:t>
      </w:r>
      <w:proofErr w:type="gramEnd"/>
      <w:r>
        <w:t xml:space="preserve"> отапливаемым переходом.</w:t>
      </w:r>
    </w:p>
    <w:p w:rsidR="00580B13" w:rsidRDefault="00580B13" w:rsidP="00580B13">
      <w:pPr>
        <w:pStyle w:val="ConsPlusNormal"/>
        <w:ind w:firstLine="540"/>
        <w:jc w:val="both"/>
      </w:pPr>
      <w:r>
        <w:t xml:space="preserve">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w:t>
      </w:r>
      <w:r>
        <w:lastRenderedPageBreak/>
        <w:t>обучающихся в образовательном учреждении.</w:t>
      </w:r>
    </w:p>
    <w:p w:rsidR="00580B13" w:rsidRDefault="00580B13" w:rsidP="00580B13">
      <w:pPr>
        <w:pStyle w:val="ConsPlusNormal"/>
        <w:ind w:firstLine="540"/>
        <w:jc w:val="both"/>
      </w:pPr>
      <w: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rsidR="00580B13" w:rsidRDefault="00580B13" w:rsidP="00580B13">
      <w:pPr>
        <w:pStyle w:val="ConsPlusNormal"/>
        <w:ind w:firstLine="540"/>
        <w:jc w:val="both"/>
      </w:pPr>
      <w:r>
        <w:t xml:space="preserve">2.8. Для обеспечения посадки всех обучающихся в обеденном зале в течение не более чем в 3 перемены, а для учреждений </w:t>
      </w:r>
      <w:proofErr w:type="spellStart"/>
      <w:r>
        <w:t>интернатного</w:t>
      </w:r>
      <w:proofErr w:type="spellEnd"/>
      <w:r>
        <w:t xml:space="preserve"> типа не более чем в 2 перемены, раздельно по классам, площадь обеденного зала рекомендуется принимать из расчета не менее 0,7 кв. м на одно посадочное место.</w:t>
      </w:r>
    </w:p>
    <w:p w:rsidR="00580B13" w:rsidRDefault="00580B13" w:rsidP="00580B13">
      <w:pPr>
        <w:pStyle w:val="ConsPlusNormal"/>
        <w:ind w:firstLine="540"/>
        <w:jc w:val="both"/>
      </w:pPr>
      <w:r>
        <w:t xml:space="preserve">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w:t>
      </w:r>
      <w:hyperlink r:id="rId17" w:tooltip="Постановление Главного государственного санитарного врача РФ от 08.11.2001 N 31 (ред. от 31.03.2011)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КонсультантПлюс}" w:history="1">
        <w:r>
          <w:rPr>
            <w:color w:val="0000FF"/>
          </w:rPr>
          <w:t>правил</w:t>
        </w:r>
      </w:hyperlink>
      <w:r>
        <w:t xml:space="preserve"> к организациям общественного питания, рекомендуется предусматривать:</w:t>
      </w:r>
    </w:p>
    <w:p w:rsidR="00580B13" w:rsidRDefault="00580B13" w:rsidP="00580B13">
      <w:pPr>
        <w:pStyle w:val="ConsPlusNormal"/>
        <w:ind w:firstLine="540"/>
        <w:jc w:val="both"/>
      </w:pPr>
      <w:r>
        <w:t>- размещение на первом этаже складских помещений для пищевых продуктов, производственных и административно-бытовых помещений;</w:t>
      </w:r>
    </w:p>
    <w:p w:rsidR="00580B13" w:rsidRDefault="00580B13" w:rsidP="00580B13">
      <w:pPr>
        <w:pStyle w:val="ConsPlusNormal"/>
        <w:ind w:firstLine="540"/>
        <w:jc w:val="both"/>
      </w:pPr>
      <w:r>
        <w:t>- два помещения овощного цеха (для первичной и вторичной обработки овощей) в составе производственных помещений;</w:t>
      </w:r>
    </w:p>
    <w:p w:rsidR="00580B13" w:rsidRDefault="00580B13" w:rsidP="00580B13">
      <w:pPr>
        <w:pStyle w:val="ConsPlusNormal"/>
        <w:ind w:firstLine="540"/>
        <w:jc w:val="both"/>
      </w:pPr>
      <w: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p>
    <w:p w:rsidR="00580B13" w:rsidRDefault="00580B13" w:rsidP="00580B13">
      <w:pPr>
        <w:pStyle w:val="ConsPlusNormal"/>
        <w:ind w:firstLine="540"/>
        <w:jc w:val="both"/>
      </w:pPr>
      <w:r>
        <w:t>- навесы над входами и загрузочными платформами;</w:t>
      </w:r>
    </w:p>
    <w:p w:rsidR="00580B13" w:rsidRDefault="00580B13" w:rsidP="00580B13">
      <w:pPr>
        <w:pStyle w:val="ConsPlusNormal"/>
        <w:ind w:firstLine="540"/>
        <w:jc w:val="both"/>
      </w:pPr>
      <w:r>
        <w:t>- воздушно-тепловые завесы над проемами дверей;</w:t>
      </w:r>
    </w:p>
    <w:p w:rsidR="00580B13" w:rsidRDefault="00580B13" w:rsidP="00580B13">
      <w:pPr>
        <w:pStyle w:val="ConsPlusNormal"/>
        <w:ind w:firstLine="540"/>
        <w:jc w:val="both"/>
      </w:pPr>
      <w:r>
        <w:t>- количество посадочных мест в обеденном зале из расчета посадки всех обучающихся образовательного учреждения не более чем в две перемены.</w:t>
      </w:r>
    </w:p>
    <w:p w:rsidR="00580B13" w:rsidRDefault="00580B13" w:rsidP="00580B13">
      <w:pPr>
        <w:pStyle w:val="ConsPlusNormal"/>
        <w:ind w:firstLine="540"/>
        <w:jc w:val="both"/>
      </w:pPr>
      <w:r>
        <w:t xml:space="preserve">2.10. Хозяйственные и подсобные помещения могут размещаться в подвальных и цокольных этажах при условии обеспечения их гидроизоляцией, соблюдения </w:t>
      </w:r>
      <w:hyperlink r:id="rId18" w:tooltip="Постановление Главного государственного санитарного врача РФ от 08.11.2001 N 31 (ред. от 31.03.2011)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КонсультантПлюс}" w:history="1">
        <w:r>
          <w:rPr>
            <w:color w:val="0000FF"/>
          </w:rPr>
          <w:t>гигиенических требований</w:t>
        </w:r>
      </w:hyperlink>
      <w:r>
        <w:t xml:space="preserve"> по содержанию помещений, предъявляемых к организациям общественного питания.</w:t>
      </w:r>
    </w:p>
    <w:p w:rsidR="00580B13" w:rsidRDefault="00580B13" w:rsidP="00580B13">
      <w:pPr>
        <w:pStyle w:val="ConsPlusNormal"/>
        <w:ind w:firstLine="540"/>
        <w:jc w:val="both"/>
      </w:pPr>
      <w:r>
        <w:t xml:space="preserve">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w:t>
      </w:r>
      <w:hyperlink r:id="rId19" w:tooltip="Постановление Главного государственного санитарного врача РФ от 08.11.2001 N 31 (ред. от 31.03.2011)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КонсультантПлюс}" w:history="1">
        <w:r>
          <w:rPr>
            <w:color w:val="0000FF"/>
          </w:rPr>
          <w:t>санитарными правилами</w:t>
        </w:r>
      </w:hyperlink>
      <w:r>
        <w:t xml:space="preserve"> для организаций общественного питания.</w:t>
      </w:r>
    </w:p>
    <w:p w:rsidR="00580B13" w:rsidRDefault="00580B13" w:rsidP="00580B13">
      <w:pPr>
        <w:pStyle w:val="ConsPlusNormal"/>
        <w:ind w:firstLine="540"/>
        <w:jc w:val="both"/>
      </w:pPr>
      <w: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p>
    <w:p w:rsidR="00580B13" w:rsidRDefault="00580B13" w:rsidP="00580B13">
      <w:pPr>
        <w:pStyle w:val="ConsPlusNormal"/>
        <w:ind w:firstLine="540"/>
        <w:jc w:val="both"/>
      </w:pPr>
      <w: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580B13" w:rsidRDefault="00580B13" w:rsidP="00580B13">
      <w:pPr>
        <w:pStyle w:val="ConsPlusNormal"/>
        <w:ind w:firstLine="540"/>
        <w:jc w:val="both"/>
      </w:pPr>
    </w:p>
    <w:p w:rsidR="00580B13" w:rsidRDefault="00580B13" w:rsidP="00580B13">
      <w:pPr>
        <w:pStyle w:val="ConsPlusNormal"/>
        <w:jc w:val="center"/>
        <w:outlineLvl w:val="1"/>
      </w:pPr>
      <w:r>
        <w:t xml:space="preserve">III. Требования к </w:t>
      </w:r>
      <w:proofErr w:type="gramStart"/>
      <w:r>
        <w:t>санитарно-техническому</w:t>
      </w:r>
      <w:proofErr w:type="gramEnd"/>
    </w:p>
    <w:p w:rsidR="00580B13" w:rsidRDefault="00580B13" w:rsidP="00580B13">
      <w:pPr>
        <w:pStyle w:val="ConsPlusNormal"/>
        <w:jc w:val="center"/>
      </w:pPr>
      <w:r>
        <w:t>обеспечению организаций общественного питания</w:t>
      </w:r>
    </w:p>
    <w:p w:rsidR="00580B13" w:rsidRDefault="00580B13" w:rsidP="00580B13">
      <w:pPr>
        <w:pStyle w:val="ConsPlusNormal"/>
        <w:jc w:val="center"/>
      </w:pPr>
      <w:r>
        <w:t>образовательных учреждений</w:t>
      </w:r>
    </w:p>
    <w:p w:rsidR="00580B13" w:rsidRDefault="00580B13" w:rsidP="00580B13">
      <w:pPr>
        <w:pStyle w:val="ConsPlusNormal"/>
        <w:ind w:firstLine="540"/>
        <w:jc w:val="both"/>
      </w:pPr>
    </w:p>
    <w:p w:rsidR="00580B13" w:rsidRDefault="00580B13" w:rsidP="00580B13">
      <w:pPr>
        <w:pStyle w:val="ConsPlusNormal"/>
        <w:ind w:firstLine="540"/>
        <w:jc w:val="both"/>
      </w:pPr>
      <w:r>
        <w:t xml:space="preserve">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w:t>
      </w:r>
      <w:hyperlink r:id="rId20" w:tooltip="Постановление Главного государственного санитарного врача РФ от 08.11.2001 N 31 (ред. от 31.03.2011)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КонсультантПлюс}" w:history="1">
        <w:r>
          <w:rPr>
            <w:color w:val="0000FF"/>
          </w:rPr>
          <w:t>требованиями</w:t>
        </w:r>
      </w:hyperlink>
      <w:r>
        <w:t>, предъявляемыми к организациям общественного питания.</w:t>
      </w:r>
    </w:p>
    <w:p w:rsidR="00580B13" w:rsidRDefault="00580B13" w:rsidP="00580B13">
      <w:pPr>
        <w:pStyle w:val="ConsPlusNormal"/>
        <w:ind w:firstLine="540"/>
        <w:jc w:val="both"/>
      </w:pPr>
      <w:r>
        <w:t xml:space="preserve">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соблюдении правил личной гигиены, должна отвечать </w:t>
      </w:r>
      <w:hyperlink r:id="rId21"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КонсультантПлюс}" w:history="1">
        <w:r>
          <w:rPr>
            <w:color w:val="0000FF"/>
          </w:rPr>
          <w:t>требованиям</w:t>
        </w:r>
      </w:hyperlink>
      <w:r>
        <w:t>, предъявляемым к питьевой воде.</w:t>
      </w:r>
    </w:p>
    <w:p w:rsidR="00580B13" w:rsidRDefault="00580B13" w:rsidP="00580B13">
      <w:pPr>
        <w:pStyle w:val="ConsPlusNormal"/>
        <w:ind w:firstLine="540"/>
        <w:jc w:val="both"/>
      </w:pPr>
      <w: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 бойлерных и на водопроводных сетях горячего водоснабжения.</w:t>
      </w:r>
    </w:p>
    <w:p w:rsidR="00580B13" w:rsidRDefault="00580B13" w:rsidP="00580B13">
      <w:pPr>
        <w:pStyle w:val="ConsPlusNormal"/>
        <w:ind w:firstLine="540"/>
        <w:jc w:val="both"/>
      </w:pPr>
      <w: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t>электрополотенца</w:t>
      </w:r>
      <w:proofErr w:type="spellEnd"/>
      <w:r>
        <w:t xml:space="preserve"> (не менее 2-х) и (или) одноразовые полотенца.</w:t>
      </w:r>
    </w:p>
    <w:p w:rsidR="00580B13" w:rsidRDefault="00580B13" w:rsidP="00580B13">
      <w:pPr>
        <w:pStyle w:val="ConsPlusNormal"/>
        <w:ind w:firstLine="540"/>
        <w:jc w:val="both"/>
      </w:pPr>
      <w:proofErr w:type="gramStart"/>
      <w: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с установкой их с учетом </w:t>
      </w:r>
      <w:proofErr w:type="spellStart"/>
      <w:r>
        <w:t>росто-возрастных</w:t>
      </w:r>
      <w:proofErr w:type="spellEnd"/>
      <w:r>
        <w:t xml:space="preserve"> особенностей обучающихся: на высоте 0,5 м от пола до борта раковины для обучающихся 1 - 4 классов и на высоте 0,7 - 0,8 м</w:t>
      </w:r>
      <w:proofErr w:type="gramEnd"/>
      <w:r>
        <w:t xml:space="preserve"> от пола до борта раковины для обучающихся 5 - 11 классов.</w:t>
      </w:r>
    </w:p>
    <w:p w:rsidR="00580B13" w:rsidRDefault="00580B13" w:rsidP="00580B13">
      <w:pPr>
        <w:pStyle w:val="ConsPlusNormal"/>
        <w:ind w:firstLine="540"/>
        <w:jc w:val="both"/>
      </w:pPr>
      <w: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t>коптажей</w:t>
      </w:r>
      <w:proofErr w:type="spellEnd"/>
      <w:r>
        <w:t>.</w:t>
      </w:r>
    </w:p>
    <w:p w:rsidR="00580B13" w:rsidRDefault="00580B13" w:rsidP="00580B13">
      <w:pPr>
        <w:pStyle w:val="ConsPlusNormal"/>
        <w:ind w:firstLine="540"/>
        <w:jc w:val="both"/>
      </w:pPr>
      <w:r>
        <w:t xml:space="preserve">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w:t>
      </w:r>
      <w:r>
        <w:lastRenderedPageBreak/>
        <w:t>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p>
    <w:p w:rsidR="00580B13" w:rsidRDefault="00580B13" w:rsidP="00580B13">
      <w:pPr>
        <w:pStyle w:val="ConsPlusNormal"/>
        <w:ind w:firstLine="540"/>
        <w:jc w:val="both"/>
      </w:pPr>
      <w: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p>
    <w:p w:rsidR="00580B13" w:rsidRDefault="00580B13" w:rsidP="00580B13">
      <w:pPr>
        <w:pStyle w:val="ConsPlusNormal"/>
        <w:ind w:firstLine="540"/>
        <w:jc w:val="both"/>
      </w:pPr>
      <w:r>
        <w:t xml:space="preserve">3.7. Для искусственного освещения применяют светильники во </w:t>
      </w:r>
      <w:proofErr w:type="spellStart"/>
      <w:r>
        <w:t>влагопылезащитном</w:t>
      </w:r>
      <w:proofErr w:type="spellEnd"/>
      <w:r>
        <w:t xml:space="preserve"> исполнении. Светильники не размещают над плитами, технологическим оборудованием, разделочными столами.</w:t>
      </w:r>
    </w:p>
    <w:p w:rsidR="00580B13" w:rsidRDefault="00580B13" w:rsidP="00580B13">
      <w:pPr>
        <w:pStyle w:val="ConsPlusNormal"/>
        <w:ind w:firstLine="540"/>
        <w:jc w:val="both"/>
      </w:pPr>
    </w:p>
    <w:p w:rsidR="00580B13" w:rsidRDefault="00580B13" w:rsidP="00580B13">
      <w:pPr>
        <w:pStyle w:val="ConsPlusNormal"/>
        <w:jc w:val="center"/>
        <w:outlineLvl w:val="1"/>
      </w:pPr>
      <w:r>
        <w:t>IV. Требования к оборудованию, инвентарю, посуде и таре</w:t>
      </w:r>
    </w:p>
    <w:p w:rsidR="00580B13" w:rsidRDefault="00580B13" w:rsidP="00580B13">
      <w:pPr>
        <w:pStyle w:val="ConsPlusNormal"/>
        <w:ind w:firstLine="540"/>
        <w:jc w:val="both"/>
      </w:pPr>
    </w:p>
    <w:p w:rsidR="00580B13" w:rsidRDefault="00580B13" w:rsidP="00580B13">
      <w:pPr>
        <w:pStyle w:val="ConsPlusNormal"/>
        <w:ind w:firstLine="540"/>
        <w:jc w:val="both"/>
      </w:pPr>
      <w:r>
        <w:t xml:space="preserve">4.1. Оборудование, инвентарь, посуда, тара, являющиеся предметами производственного окружения, должны соответствовать </w:t>
      </w:r>
      <w:hyperlink r:id="rId22" w:tooltip="Постановление Главного государственного санитарного врача РФ от 08.11.2001 N 31 (ред. от 31.03.2011)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КонсультантПлюс}" w:history="1">
        <w:r>
          <w:rPr>
            <w:color w:val="0000FF"/>
          </w:rPr>
          <w:t>санитарно-эпидемиологическим требованиям</w:t>
        </w:r>
      </w:hyperlink>
      <w:r>
        <w:t>,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rsidR="00580B13" w:rsidRDefault="00580B13" w:rsidP="00580B13">
      <w:pPr>
        <w:pStyle w:val="ConsPlusNormal"/>
        <w:ind w:firstLine="540"/>
        <w:jc w:val="both"/>
      </w:pPr>
      <w:r>
        <w:t xml:space="preserve">Производственные, складские и административно-бытовые помещения рекомендуется оснащать оборудованием в соответствии с </w:t>
      </w:r>
      <w:hyperlink w:anchor="Par390" w:tooltip="РЕКОМЕНДУЕМЫЙ МИНИМАЛЬНЫЙ ПЕРЕЧЕНЬ" w:history="1">
        <w:r>
          <w:rPr>
            <w:color w:val="0000FF"/>
          </w:rPr>
          <w:t>приложением 1</w:t>
        </w:r>
      </w:hyperlink>
      <w:r>
        <w:t xml:space="preserve"> настоящих санитарных правил.</w:t>
      </w:r>
    </w:p>
    <w:p w:rsidR="00580B13" w:rsidRDefault="00580B13" w:rsidP="00580B13">
      <w:pPr>
        <w:pStyle w:val="ConsPlusNormal"/>
        <w:ind w:firstLine="540"/>
        <w:jc w:val="both"/>
      </w:pPr>
      <w:r>
        <w:t>4.2. При оснащении производственных помещений следует отдавать предпочтение современному холодильному и технологическому оборудованию.</w:t>
      </w:r>
    </w:p>
    <w:p w:rsidR="00580B13" w:rsidRDefault="00580B13" w:rsidP="00580B13">
      <w:pPr>
        <w:pStyle w:val="ConsPlusNormal"/>
        <w:ind w:firstLine="540"/>
        <w:jc w:val="both"/>
      </w:pPr>
      <w:r>
        <w:t xml:space="preserve">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w:t>
      </w:r>
      <w:proofErr w:type="spellStart"/>
      <w:r>
        <w:t>бутилированной</w:t>
      </w:r>
      <w:proofErr w:type="spellEnd"/>
      <w:r>
        <w:t xml:space="preserve"> питьевой воды без газа емкостью не более 500 мл, при соблюдении условий хранения продукции.</w:t>
      </w:r>
    </w:p>
    <w:p w:rsidR="00580B13" w:rsidRDefault="00580B13" w:rsidP="00580B13">
      <w:pPr>
        <w:pStyle w:val="ConsPlusNormal"/>
        <w:ind w:firstLine="540"/>
        <w:jc w:val="both"/>
      </w:pPr>
      <w:r>
        <w:t>4.3. Все установленное в производственных помещениях технологическое и холодильное оборудование должно находиться в исправном состоянии.</w:t>
      </w:r>
    </w:p>
    <w:p w:rsidR="00580B13" w:rsidRDefault="00580B13" w:rsidP="00580B13">
      <w:pPr>
        <w:pStyle w:val="ConsPlusNormal"/>
        <w:ind w:firstLine="540"/>
        <w:jc w:val="both"/>
      </w:pPr>
      <w: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rsidR="00580B13" w:rsidRDefault="00580B13" w:rsidP="00580B13">
      <w:pPr>
        <w:pStyle w:val="ConsPlusNormal"/>
        <w:ind w:firstLine="540"/>
        <w:jc w:val="both"/>
      </w:pPr>
      <w: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580B13" w:rsidRDefault="00580B13" w:rsidP="00580B13">
      <w:pPr>
        <w:pStyle w:val="ConsPlusNormal"/>
        <w:ind w:firstLine="540"/>
        <w:jc w:val="both"/>
      </w:pPr>
      <w: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p>
    <w:p w:rsidR="00580B13" w:rsidRDefault="00580B13" w:rsidP="00580B13">
      <w:pPr>
        <w:pStyle w:val="ConsPlusNormal"/>
        <w:ind w:firstLine="540"/>
        <w:jc w:val="both"/>
      </w:pPr>
      <w: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580B13" w:rsidRDefault="00580B13" w:rsidP="00580B13">
      <w:pPr>
        <w:pStyle w:val="ConsPlusNormal"/>
        <w:ind w:firstLine="540"/>
        <w:jc w:val="both"/>
      </w:pPr>
      <w: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p>
    <w:p w:rsidR="00580B13" w:rsidRDefault="00580B13" w:rsidP="00580B13">
      <w:pPr>
        <w:pStyle w:val="ConsPlusNormal"/>
        <w:ind w:firstLine="540"/>
        <w:jc w:val="both"/>
      </w:pPr>
      <w: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580B13" w:rsidRDefault="00580B13" w:rsidP="00580B13">
      <w:pPr>
        <w:pStyle w:val="ConsPlusNormal"/>
        <w:ind w:firstLine="540"/>
        <w:jc w:val="both"/>
      </w:pPr>
      <w:r>
        <w:t>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580B13" w:rsidRDefault="00580B13" w:rsidP="00580B13">
      <w:pPr>
        <w:pStyle w:val="ConsPlusNormal"/>
        <w:ind w:firstLine="540"/>
        <w:jc w:val="both"/>
      </w:pPr>
      <w: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rsidR="00580B13" w:rsidRDefault="00580B13" w:rsidP="00580B13">
      <w:pPr>
        <w:pStyle w:val="ConsPlusNormal"/>
        <w:ind w:firstLine="540"/>
        <w:jc w:val="both"/>
      </w:pPr>
      <w: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оборудование, разделочный инвентарь, кухонная посуда:</w:t>
      </w:r>
    </w:p>
    <w:p w:rsidR="00580B13" w:rsidRDefault="00580B13" w:rsidP="00580B13">
      <w:pPr>
        <w:pStyle w:val="ConsPlusNormal"/>
        <w:ind w:firstLine="540"/>
        <w:jc w:val="both"/>
      </w:pPr>
      <w:proofErr w:type="gramStart"/>
      <w:r>
        <w:t>- холодильное оборудование с маркировкой: "гастрономия", "молочные продукты", "мясо, птица", "рыба", "фрукты, овощи", "яйцо" и т.п.;</w:t>
      </w:r>
      <w:proofErr w:type="gramEnd"/>
    </w:p>
    <w:p w:rsidR="00580B13" w:rsidRDefault="00580B13" w:rsidP="00580B13">
      <w:pPr>
        <w:pStyle w:val="ConsPlusNormal"/>
        <w:ind w:firstLine="540"/>
        <w:jc w:val="both"/>
      </w:pPr>
      <w:r>
        <w:t>- производственные столы с маркировкой: "СМ" - сырое мясо, "СК" - сырые куры, "СР" - сырая рыба, "</w:t>
      </w:r>
      <w:proofErr w:type="gramStart"/>
      <w:r>
        <w:t>СО</w:t>
      </w:r>
      <w:proofErr w:type="gramEnd"/>
      <w:r>
        <w:t>" - сырые овощи, "ВМ" - вареное мясо, "ВР" - вареная рыба, "ВО" - вареные овощи, "Г" - гастрономия, "З" - зелень, "Х" - хлеб и т.п.;</w:t>
      </w:r>
    </w:p>
    <w:p w:rsidR="00580B13" w:rsidRDefault="00580B13" w:rsidP="00580B13">
      <w:pPr>
        <w:pStyle w:val="ConsPlusNormal"/>
        <w:ind w:firstLine="540"/>
        <w:jc w:val="both"/>
      </w:pPr>
      <w:r>
        <w:t>- разделочный инвентарь (разделочные доски и ножи) с маркировкой: "СМ", "СК", "СР", "СО", "ВМ", "ВР", "ВК" - вареные куры, "</w:t>
      </w:r>
      <w:proofErr w:type="gramStart"/>
      <w:r>
        <w:t>ВО</w:t>
      </w:r>
      <w:proofErr w:type="gramEnd"/>
      <w:r>
        <w:t>", "Г", "З", "Х", "сельдь";</w:t>
      </w:r>
    </w:p>
    <w:p w:rsidR="00580B13" w:rsidRDefault="00580B13" w:rsidP="00580B13">
      <w:pPr>
        <w:pStyle w:val="ConsPlusNormal"/>
        <w:ind w:firstLine="540"/>
        <w:jc w:val="both"/>
      </w:pPr>
      <w:r>
        <w:lastRenderedPageBreak/>
        <w:t xml:space="preserve">- кухонная посуда с маркировкой: </w:t>
      </w:r>
      <w:proofErr w:type="gramStart"/>
      <w:r>
        <w:t>"I блюдо", "II блюдо", "III блюдо", "молоко", "СО", "СМ", "СК", "ВО", "СР", "крупы", "сахар", "масло", "сметана", "фрукты", "яйцо чистое", "гарниры", "Х", "З", "Г" и т.п.</w:t>
      </w:r>
      <w:proofErr w:type="gramEnd"/>
    </w:p>
    <w:p w:rsidR="00580B13" w:rsidRDefault="00580B13" w:rsidP="00580B13">
      <w:pPr>
        <w:pStyle w:val="ConsPlusNormal"/>
        <w:ind w:firstLine="540"/>
        <w:jc w:val="both"/>
      </w:pPr>
      <w:r>
        <w:t xml:space="preserve">4.11. Для </w:t>
      </w:r>
      <w:proofErr w:type="spellStart"/>
      <w:r>
        <w:t>порционирования</w:t>
      </w:r>
      <w:proofErr w:type="spellEnd"/>
      <w:r>
        <w:t xml:space="preserve"> блюд используют инвентарь с мерной меткой объема в литрах и миллилитрах.</w:t>
      </w:r>
    </w:p>
    <w:p w:rsidR="00580B13" w:rsidRDefault="00580B13" w:rsidP="00580B13">
      <w:pPr>
        <w:pStyle w:val="ConsPlusNormal"/>
        <w:ind w:firstLine="540"/>
        <w:jc w:val="both"/>
      </w:pPr>
      <w: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p>
    <w:p w:rsidR="00580B13" w:rsidRDefault="00580B13" w:rsidP="00580B13">
      <w:pPr>
        <w:pStyle w:val="ConsPlusNormal"/>
        <w:ind w:firstLine="540"/>
        <w:jc w:val="both"/>
      </w:pPr>
      <w: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предъявляемым к материалам, разрешенным для контакта с пищевыми продуктами.</w:t>
      </w:r>
    </w:p>
    <w:p w:rsidR="00580B13" w:rsidRDefault="00580B13" w:rsidP="00580B13">
      <w:pPr>
        <w:pStyle w:val="ConsPlusNormal"/>
        <w:ind w:firstLine="540"/>
        <w:jc w:val="both"/>
      </w:pPr>
      <w: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580B13" w:rsidRDefault="00580B13" w:rsidP="00580B13">
      <w:pPr>
        <w:pStyle w:val="ConsPlusNormal"/>
        <w:ind w:firstLine="540"/>
        <w:jc w:val="both"/>
      </w:pPr>
    </w:p>
    <w:p w:rsidR="00580B13" w:rsidRDefault="00580B13" w:rsidP="00580B13">
      <w:pPr>
        <w:pStyle w:val="ConsPlusNormal"/>
        <w:jc w:val="center"/>
        <w:outlineLvl w:val="1"/>
      </w:pPr>
      <w:r>
        <w:t>V. Требования к санитарному состоянию и содержанию</w:t>
      </w:r>
    </w:p>
    <w:p w:rsidR="00580B13" w:rsidRDefault="00580B13" w:rsidP="00580B13">
      <w:pPr>
        <w:pStyle w:val="ConsPlusNormal"/>
        <w:jc w:val="center"/>
      </w:pPr>
      <w:r>
        <w:t>помещений и мытью посуды</w:t>
      </w:r>
    </w:p>
    <w:p w:rsidR="00580B13" w:rsidRDefault="00580B13" w:rsidP="00580B13">
      <w:pPr>
        <w:pStyle w:val="ConsPlusNormal"/>
        <w:ind w:firstLine="540"/>
        <w:jc w:val="both"/>
      </w:pPr>
    </w:p>
    <w:p w:rsidR="00580B13" w:rsidRDefault="00580B13" w:rsidP="00580B13">
      <w:pPr>
        <w:pStyle w:val="ConsPlusNormal"/>
        <w:ind w:firstLine="540"/>
        <w:jc w:val="both"/>
      </w:pPr>
      <w:r>
        <w:t xml:space="preserve">5.1. Санитарное состояние и содержание производственных помещений должны соответствовать </w:t>
      </w:r>
      <w:hyperlink r:id="rId23" w:tooltip="Постановление Главного государственного санитарного врача РФ от 08.11.2001 N 31 (ред. от 31.03.2011)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КонсультантПлюс}" w:history="1">
        <w:r>
          <w:rPr>
            <w:color w:val="0000FF"/>
          </w:rPr>
          <w:t>санитарно-эпидемиологическим требованиям</w:t>
        </w:r>
      </w:hyperlink>
      <w:r>
        <w:t>, предъявляемым к организациям общественного питания.</w:t>
      </w:r>
    </w:p>
    <w:p w:rsidR="00580B13" w:rsidRDefault="00580B13" w:rsidP="00580B13">
      <w:pPr>
        <w:pStyle w:val="ConsPlusNormal"/>
        <w:ind w:firstLine="540"/>
        <w:jc w:val="both"/>
      </w:pPr>
      <w: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rsidR="00580B13" w:rsidRDefault="00580B13" w:rsidP="00580B13">
      <w:pPr>
        <w:pStyle w:val="ConsPlusNormal"/>
        <w:ind w:firstLine="540"/>
        <w:jc w:val="both"/>
      </w:pPr>
      <w: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580B13" w:rsidRDefault="00580B13" w:rsidP="00580B13">
      <w:pPr>
        <w:pStyle w:val="ConsPlusNormal"/>
        <w:ind w:firstLine="540"/>
        <w:jc w:val="both"/>
      </w:pPr>
      <w:r>
        <w:t>Ветошь в конце работы замачивают в воде при температуре не ниже 45 °C, с добавлением моющих средств, дезинфицируют или кипятят, ополаскивают, просушивают и хранят в таре для чистой ветоши.</w:t>
      </w:r>
    </w:p>
    <w:p w:rsidR="00580B13" w:rsidRDefault="00580B13" w:rsidP="00580B13">
      <w:pPr>
        <w:pStyle w:val="ConsPlusNormal"/>
        <w:ind w:firstLine="540"/>
        <w:jc w:val="both"/>
      </w:pPr>
      <w:r>
        <w:t>5.4. Мытье кухонной посуды должно быть предусмотрено отдельно от столовой посуды.</w:t>
      </w:r>
    </w:p>
    <w:p w:rsidR="00580B13" w:rsidRDefault="00580B13" w:rsidP="00580B13">
      <w:pPr>
        <w:pStyle w:val="ConsPlusNormal"/>
        <w:ind w:firstLine="540"/>
        <w:jc w:val="both"/>
      </w:pPr>
      <w: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580B13" w:rsidRDefault="00580B13" w:rsidP="00580B13">
      <w:pPr>
        <w:pStyle w:val="ConsPlusNormal"/>
        <w:ind w:firstLine="540"/>
        <w:jc w:val="both"/>
      </w:pPr>
      <w:r>
        <w:t xml:space="preserve">5.5. Моющие и дезинфицирующие средства хранят в таре изготовителя в специально отведенных местах, недоступных </w:t>
      </w:r>
      <w:proofErr w:type="gramStart"/>
      <w:r>
        <w:t>для</w:t>
      </w:r>
      <w:proofErr w:type="gramEnd"/>
      <w:r>
        <w:t xml:space="preserve"> обучающихся, отдельно от пищевых продуктов.</w:t>
      </w:r>
    </w:p>
    <w:p w:rsidR="00580B13" w:rsidRDefault="00580B13" w:rsidP="00580B13">
      <w:pPr>
        <w:pStyle w:val="ConsPlusNormal"/>
        <w:ind w:firstLine="540"/>
        <w:jc w:val="both"/>
      </w:pPr>
      <w: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580B13" w:rsidRDefault="00580B13" w:rsidP="00580B13">
      <w:pPr>
        <w:pStyle w:val="ConsPlusNormal"/>
        <w:ind w:firstLine="540"/>
        <w:jc w:val="both"/>
      </w:pPr>
      <w: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p w:rsidR="00580B13" w:rsidRDefault="00580B13" w:rsidP="00580B13">
      <w:pPr>
        <w:pStyle w:val="ConsPlusNormal"/>
        <w:ind w:firstLine="540"/>
        <w:jc w:val="both"/>
      </w:pPr>
      <w:r>
        <w:t>Для дозирования моющих и обеззараживающих средств используют мерные емкости.</w:t>
      </w:r>
    </w:p>
    <w:p w:rsidR="00580B13" w:rsidRDefault="00580B13" w:rsidP="00580B13">
      <w:pPr>
        <w:pStyle w:val="ConsPlusNormal"/>
        <w:ind w:firstLine="540"/>
        <w:jc w:val="both"/>
      </w:pPr>
      <w:r>
        <w:t>5.8. При мытье кухонной посуды в двухсекционных ваннах должен соблюдаться следующий порядок:</w:t>
      </w:r>
    </w:p>
    <w:p w:rsidR="00580B13" w:rsidRDefault="00580B13" w:rsidP="00580B13">
      <w:pPr>
        <w:pStyle w:val="ConsPlusNormal"/>
        <w:ind w:firstLine="540"/>
        <w:jc w:val="both"/>
      </w:pPr>
      <w:r>
        <w:t>- механическое удаление остатков пищи;</w:t>
      </w:r>
    </w:p>
    <w:p w:rsidR="00580B13" w:rsidRDefault="00580B13" w:rsidP="00580B13">
      <w:pPr>
        <w:pStyle w:val="ConsPlusNormal"/>
        <w:ind w:firstLine="540"/>
        <w:jc w:val="both"/>
      </w:pPr>
      <w:r>
        <w:t>- мытье щетками в воде при температуре не ниже 45 °C и с добавлением моющих средств;</w:t>
      </w:r>
    </w:p>
    <w:p w:rsidR="00580B13" w:rsidRDefault="00580B13" w:rsidP="00580B13">
      <w:pPr>
        <w:pStyle w:val="ConsPlusNormal"/>
        <w:ind w:firstLine="540"/>
        <w:jc w:val="both"/>
      </w:pPr>
      <w:r>
        <w:t xml:space="preserve">- ополаскивание </w:t>
      </w:r>
      <w:proofErr w:type="gramStart"/>
      <w:r>
        <w:t>горячей проточной водой с температурой не ниже 65 °C</w:t>
      </w:r>
      <w:proofErr w:type="gramEnd"/>
      <w:r>
        <w:t>;</w:t>
      </w:r>
    </w:p>
    <w:p w:rsidR="00580B13" w:rsidRDefault="00580B13" w:rsidP="00580B13">
      <w:pPr>
        <w:pStyle w:val="ConsPlusNormal"/>
        <w:ind w:firstLine="540"/>
        <w:jc w:val="both"/>
      </w:pPr>
      <w:r>
        <w:t>- просушивание в опрокинутом виде на решетчатых полках и стеллажах.</w:t>
      </w:r>
    </w:p>
    <w:p w:rsidR="00580B13" w:rsidRDefault="00580B13" w:rsidP="00580B13">
      <w:pPr>
        <w:pStyle w:val="ConsPlusNormal"/>
        <w:ind w:firstLine="540"/>
        <w:jc w:val="both"/>
      </w:pPr>
      <w:r>
        <w:t>5.9. Мытье столовой посуды на специализированных моечных машинах проводят в соответствии с инструкциями по их эксплуатации.</w:t>
      </w:r>
    </w:p>
    <w:p w:rsidR="00580B13" w:rsidRDefault="00580B13" w:rsidP="00580B13">
      <w:pPr>
        <w:pStyle w:val="ConsPlusNormal"/>
        <w:ind w:firstLine="540"/>
        <w:jc w:val="both"/>
      </w:pPr>
      <w:r>
        <w:t xml:space="preserve">5.10. При мытье столовой посуды ручным способом в </w:t>
      </w:r>
      <w:proofErr w:type="spellStart"/>
      <w:r>
        <w:t>трехсекционных</w:t>
      </w:r>
      <w:proofErr w:type="spellEnd"/>
      <w:r>
        <w:t xml:space="preserve"> ваннах должен соблюдаться следующий порядок:</w:t>
      </w:r>
    </w:p>
    <w:p w:rsidR="00580B13" w:rsidRDefault="00580B13" w:rsidP="00580B13">
      <w:pPr>
        <w:pStyle w:val="ConsPlusNormal"/>
        <w:ind w:firstLine="540"/>
        <w:jc w:val="both"/>
      </w:pPr>
      <w:r>
        <w:t>- механическое удаление остатков пищи;</w:t>
      </w:r>
    </w:p>
    <w:p w:rsidR="00580B13" w:rsidRDefault="00580B13" w:rsidP="00580B13">
      <w:pPr>
        <w:pStyle w:val="ConsPlusNormal"/>
        <w:ind w:firstLine="540"/>
        <w:jc w:val="both"/>
      </w:pPr>
      <w:r>
        <w:t>- мытье в воде с добавлением моющих сре</w:t>
      </w:r>
      <w:proofErr w:type="gramStart"/>
      <w:r>
        <w:t>дств в п</w:t>
      </w:r>
      <w:proofErr w:type="gramEnd"/>
      <w:r>
        <w:t>ервой секции ванны при температуре не ниже 45 °C;</w:t>
      </w:r>
    </w:p>
    <w:p w:rsidR="00580B13" w:rsidRDefault="00580B13" w:rsidP="00580B13">
      <w:pPr>
        <w:pStyle w:val="ConsPlusNormal"/>
        <w:ind w:firstLine="540"/>
        <w:jc w:val="both"/>
      </w:pPr>
      <w:r>
        <w:t>- мытье во второй секции ванны в воде с температурой не ниже 45 °C и добавлением моющих сре</w:t>
      </w:r>
      <w:proofErr w:type="gramStart"/>
      <w:r>
        <w:t>дств в к</w:t>
      </w:r>
      <w:proofErr w:type="gramEnd"/>
      <w:r>
        <w:t>оличестве в 2 раза меньше, чем в первой секции ванны;</w:t>
      </w:r>
    </w:p>
    <w:p w:rsidR="00580B13" w:rsidRDefault="00580B13" w:rsidP="00580B13">
      <w:pPr>
        <w:pStyle w:val="ConsPlusNormal"/>
        <w:ind w:firstLine="540"/>
        <w:jc w:val="both"/>
      </w:pPr>
      <w:r>
        <w:t xml:space="preserve">- ополаскивание посуды в третьей секции ванны </w:t>
      </w:r>
      <w:proofErr w:type="gramStart"/>
      <w:r>
        <w:t>горячей проточной водой с температурой не ниже 65 °C с использованием металлической сетки с ручками и гибкого шланга с душевой насадкой</w:t>
      </w:r>
      <w:proofErr w:type="gramEnd"/>
      <w:r>
        <w:t>;</w:t>
      </w:r>
    </w:p>
    <w:p w:rsidR="00580B13" w:rsidRDefault="00580B13" w:rsidP="00580B13">
      <w:pPr>
        <w:pStyle w:val="ConsPlusNormal"/>
        <w:ind w:firstLine="540"/>
        <w:jc w:val="both"/>
      </w:pPr>
      <w:r>
        <w:t>- просушивание посуды на решетках, полках, стеллажах (на ребре).</w:t>
      </w:r>
    </w:p>
    <w:p w:rsidR="00580B13" w:rsidRDefault="00580B13" w:rsidP="00580B13">
      <w:pPr>
        <w:pStyle w:val="ConsPlusNormal"/>
        <w:ind w:firstLine="540"/>
        <w:jc w:val="both"/>
      </w:pPr>
      <w:r>
        <w:t>5.11. Чашки, стаканы, бокалы промывают в первой ванне горячей водой при температуре не ниже 45 °C с применением моющих средств; во второй ванне ополаскивают горячей проточной водой не ниже 65 °C с использованием металлической сетки с ручками и гибкого шланга с душевой насадкой.</w:t>
      </w:r>
    </w:p>
    <w:p w:rsidR="00580B13" w:rsidRDefault="00580B13" w:rsidP="00580B13">
      <w:pPr>
        <w:pStyle w:val="ConsPlusNormal"/>
        <w:ind w:firstLine="540"/>
        <w:jc w:val="both"/>
      </w:pPr>
      <w:r>
        <w:t>5.12. Столовые приборы подвергают мытью в горячей воде при температуре не ниже 45 °C с применением моющих сре</w:t>
      </w:r>
      <w:proofErr w:type="gramStart"/>
      <w:r>
        <w:t>дств с п</w:t>
      </w:r>
      <w:proofErr w:type="gramEnd"/>
      <w:r>
        <w:t>оследующим ополаскиванием в проточной воде и прокаливанием в духовых (или сухожаровых) шкафах в течение 10 минут.</w:t>
      </w:r>
    </w:p>
    <w:p w:rsidR="00580B13" w:rsidRDefault="00580B13" w:rsidP="00580B13">
      <w:pPr>
        <w:pStyle w:val="ConsPlusNormal"/>
        <w:ind w:firstLine="540"/>
        <w:jc w:val="both"/>
      </w:pPr>
      <w: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580B13" w:rsidRDefault="00580B13" w:rsidP="00580B13">
      <w:pPr>
        <w:pStyle w:val="ConsPlusNormal"/>
        <w:ind w:firstLine="540"/>
        <w:jc w:val="both"/>
      </w:pPr>
      <w:r>
        <w:t xml:space="preserve">5.13. Чистую кухонную посуду и инвентарь хранят на стеллажах на высоте не менее 0,5 м от пола; </w:t>
      </w:r>
      <w:r>
        <w:lastRenderedPageBreak/>
        <w:t>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580B13" w:rsidRDefault="00580B13" w:rsidP="00580B13">
      <w:pPr>
        <w:pStyle w:val="ConsPlusNormal"/>
        <w:ind w:firstLine="540"/>
        <w:jc w:val="both"/>
      </w:pPr>
      <w: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температурой не ниже 45 °C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580B13" w:rsidRDefault="00580B13" w:rsidP="00580B13">
      <w:pPr>
        <w:pStyle w:val="ConsPlusNormal"/>
        <w:ind w:firstLine="540"/>
        <w:jc w:val="both"/>
      </w:pPr>
      <w: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°C с добавлением моющих средств, ополаскивают горячей водой при температуре не ниже 65 °C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580B13" w:rsidRDefault="00580B13" w:rsidP="00580B13">
      <w:pPr>
        <w:pStyle w:val="ConsPlusNormal"/>
        <w:ind w:firstLine="540"/>
        <w:jc w:val="both"/>
      </w:pPr>
      <w:r>
        <w:t>5.16. Щетки для мытья посуды после использования очищают, замачивают в горячей воде при температуре не ниже 45 °C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p w:rsidR="00580B13" w:rsidRDefault="00580B13" w:rsidP="00580B13">
      <w:pPr>
        <w:pStyle w:val="ConsPlusNormal"/>
        <w:ind w:firstLine="540"/>
        <w:jc w:val="both"/>
      </w:pPr>
      <w:r>
        <w:t>Для мытья посуды не допускается использование мочалок, а также губчатого материала, качественная обработка которого невозможна.</w:t>
      </w:r>
    </w:p>
    <w:p w:rsidR="00580B13" w:rsidRDefault="00580B13" w:rsidP="00580B13">
      <w:pPr>
        <w:pStyle w:val="ConsPlusNormal"/>
        <w:ind w:firstLine="540"/>
        <w:jc w:val="both"/>
      </w:pPr>
      <w:r>
        <w:t>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580B13" w:rsidRDefault="00580B13" w:rsidP="00580B13">
      <w:pPr>
        <w:pStyle w:val="ConsPlusNormal"/>
        <w:ind w:firstLine="540"/>
        <w:jc w:val="both"/>
      </w:pPr>
      <w: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t>вирулицидным</w:t>
      </w:r>
      <w:proofErr w:type="spellEnd"/>
      <w:r>
        <w:t xml:space="preserve"> эффектом.</w:t>
      </w:r>
    </w:p>
    <w:p w:rsidR="00580B13" w:rsidRDefault="00580B13" w:rsidP="00580B13">
      <w:pPr>
        <w:pStyle w:val="ConsPlusNormal"/>
        <w:ind w:firstLine="540"/>
        <w:jc w:val="both"/>
      </w:pPr>
      <w: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p>
    <w:p w:rsidR="00580B13" w:rsidRDefault="00580B13" w:rsidP="00580B13">
      <w:pPr>
        <w:pStyle w:val="ConsPlusNormal"/>
        <w:ind w:firstLine="540"/>
        <w:jc w:val="both"/>
      </w:pPr>
      <w: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p>
    <w:p w:rsidR="00580B13" w:rsidRDefault="00580B13" w:rsidP="00580B13">
      <w:pPr>
        <w:pStyle w:val="ConsPlusNormal"/>
        <w:ind w:firstLine="540"/>
        <w:jc w:val="both"/>
      </w:pPr>
      <w:r>
        <w:t>Пищевые отходы не допускается выносить через раздаточные или производственные помещения пищеблока.</w:t>
      </w:r>
    </w:p>
    <w:p w:rsidR="00580B13" w:rsidRDefault="00580B13" w:rsidP="00580B13">
      <w:pPr>
        <w:pStyle w:val="ConsPlusNormal"/>
        <w:ind w:firstLine="540"/>
        <w:jc w:val="both"/>
      </w:pPr>
      <w: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p w:rsidR="00580B13" w:rsidRDefault="00580B13" w:rsidP="00580B13">
      <w:pPr>
        <w:pStyle w:val="ConsPlusNormal"/>
        <w:ind w:firstLine="540"/>
        <w:jc w:val="both"/>
      </w:pPr>
      <w: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580B13" w:rsidRDefault="00580B13" w:rsidP="00580B13">
      <w:pPr>
        <w:pStyle w:val="ConsPlusNormal"/>
        <w:ind w:firstLine="540"/>
        <w:jc w:val="both"/>
      </w:pPr>
      <w: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580B13" w:rsidRDefault="00580B13" w:rsidP="00580B13">
      <w:pPr>
        <w:pStyle w:val="ConsPlusNormal"/>
        <w:ind w:firstLine="540"/>
        <w:jc w:val="both"/>
      </w:pPr>
      <w: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hyperlink r:id="rId24" w:tooltip="Постановление Главного государственного санитарного врача РФ от 22.09.2014 N 58 &quot;Об утверждении СП 3.5.3.3223-14 &quot;Санитарно-эпидемиологические требования к организации и проведению дератизационных мероприятий&quot; (вместе с &quot;СП 3.5.3.3223-14. Санитарно-эпидемиологические правила...&quot;) (Зарегистрировано в Минюсте России 26.02.2015 N 36212){КонсультантПлюс}" w:history="1">
        <w:proofErr w:type="spellStart"/>
        <w:r>
          <w:rPr>
            <w:color w:val="0000FF"/>
          </w:rPr>
          <w:t>дератизационных</w:t>
        </w:r>
        <w:proofErr w:type="spellEnd"/>
      </w:hyperlink>
      <w:r>
        <w:t xml:space="preserve"> и </w:t>
      </w:r>
      <w:hyperlink r:id="rId25" w:tooltip="Постановление Главного государственного санитарного врача РФ от 09.06.2003 N 126 &quot;О введении в действие санитарно-эпидемиологических правил и нормативов СанПиН 3.5.2.1376-03&quot; (вместе с &quot;СанПиН 3.5.2.1376-03. 3.5.2. Дезинсекция. Санитарно-эпидемиологические требования к организации и проведению дезинсекционных мероприятий против синантропных членистоногих. Санитарно-эпидемиологические правила и нормативы&quot;, утв. Главным государственным санитарным врачом РФ 04.06.2003) (Зарегистрировано в Минюсте РФ 19.06.2003{КонсультантПлюс}" w:history="1">
        <w:r>
          <w:rPr>
            <w:color w:val="0000FF"/>
          </w:rPr>
          <w:t>дезинсекционных</w:t>
        </w:r>
      </w:hyperlink>
      <w:r>
        <w:t xml:space="preserve"> работ.</w:t>
      </w:r>
    </w:p>
    <w:p w:rsidR="00580B13" w:rsidRDefault="00580B13" w:rsidP="00580B13">
      <w:pPr>
        <w:pStyle w:val="ConsPlusNormal"/>
        <w:ind w:firstLine="540"/>
        <w:jc w:val="both"/>
      </w:pPr>
      <w:r>
        <w:t xml:space="preserve">Для предупреждения залета насекомых следует проводить </w:t>
      </w:r>
      <w:proofErr w:type="spellStart"/>
      <w:r>
        <w:t>засетчивание</w:t>
      </w:r>
      <w:proofErr w:type="spellEnd"/>
      <w:r>
        <w:t xml:space="preserve"> оконных и дверных проемов в помещениях столовой.</w:t>
      </w:r>
    </w:p>
    <w:p w:rsidR="00580B13" w:rsidRDefault="00580B13" w:rsidP="00580B13">
      <w:pPr>
        <w:pStyle w:val="ConsPlusNormal"/>
        <w:ind w:firstLine="540"/>
        <w:jc w:val="both"/>
      </w:pPr>
      <w:r>
        <w:t xml:space="preserve">5.24. Не допускается проведение </w:t>
      </w:r>
      <w:proofErr w:type="spellStart"/>
      <w:r>
        <w:t>дератизационных</w:t>
      </w:r>
      <w:proofErr w:type="spellEnd"/>
      <w:r>
        <w:t xml:space="preserve"> и дезинсекционных работ непосредственно персоналом образовательного учреждения.</w:t>
      </w:r>
    </w:p>
    <w:p w:rsidR="00580B13" w:rsidRDefault="00580B13" w:rsidP="00580B13">
      <w:pPr>
        <w:pStyle w:val="ConsPlusNormal"/>
        <w:ind w:firstLine="540"/>
        <w:jc w:val="both"/>
      </w:pPr>
      <w: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p w:rsidR="00580B13" w:rsidRDefault="00580B13" w:rsidP="00580B13">
      <w:pPr>
        <w:pStyle w:val="ConsPlusNormal"/>
        <w:ind w:firstLine="540"/>
        <w:jc w:val="both"/>
      </w:pPr>
    </w:p>
    <w:p w:rsidR="00580B13" w:rsidRDefault="00580B13" w:rsidP="00580B13">
      <w:pPr>
        <w:pStyle w:val="ConsPlusNormal"/>
        <w:jc w:val="center"/>
        <w:outlineLvl w:val="1"/>
      </w:pPr>
      <w:r>
        <w:t>VI. Требования к организации здорового питания</w:t>
      </w:r>
    </w:p>
    <w:p w:rsidR="00580B13" w:rsidRDefault="00580B13" w:rsidP="00580B13">
      <w:pPr>
        <w:pStyle w:val="ConsPlusNormal"/>
        <w:jc w:val="center"/>
      </w:pPr>
      <w:r>
        <w:t>и формированию примерного меню</w:t>
      </w:r>
    </w:p>
    <w:p w:rsidR="00580B13" w:rsidRDefault="00580B13" w:rsidP="00580B13">
      <w:pPr>
        <w:pStyle w:val="ConsPlusNormal"/>
        <w:ind w:firstLine="540"/>
        <w:jc w:val="both"/>
      </w:pPr>
    </w:p>
    <w:p w:rsidR="00580B13" w:rsidRDefault="00580B13" w:rsidP="00580B13">
      <w:pPr>
        <w:pStyle w:val="ConsPlusNormal"/>
        <w:ind w:firstLine="540"/>
        <w:jc w:val="both"/>
      </w:pPr>
      <w: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580B13" w:rsidRDefault="00580B13" w:rsidP="00580B13">
      <w:pPr>
        <w:pStyle w:val="ConsPlusNormal"/>
        <w:ind w:firstLine="540"/>
        <w:jc w:val="both"/>
      </w:pPr>
      <w: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580B13" w:rsidRDefault="00580B13" w:rsidP="00580B13">
      <w:pPr>
        <w:pStyle w:val="ConsPlusNormal"/>
        <w:ind w:firstLine="540"/>
        <w:jc w:val="both"/>
      </w:pPr>
      <w: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p>
    <w:p w:rsidR="00580B13" w:rsidRDefault="00580B13" w:rsidP="00580B13">
      <w:pPr>
        <w:pStyle w:val="ConsPlusNormal"/>
        <w:ind w:firstLine="540"/>
        <w:jc w:val="both"/>
      </w:pPr>
      <w:r>
        <w:t xml:space="preserve">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w:t>
      </w:r>
      <w:r>
        <w:lastRenderedPageBreak/>
        <w:t>рекомендуемой формой составления примерного меню (</w:t>
      </w:r>
      <w:hyperlink w:anchor="Par439" w:tooltip="Рекомендуемая форма" w:history="1">
        <w:r>
          <w:rPr>
            <w:color w:val="0000FF"/>
          </w:rPr>
          <w:t>приложение 2</w:t>
        </w:r>
      </w:hyperlink>
      <w:r>
        <w:t xml:space="preserve"> настоящих санитарных правил), а также меню-раскладок, содержащих количественные данные о рецептуре блюд.</w:t>
      </w:r>
    </w:p>
    <w:p w:rsidR="00580B13" w:rsidRDefault="00580B13" w:rsidP="00580B13">
      <w:pPr>
        <w:pStyle w:val="ConsPlusNormal"/>
        <w:ind w:firstLine="540"/>
        <w:jc w:val="both"/>
      </w:pPr>
      <w:r>
        <w:t>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уполномоченного осуществлять государственный санитарно-эпидемиологический надзор.</w:t>
      </w:r>
    </w:p>
    <w:p w:rsidR="00580B13" w:rsidRDefault="00580B13" w:rsidP="00580B13">
      <w:pPr>
        <w:pStyle w:val="ConsPlusNormal"/>
        <w:ind w:firstLine="540"/>
        <w:jc w:val="both"/>
      </w:pPr>
      <w: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w:t>
      </w:r>
    </w:p>
    <w:p w:rsidR="00580B13" w:rsidRDefault="00580B13" w:rsidP="00580B13">
      <w:pPr>
        <w:pStyle w:val="ConsPlusNormal"/>
        <w:ind w:firstLine="540"/>
        <w:jc w:val="both"/>
      </w:pPr>
      <w: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p>
    <w:p w:rsidR="00580B13" w:rsidRDefault="00580B13" w:rsidP="00580B13">
      <w:pPr>
        <w:pStyle w:val="ConsPlusNormal"/>
        <w:ind w:firstLine="540"/>
        <w:jc w:val="both"/>
      </w:pPr>
      <w:r>
        <w:t xml:space="preserve">6.7. </w:t>
      </w:r>
      <w:proofErr w:type="gramStart"/>
      <w:r>
        <w:t>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roofErr w:type="gramEnd"/>
    </w:p>
    <w:p w:rsidR="00580B13" w:rsidRDefault="00580B13" w:rsidP="00580B13">
      <w:pPr>
        <w:pStyle w:val="ConsPlusNormal"/>
        <w:ind w:firstLine="540"/>
        <w:jc w:val="both"/>
      </w:pPr>
      <w: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580B13" w:rsidRDefault="00580B13" w:rsidP="00580B13">
      <w:pPr>
        <w:pStyle w:val="ConsPlusNormal"/>
        <w:ind w:firstLine="540"/>
        <w:jc w:val="both"/>
      </w:pPr>
      <w: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p>
    <w:p w:rsidR="00580B13" w:rsidRDefault="00580B13" w:rsidP="00580B13">
      <w:pPr>
        <w:pStyle w:val="ConsPlusNormal"/>
        <w:ind w:firstLine="540"/>
        <w:jc w:val="both"/>
      </w:pPr>
      <w:r>
        <w:t>Интервалы между приемами пищи не должны превышать 3,5 - 4-х часов.</w:t>
      </w:r>
    </w:p>
    <w:p w:rsidR="00580B13" w:rsidRDefault="00580B13" w:rsidP="00580B13">
      <w:pPr>
        <w:pStyle w:val="ConsPlusNormal"/>
        <w:ind w:firstLine="540"/>
        <w:jc w:val="both"/>
      </w:pPr>
      <w:r>
        <w:t>6.9. С учетом возраста обучающихся в примерном меню должны быть соблюдены требования настоящих санитарных правил по массе порций блюд (</w:t>
      </w:r>
      <w:hyperlink w:anchor="Par504" w:tooltip="РЕКОМЕНДУЕМАЯ МАССА ПОРЦИЙ БЛЮД (В ГРАММАХ)" w:history="1">
        <w:r>
          <w:rPr>
            <w:color w:val="0000FF"/>
          </w:rPr>
          <w:t>приложение 3</w:t>
        </w:r>
      </w:hyperlink>
      <w:r>
        <w:t xml:space="preserve"> настоящих санитарных правил), их пищевой и энергетической ценности, суточной потребности в основных витаминах и </w:t>
      </w:r>
      <w:proofErr w:type="gramStart"/>
      <w:r>
        <w:t>микроэлементах</w:t>
      </w:r>
      <w:proofErr w:type="gramEnd"/>
      <w:r>
        <w:t xml:space="preserve"> для различных групп обучающихся в общеобразовательных учреждениях (</w:t>
      </w:r>
      <w:hyperlink w:anchor="Par542" w:tooltip="Потребность в пищевых веществах и энергии" w:history="1">
        <w:r>
          <w:rPr>
            <w:color w:val="0000FF"/>
          </w:rPr>
          <w:t>таблицы 1</w:t>
        </w:r>
      </w:hyperlink>
      <w:r>
        <w:t xml:space="preserve">, </w:t>
      </w:r>
      <w:hyperlink w:anchor="Par672" w:tooltip="Распределение в процентном отношении потребления" w:history="1">
        <w:r>
          <w:rPr>
            <w:color w:val="0000FF"/>
          </w:rPr>
          <w:t>3</w:t>
        </w:r>
      </w:hyperlink>
      <w:r>
        <w:t xml:space="preserve"> и </w:t>
      </w:r>
      <w:hyperlink w:anchor="Par689" w:tooltip="Рекомендации по распределению" w:history="1">
        <w:r>
          <w:rPr>
            <w:color w:val="0000FF"/>
          </w:rPr>
          <w:t>4 приложения 4</w:t>
        </w:r>
      </w:hyperlink>
      <w:r>
        <w:t xml:space="preserve"> настоящих санитарных правил) и учреждениях начального и среднего профессионального образования (</w:t>
      </w:r>
      <w:hyperlink w:anchor="Par598" w:tooltip="Потребность в пищевых веществах и энергии" w:history="1">
        <w:r>
          <w:rPr>
            <w:color w:val="0000FF"/>
          </w:rPr>
          <w:t xml:space="preserve">таблица </w:t>
        </w:r>
        <w:proofErr w:type="gramStart"/>
        <w:r>
          <w:rPr>
            <w:color w:val="0000FF"/>
          </w:rPr>
          <w:t>2 приложения 4</w:t>
        </w:r>
      </w:hyperlink>
      <w:r>
        <w:t xml:space="preserve"> настоящих санитарных правил).</w:t>
      </w:r>
      <w:proofErr w:type="gramEnd"/>
    </w:p>
    <w:p w:rsidR="00580B13" w:rsidRDefault="00580B13" w:rsidP="00580B13">
      <w:pPr>
        <w:pStyle w:val="ConsPlusNormal"/>
        <w:ind w:firstLine="540"/>
        <w:jc w:val="both"/>
      </w:pPr>
      <w: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580B13" w:rsidRDefault="00580B13" w:rsidP="00580B13">
      <w:pPr>
        <w:pStyle w:val="ConsPlusNormal"/>
        <w:ind w:firstLine="540"/>
        <w:jc w:val="both"/>
      </w:pPr>
      <w: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w:t>
      </w:r>
      <w:hyperlink w:anchor="Par715" w:tooltip="Технологическая карта кулинарного изделия (блюда) N ___" w:history="1">
        <w:r>
          <w:rPr>
            <w:color w:val="0000FF"/>
          </w:rPr>
          <w:t>приложение 5</w:t>
        </w:r>
      </w:hyperlink>
      <w:r>
        <w:t xml:space="preserve"> настоящих санитарных правил).</w:t>
      </w:r>
    </w:p>
    <w:p w:rsidR="00580B13" w:rsidRDefault="00580B13" w:rsidP="00580B13">
      <w:pPr>
        <w:pStyle w:val="ConsPlusNormal"/>
        <w:ind w:firstLine="540"/>
        <w:jc w:val="both"/>
      </w:pPr>
      <w: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580B13" w:rsidRDefault="00580B13" w:rsidP="00580B13">
      <w:pPr>
        <w:pStyle w:val="ConsPlusNormal"/>
        <w:ind w:firstLine="540"/>
        <w:jc w:val="both"/>
      </w:pPr>
      <w: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p>
    <w:p w:rsidR="00580B13" w:rsidRDefault="00580B13" w:rsidP="00580B13">
      <w:pPr>
        <w:pStyle w:val="ConsPlusNormal"/>
        <w:ind w:firstLine="540"/>
        <w:jc w:val="both"/>
      </w:pPr>
      <w:r>
        <w:t xml:space="preserve">6.13. В примерном меню не допускается повторение одних и тех же блюд или кулинарных изделий в один и тот же день или </w:t>
      </w:r>
      <w:proofErr w:type="gramStart"/>
      <w:r>
        <w:t>в</w:t>
      </w:r>
      <w:proofErr w:type="gramEnd"/>
      <w:r>
        <w:t xml:space="preserve"> последующие 2 - 3 дня.</w:t>
      </w:r>
    </w:p>
    <w:p w:rsidR="00580B13" w:rsidRDefault="00580B13" w:rsidP="00580B13">
      <w:pPr>
        <w:pStyle w:val="ConsPlusNormal"/>
        <w:ind w:firstLine="540"/>
        <w:jc w:val="both"/>
      </w:pPr>
      <w:r>
        <w:t xml:space="preserve">6.14. В примерном меню должно учитываться рациональное распределение энергетической ценности по отдельным приемам пищи. </w:t>
      </w:r>
      <w:proofErr w:type="gramStart"/>
      <w:r>
        <w:t>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20 - 25%), ужин - 25%. При круглосуточном пребывании обучающихся, при пятиразовом питании: завтрак - 20%, обед - 30 - 35%, полдник - 15%, ужин - 25%, второй ужин - 5 - 10%. При организации шестиразового питания: завтрак - 20%, второй</w:t>
      </w:r>
      <w:proofErr w:type="gramEnd"/>
      <w:r>
        <w:t xml:space="preserve"> завтрак - 10%, обед - 30%, полдник - 15%, ужин - 20%, второй ужин - 5%. Допускается в течение дня отступления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580B13" w:rsidRDefault="00580B13" w:rsidP="00580B13">
      <w:pPr>
        <w:pStyle w:val="ConsPlusNormal"/>
        <w:ind w:firstLine="540"/>
        <w:jc w:val="both"/>
      </w:pPr>
      <w:r>
        <w:t>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10 - 15%, 30 - 32% и 55 - 60%, соответственно, а соотношения кальция к фосфору как 1:1,5.</w:t>
      </w:r>
    </w:p>
    <w:p w:rsidR="00580B13" w:rsidRDefault="00580B13" w:rsidP="00580B13">
      <w:pPr>
        <w:pStyle w:val="ConsPlusNormal"/>
        <w:ind w:firstLine="540"/>
        <w:jc w:val="both"/>
      </w:pPr>
      <w:r>
        <w:t xml:space="preserve">6.16. Питание обучающихся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w:t>
      </w:r>
      <w:proofErr w:type="spellStart"/>
      <w:r>
        <w:t>запекание</w:t>
      </w:r>
      <w:proofErr w:type="spellEnd"/>
      <w:r>
        <w:t>, и исключать продукты с раздражающими свойствами.</w:t>
      </w:r>
    </w:p>
    <w:p w:rsidR="00580B13" w:rsidRDefault="00580B13" w:rsidP="00580B13">
      <w:pPr>
        <w:pStyle w:val="ConsPlusNormal"/>
        <w:ind w:firstLine="540"/>
        <w:jc w:val="both"/>
      </w:pPr>
      <w:r>
        <w:t>6.17. Ежедневно в рационах 2 - 6-разового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2 - 3 дня.</w:t>
      </w:r>
    </w:p>
    <w:p w:rsidR="00580B13" w:rsidRDefault="00580B13" w:rsidP="00580B13">
      <w:pPr>
        <w:pStyle w:val="ConsPlusNormal"/>
        <w:ind w:firstLine="540"/>
        <w:jc w:val="both"/>
      </w:pPr>
      <w:r>
        <w:t>6.18. Завтрак должен состоять из закуски, горячего блюда и горячего напитка, рекомендуется включать овощи и фрукты.</w:t>
      </w:r>
    </w:p>
    <w:p w:rsidR="00580B13" w:rsidRDefault="00580B13" w:rsidP="00580B13">
      <w:pPr>
        <w:pStyle w:val="ConsPlusNormal"/>
        <w:ind w:firstLine="540"/>
        <w:jc w:val="both"/>
      </w:pPr>
      <w:r>
        <w:lastRenderedPageBreak/>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t>порционированные</w:t>
      </w:r>
      <w:proofErr w:type="spellEnd"/>
      <w:r>
        <w:t xml:space="preserve"> овощи (дополнительный гарнир). Для улучшения вкуса в салат можно добавлять свежие или сухие фрукты: яблоки, чернослив, изюм и орехи.</w:t>
      </w:r>
    </w:p>
    <w:p w:rsidR="00580B13" w:rsidRDefault="00580B13" w:rsidP="00580B13">
      <w:pPr>
        <w:pStyle w:val="ConsPlusNormal"/>
        <w:ind w:firstLine="540"/>
        <w:jc w:val="both"/>
      </w:pPr>
      <w: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580B13" w:rsidRDefault="00580B13" w:rsidP="00580B13">
      <w:pPr>
        <w:pStyle w:val="ConsPlusNormal"/>
        <w:ind w:firstLine="540"/>
        <w:jc w:val="both"/>
      </w:pPr>
      <w:r>
        <w:t xml:space="preserve">6.21. </w:t>
      </w:r>
      <w:proofErr w:type="gramStart"/>
      <w:r>
        <w:t>Ужин должен состоять из овощного (творожного) блюда или каши; основного второго блюда (мясо, рыба или птица), напитка (чай, сок, кисель).</w:t>
      </w:r>
      <w:proofErr w:type="gramEnd"/>
      <w:r>
        <w:t xml:space="preserve">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580B13" w:rsidRDefault="00580B13" w:rsidP="00580B13">
      <w:pPr>
        <w:pStyle w:val="ConsPlusNormal"/>
        <w:ind w:firstLine="540"/>
        <w:jc w:val="both"/>
      </w:pPr>
      <w: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w:t>
      </w:r>
      <w:hyperlink w:anchor="Par773" w:tooltip="ТАБЛИЦА ЗАМЕНЫ ПРОДУКТОВ ПО БЕЛКАМ И УГЛЕВОДАМ" w:history="1">
        <w:r>
          <w:rPr>
            <w:color w:val="0000FF"/>
          </w:rPr>
          <w:t>приложение 6</w:t>
        </w:r>
      </w:hyperlink>
      <w:r>
        <w:t xml:space="preserve"> настоящих санитарных правил), что должно подтверждаться необходимыми расчетами.</w:t>
      </w:r>
    </w:p>
    <w:p w:rsidR="00580B13" w:rsidRDefault="00580B13" w:rsidP="00580B13">
      <w:pPr>
        <w:pStyle w:val="ConsPlusNormal"/>
        <w:ind w:firstLine="540"/>
        <w:jc w:val="both"/>
      </w:pPr>
      <w: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580B13" w:rsidRDefault="00580B13" w:rsidP="00580B13">
      <w:pPr>
        <w:pStyle w:val="ConsPlusNormal"/>
        <w:ind w:firstLine="540"/>
        <w:jc w:val="both"/>
      </w:pPr>
      <w:r>
        <w:t xml:space="preserve">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w:t>
      </w:r>
      <w:hyperlink w:anchor="Par1086" w:tooltip="ПЕРЕЧЕНЬ" w:history="1">
        <w:r>
          <w:rPr>
            <w:color w:val="0000FF"/>
          </w:rPr>
          <w:t>приложении 7</w:t>
        </w:r>
      </w:hyperlink>
      <w:r>
        <w:t>.</w:t>
      </w:r>
    </w:p>
    <w:p w:rsidR="00580B13" w:rsidRDefault="00580B13" w:rsidP="00580B13">
      <w:pPr>
        <w:pStyle w:val="ConsPlusNormal"/>
        <w:ind w:firstLine="540"/>
        <w:jc w:val="both"/>
      </w:pPr>
      <w:r>
        <w:t xml:space="preserve">6.26. </w:t>
      </w:r>
      <w:proofErr w:type="gramStart"/>
      <w:r>
        <w:t>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roofErr w:type="gramEnd"/>
      <w:r>
        <w:t>.</w:t>
      </w:r>
    </w:p>
    <w:p w:rsidR="00580B13" w:rsidRDefault="00580B13" w:rsidP="00580B13">
      <w:pPr>
        <w:pStyle w:val="ConsPlusNormal"/>
        <w:ind w:firstLine="540"/>
        <w:jc w:val="both"/>
      </w:pPr>
      <w:r>
        <w:t>Документация, удостоверяющая качество и безопасность продукции, а также результаты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 сельскохозяйственной продукции.</w:t>
      </w:r>
    </w:p>
    <w:p w:rsidR="00580B13" w:rsidRDefault="00580B13" w:rsidP="00580B13">
      <w:pPr>
        <w:pStyle w:val="ConsPlusNormal"/>
        <w:ind w:firstLine="540"/>
        <w:jc w:val="both"/>
      </w:pPr>
      <w: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580B13" w:rsidRDefault="00580B13" w:rsidP="00580B13">
      <w:pPr>
        <w:pStyle w:val="ConsPlusNormal"/>
        <w:pBdr>
          <w:top w:val="single" w:sz="6" w:space="0" w:color="auto"/>
        </w:pBdr>
        <w:spacing w:before="100" w:after="100"/>
        <w:jc w:val="both"/>
        <w:rPr>
          <w:sz w:val="2"/>
          <w:szCs w:val="2"/>
        </w:rPr>
      </w:pPr>
    </w:p>
    <w:p w:rsidR="00580B13" w:rsidRDefault="00580B13" w:rsidP="00580B13">
      <w:pPr>
        <w:pStyle w:val="ConsPlusNormal"/>
        <w:ind w:firstLine="540"/>
        <w:jc w:val="both"/>
      </w:pPr>
      <w:proofErr w:type="spellStart"/>
      <w:r>
        <w:t>КонсультантПлюс</w:t>
      </w:r>
      <w:proofErr w:type="spellEnd"/>
      <w:r>
        <w:t>: примечание.</w:t>
      </w:r>
    </w:p>
    <w:p w:rsidR="00580B13" w:rsidRDefault="00580B13" w:rsidP="00580B13">
      <w:pPr>
        <w:pStyle w:val="ConsPlusNormal"/>
        <w:ind w:firstLine="540"/>
        <w:jc w:val="both"/>
      </w:pPr>
      <w:r>
        <w:t xml:space="preserve">Федеральным </w:t>
      </w:r>
      <w:hyperlink r:id="rId26" w:tooltip="Федеральный закон от 19.07.2011 N 248-ФЗ (ред. от 29.12.2012)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законом</w:t>
        </w:r>
      </w:hyperlink>
      <w:r>
        <w:t xml:space="preserve"> от 19.07.2011 N 248-ФЗ с 21 октября 2011 года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w:t>
      </w:r>
    </w:p>
    <w:p w:rsidR="00580B13" w:rsidRDefault="00580B13" w:rsidP="00580B13">
      <w:pPr>
        <w:pStyle w:val="ConsPlusNormal"/>
        <w:pBdr>
          <w:top w:val="single" w:sz="6" w:space="0" w:color="auto"/>
        </w:pBdr>
        <w:spacing w:before="100" w:after="100"/>
        <w:jc w:val="both"/>
        <w:rPr>
          <w:sz w:val="2"/>
          <w:szCs w:val="2"/>
        </w:rPr>
      </w:pPr>
    </w:p>
    <w:p w:rsidR="00580B13" w:rsidRDefault="00580B13" w:rsidP="00580B13">
      <w:pPr>
        <w:pStyle w:val="ConsPlusNormal"/>
        <w:ind w:firstLine="540"/>
        <w:jc w:val="both"/>
      </w:pPr>
      <w:r>
        <w:t xml:space="preserve">6.27. Доставка пищевых продуктов осуществляется специализированным транспортом, имеющим оформленный в установленном порядке </w:t>
      </w:r>
      <w:hyperlink r:id="rId27" w:tooltip="Приказ Роспотребнадзора от 20.05.2005 N 402 (ред. от 07.04.2009) &quot;О личной медицинской книжке и санитарном паспорте&quot; (Зарегистрировано в Минюсте РФ 01.06.2005 N 6674){КонсультантПлюс}" w:history="1">
        <w:r>
          <w:rPr>
            <w:color w:val="0000FF"/>
          </w:rPr>
          <w:t>санитарный паспорт</w:t>
        </w:r>
      </w:hyperlink>
      <w:r>
        <w:t>,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580B13" w:rsidRDefault="00580B13" w:rsidP="00580B13">
      <w:pPr>
        <w:pStyle w:val="ConsPlusNormal"/>
        <w:ind w:firstLine="540"/>
        <w:jc w:val="both"/>
      </w:pPr>
      <w: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p>
    <w:p w:rsidR="00580B13" w:rsidRDefault="00580B13" w:rsidP="00580B13">
      <w:pPr>
        <w:pStyle w:val="ConsPlusNormal"/>
        <w:ind w:firstLine="540"/>
        <w:jc w:val="both"/>
      </w:pPr>
      <w: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580B13" w:rsidRDefault="00580B13" w:rsidP="00580B13">
      <w:pPr>
        <w:pStyle w:val="ConsPlusNormal"/>
        <w:ind w:firstLine="540"/>
        <w:jc w:val="both"/>
      </w:pPr>
      <w:r>
        <w:t>6.30. В течение двух недель (10 - 14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w:t>
      </w:r>
      <w:hyperlink w:anchor="Par1142" w:tooltip="Рекомендуемые среднесуточные наборы пищевых продуктов," w:history="1">
        <w:r>
          <w:rPr>
            <w:color w:val="0000FF"/>
          </w:rPr>
          <w:t>таблицы 1</w:t>
        </w:r>
      </w:hyperlink>
      <w:r>
        <w:t xml:space="preserve"> и </w:t>
      </w:r>
      <w:hyperlink w:anchor="Par1303" w:tooltip="Рекомендуемые наборы пищевых продуктов" w:history="1">
        <w:r>
          <w:rPr>
            <w:color w:val="0000FF"/>
          </w:rPr>
          <w:t>2 приложения 8</w:t>
        </w:r>
      </w:hyperlink>
      <w:r>
        <w:t xml:space="preserve"> настоящих санитарных правил).</w:t>
      </w:r>
    </w:p>
    <w:p w:rsidR="00580B13" w:rsidRDefault="00580B13" w:rsidP="00580B13">
      <w:pPr>
        <w:pStyle w:val="ConsPlusNormal"/>
        <w:ind w:firstLine="540"/>
        <w:jc w:val="both"/>
      </w:pPr>
      <w:r>
        <w:t xml:space="preserve">Приведенные в </w:t>
      </w:r>
      <w:hyperlink w:anchor="Par1137" w:tooltip="Приложение 8" w:history="1">
        <w:r>
          <w:rPr>
            <w:color w:val="0000FF"/>
          </w:rPr>
          <w:t>приложении 8</w:t>
        </w:r>
      </w:hyperlink>
      <w:r>
        <w:t xml:space="preserve">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w:t>
      </w:r>
      <w:proofErr w:type="gramStart"/>
      <w:r>
        <w:t>организации</w:t>
      </w:r>
      <w:proofErr w:type="gramEnd"/>
      <w:r>
        <w:t xml:space="preserve"> питания которых следует руководствоваться нормами питания, утвержденными соответствующими актами законодательства Российской Федерации.</w:t>
      </w:r>
    </w:p>
    <w:p w:rsidR="00580B13" w:rsidRDefault="00580B13" w:rsidP="00580B13">
      <w:pPr>
        <w:pStyle w:val="ConsPlusNormal"/>
        <w:ind w:firstLine="540"/>
        <w:jc w:val="both"/>
      </w:pPr>
      <w:r>
        <w:t xml:space="preserve">6.31. </w:t>
      </w:r>
      <w:proofErr w:type="gramStart"/>
      <w:r>
        <w:t xml:space="preserve">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w:t>
      </w:r>
      <w:r>
        <w:lastRenderedPageBreak/>
        <w:t xml:space="preserve">питания </w:t>
      </w:r>
      <w:hyperlink w:anchor="Par1461" w:tooltip="РЕКОМЕНДУЕМЫЙ АССОРТИМЕНТ" w:history="1">
        <w:r>
          <w:rPr>
            <w:color w:val="0000FF"/>
          </w:rPr>
          <w:t>(приложение 9)</w:t>
        </w:r>
      </w:hyperlink>
      <w:r>
        <w:t>.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w:t>
      </w:r>
      <w:proofErr w:type="gramEnd"/>
      <w:r>
        <w:t xml:space="preserve">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580B13" w:rsidRDefault="00580B13" w:rsidP="00580B13">
      <w:pPr>
        <w:pStyle w:val="ConsPlusNormal"/>
        <w:ind w:firstLine="540"/>
        <w:jc w:val="both"/>
      </w:pPr>
      <w: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580B13" w:rsidRDefault="00580B13" w:rsidP="00580B13">
      <w:pPr>
        <w:pStyle w:val="ConsPlusNormal"/>
        <w:ind w:firstLine="540"/>
        <w:jc w:val="both"/>
      </w:pPr>
      <w: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rsidR="00580B13" w:rsidRDefault="00580B13" w:rsidP="00580B13">
      <w:pPr>
        <w:pStyle w:val="ConsPlusNormal"/>
        <w:ind w:firstLine="540"/>
        <w:jc w:val="both"/>
      </w:pPr>
      <w:r>
        <w:t>6.34. Не допускается замена горячего питания выдачей продуктов в потребительской таре.</w:t>
      </w:r>
    </w:p>
    <w:p w:rsidR="00580B13" w:rsidRDefault="00580B13" w:rsidP="00580B13">
      <w:pPr>
        <w:pStyle w:val="ConsPlusNormal"/>
        <w:ind w:firstLine="540"/>
        <w:jc w:val="both"/>
      </w:pPr>
    </w:p>
    <w:p w:rsidR="00580B13" w:rsidRDefault="00580B13" w:rsidP="00580B13">
      <w:pPr>
        <w:pStyle w:val="ConsPlusNormal"/>
        <w:jc w:val="center"/>
        <w:outlineLvl w:val="1"/>
      </w:pPr>
      <w:r>
        <w:t xml:space="preserve">VII. Организация обслуживания </w:t>
      </w:r>
      <w:proofErr w:type="gramStart"/>
      <w:r>
        <w:t>обучающихся</w:t>
      </w:r>
      <w:proofErr w:type="gramEnd"/>
      <w:r>
        <w:t xml:space="preserve"> горячим питанием</w:t>
      </w:r>
    </w:p>
    <w:p w:rsidR="00580B13" w:rsidRDefault="00580B13" w:rsidP="00580B13">
      <w:pPr>
        <w:pStyle w:val="ConsPlusNormal"/>
        <w:ind w:firstLine="540"/>
        <w:jc w:val="both"/>
      </w:pPr>
    </w:p>
    <w:p w:rsidR="00580B13" w:rsidRDefault="00580B13" w:rsidP="00580B13">
      <w:pPr>
        <w:pStyle w:val="ConsPlusNormal"/>
        <w:ind w:firstLine="540"/>
        <w:jc w:val="both"/>
      </w:pPr>
      <w:r>
        <w:t xml:space="preserve">7.1. Горячее питание предусматривает наличие горячего первого и (или) второго блюда, </w:t>
      </w:r>
      <w:proofErr w:type="gramStart"/>
      <w:r>
        <w:t>доведенных</w:t>
      </w:r>
      <w:proofErr w:type="gramEnd"/>
      <w:r>
        <w:t xml:space="preserve"> до кулинарной готовности, </w:t>
      </w:r>
      <w:proofErr w:type="spellStart"/>
      <w:r>
        <w:t>порционированных</w:t>
      </w:r>
      <w:proofErr w:type="spellEnd"/>
      <w:r>
        <w:t xml:space="preserve"> и оформленных.</w:t>
      </w:r>
    </w:p>
    <w:p w:rsidR="00580B13" w:rsidRDefault="00580B13" w:rsidP="00580B13">
      <w:pPr>
        <w:pStyle w:val="ConsPlusNormal"/>
        <w:ind w:firstLine="540"/>
        <w:jc w:val="both"/>
      </w:pPr>
      <w: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t>интернатного</w:t>
      </w:r>
      <w:proofErr w:type="spellEnd"/>
      <w: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580B13" w:rsidRDefault="00580B13" w:rsidP="00580B13">
      <w:pPr>
        <w:pStyle w:val="ConsPlusNormal"/>
        <w:ind w:firstLine="540"/>
        <w:jc w:val="both"/>
      </w:pPr>
      <w: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p>
    <w:p w:rsidR="00580B13" w:rsidRDefault="00580B13" w:rsidP="00580B13">
      <w:pPr>
        <w:pStyle w:val="ConsPlusNormal"/>
        <w:ind w:firstLine="540"/>
        <w:jc w:val="both"/>
      </w:pPr>
      <w:r>
        <w:t>Предварительное накрытие столов (сервировка) может осуществляться дежурными детьми старше 14 лет под руководством дежурного преподавателя.</w:t>
      </w:r>
    </w:p>
    <w:p w:rsidR="00580B13" w:rsidRDefault="00580B13" w:rsidP="00580B13">
      <w:pPr>
        <w:pStyle w:val="ConsPlusNormal"/>
        <w:ind w:firstLine="540"/>
        <w:jc w:val="both"/>
      </w:pPr>
      <w:r>
        <w:t xml:space="preserve">7.4. </w:t>
      </w:r>
      <w:proofErr w:type="gramStart"/>
      <w:r>
        <w:t>Не допускается присутствие обучающихся в производственных помещениях столовой.</w:t>
      </w:r>
      <w:proofErr w:type="gramEnd"/>
      <w:r>
        <w:t xml:space="preserve">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580B13" w:rsidRDefault="00580B13" w:rsidP="00580B13">
      <w:pPr>
        <w:pStyle w:val="ConsPlusNormal"/>
        <w:ind w:firstLine="540"/>
        <w:jc w:val="both"/>
      </w:pPr>
      <w:r>
        <w:t xml:space="preserve">7.5. Не допускается привлекать к приготовлению, </w:t>
      </w:r>
      <w:proofErr w:type="spellStart"/>
      <w:r>
        <w:t>порционированию</w:t>
      </w:r>
      <w:proofErr w:type="spellEnd"/>
      <w: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580B13" w:rsidRDefault="00580B13" w:rsidP="00580B13">
      <w:pPr>
        <w:pStyle w:val="ConsPlusNormal"/>
        <w:ind w:firstLine="540"/>
        <w:jc w:val="both"/>
      </w:pPr>
    </w:p>
    <w:p w:rsidR="00580B13" w:rsidRDefault="00580B13" w:rsidP="00580B13">
      <w:pPr>
        <w:pStyle w:val="ConsPlusNormal"/>
        <w:jc w:val="center"/>
        <w:outlineLvl w:val="1"/>
      </w:pPr>
      <w:r>
        <w:t>VIII. Требования к условиям и технологии изготовления</w:t>
      </w:r>
    </w:p>
    <w:p w:rsidR="00580B13" w:rsidRDefault="00580B13" w:rsidP="00580B13">
      <w:pPr>
        <w:pStyle w:val="ConsPlusNormal"/>
        <w:jc w:val="center"/>
      </w:pPr>
      <w:r>
        <w:t>кулинарной продукции</w:t>
      </w:r>
    </w:p>
    <w:p w:rsidR="00580B13" w:rsidRDefault="00580B13" w:rsidP="00580B13">
      <w:pPr>
        <w:pStyle w:val="ConsPlusNormal"/>
        <w:ind w:firstLine="540"/>
        <w:jc w:val="both"/>
      </w:pPr>
    </w:p>
    <w:p w:rsidR="00580B13" w:rsidRDefault="00580B13" w:rsidP="00580B13">
      <w:pPr>
        <w:pStyle w:val="ConsPlusNormal"/>
        <w:ind w:firstLine="540"/>
        <w:jc w:val="both"/>
      </w:pPr>
      <w:r>
        <w:t xml:space="preserve">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w:t>
      </w:r>
      <w:hyperlink r:id="rId28" w:tooltip="Постановление Главного государственного санитарного врача РФ от 08.11.2001 N 31 (ред. от 31.03.2011)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КонсультантПлюс}" w:history="1">
        <w:r>
          <w:rPr>
            <w:color w:val="0000FF"/>
          </w:rPr>
          <w:t>требованиями</w:t>
        </w:r>
      </w:hyperlink>
      <w:r>
        <w:t xml:space="preserve"> к организациям общественного питания и с учетом требований настоящих санитарных правил.</w:t>
      </w:r>
    </w:p>
    <w:p w:rsidR="00580B13" w:rsidRDefault="00580B13" w:rsidP="00580B13">
      <w:pPr>
        <w:pStyle w:val="ConsPlusNormal"/>
        <w:ind w:firstLine="540"/>
        <w:jc w:val="both"/>
      </w:pPr>
      <w: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w:t>
      </w:r>
      <w:hyperlink r:id="rId29" w:tooltip="Постановление Главного государственного санитарного врача РФ от 14.11.2001 N 36 (ред. от 06.07.2011) &quot;О введении в действие Санитарных правил&quot; (вместе с &quot;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quot;, утв. Главным государственным санитарным врачом РФ 06.11.2001) (Зарегистрировано в Минюсте РФ 22.03.2002 N 3326){КонсультантПлюс}" w:history="1">
        <w:r>
          <w:rPr>
            <w:color w:val="0000FF"/>
          </w:rPr>
          <w:t>гигиеническим требованиям</w:t>
        </w:r>
      </w:hyperlink>
      <w:r>
        <w:t xml:space="preserve"> безопасности и пищевой ценности, предъявляемым к пищевым продуктам.</w:t>
      </w:r>
    </w:p>
    <w:p w:rsidR="00580B13" w:rsidRDefault="00580B13" w:rsidP="00580B13">
      <w:pPr>
        <w:pStyle w:val="ConsPlusNormal"/>
        <w:ind w:firstLine="540"/>
        <w:jc w:val="both"/>
      </w:pPr>
      <w:r>
        <w:t>8.3. Столовая образовательного учреждения, работающая на полуфабрикатах (</w:t>
      </w:r>
      <w:proofErr w:type="spellStart"/>
      <w:r>
        <w:t>доготовочная</w:t>
      </w:r>
      <w:proofErr w:type="spellEnd"/>
      <w: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580B13" w:rsidRDefault="00580B13" w:rsidP="00580B13">
      <w:pPr>
        <w:pStyle w:val="ConsPlusNormal"/>
        <w:ind w:firstLine="540"/>
        <w:jc w:val="both"/>
      </w:pPr>
      <w:r>
        <w:t xml:space="preserve">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w:t>
      </w:r>
      <w:hyperlink r:id="rId30" w:tooltip="Постановление Главного государственного санитарного врача РФ от 14.11.2001 N 36 (ред. от 06.07.2011) &quot;О введении в действие Санитарных правил&quot; (вместе с &quot;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quot;, утв. Главным государственным санитарным врачом РФ 06.11.2001) (Зарегистрировано в Минюсте РФ 22.03.2002 N 3326){КонсультантПлюс}" w:history="1">
        <w:r>
          <w:rPr>
            <w:color w:val="0000FF"/>
          </w:rPr>
          <w:t>требованиям</w:t>
        </w:r>
      </w:hyperlink>
      <w:r>
        <w:t xml:space="preserve"> безопасности и пищевой ценности пищевых продуктов.</w:t>
      </w:r>
    </w:p>
    <w:p w:rsidR="00580B13" w:rsidRDefault="00580B13" w:rsidP="00580B13">
      <w:pPr>
        <w:pStyle w:val="ConsPlusNormal"/>
        <w:ind w:firstLine="540"/>
        <w:jc w:val="both"/>
      </w:pPr>
      <w:r>
        <w:t xml:space="preserve">8.5. Для сохранения пищевой ценности кулинарных изделий и их безопасности необходимо выполнение санитарно-эпидемиологических требований </w:t>
      </w:r>
      <w:hyperlink r:id="rId31" w:tooltip="Постановление Главного государственного санитарного врача РФ от 08.11.2001 N 31 (ред. от 31.03.2011)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КонсультантПлюс}" w:history="1">
        <w:r>
          <w:rPr>
            <w:color w:val="0000FF"/>
          </w:rPr>
          <w:t>санитарных правил</w:t>
        </w:r>
      </w:hyperlink>
      <w:r>
        <w:t xml:space="preserve"> для организаций общественного питания и настоящих санитарных правил.</w:t>
      </w:r>
    </w:p>
    <w:p w:rsidR="00580B13" w:rsidRDefault="00580B13" w:rsidP="00580B13">
      <w:pPr>
        <w:pStyle w:val="ConsPlusNormal"/>
        <w:ind w:firstLine="540"/>
        <w:jc w:val="both"/>
      </w:pPr>
      <w: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rsidR="00580B13" w:rsidRDefault="00580B13" w:rsidP="00580B13">
      <w:pPr>
        <w:pStyle w:val="ConsPlusNormal"/>
        <w:ind w:firstLine="540"/>
        <w:jc w:val="both"/>
      </w:pPr>
      <w: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rsidR="00580B13" w:rsidRDefault="00580B13" w:rsidP="00580B13">
      <w:pPr>
        <w:pStyle w:val="ConsPlusNormal"/>
        <w:ind w:firstLine="540"/>
        <w:jc w:val="both"/>
      </w:pPr>
      <w:r>
        <w:t xml:space="preserve">8.8. Размораживание (дефростацию) и первичную обработку мяса и мяса птицы проводят в соответствии с требованиями </w:t>
      </w:r>
      <w:hyperlink r:id="rId32" w:tooltip="Постановление Главного государственного санитарного врача РФ от 08.11.2001 N 31 (ред. от 31.03.2011)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КонсультантПлюс}" w:history="1">
        <w:r>
          <w:rPr>
            <w:color w:val="0000FF"/>
          </w:rPr>
          <w:t>санитарных правил</w:t>
        </w:r>
      </w:hyperlink>
      <w:r>
        <w:t xml:space="preserve"> для организаций общественного питания.</w:t>
      </w:r>
    </w:p>
    <w:p w:rsidR="00580B13" w:rsidRDefault="00580B13" w:rsidP="00580B13">
      <w:pPr>
        <w:pStyle w:val="ConsPlusNormal"/>
        <w:ind w:firstLine="540"/>
        <w:jc w:val="both"/>
      </w:pPr>
      <w:r>
        <w:t>8.9. Для обработки сырой птицы выделяют отдельные столы, разделочный и производственный инвентарь.</w:t>
      </w:r>
    </w:p>
    <w:p w:rsidR="00580B13" w:rsidRDefault="00580B13" w:rsidP="00580B13">
      <w:pPr>
        <w:pStyle w:val="ConsPlusNormal"/>
        <w:ind w:firstLine="540"/>
        <w:jc w:val="both"/>
      </w:pPr>
      <w:r>
        <w:t xml:space="preserve">8.10. Рыбу размораживают на производственных столах или в воде при температуре не выше +12 °C, с добавлением соли из расчета 7 - 10 г на 1 л. Не рекомендуется </w:t>
      </w:r>
      <w:proofErr w:type="spellStart"/>
      <w:r>
        <w:t>дефростировать</w:t>
      </w:r>
      <w:proofErr w:type="spellEnd"/>
      <w:r>
        <w:t xml:space="preserve"> в воде рыбу осетровых </w:t>
      </w:r>
      <w:r>
        <w:lastRenderedPageBreak/>
        <w:t>пород и филе.</w:t>
      </w:r>
    </w:p>
    <w:p w:rsidR="00580B13" w:rsidRDefault="00580B13" w:rsidP="00580B13">
      <w:pPr>
        <w:pStyle w:val="ConsPlusNormal"/>
        <w:ind w:firstLine="540"/>
        <w:jc w:val="both"/>
      </w:pPr>
      <w: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t>дефростированной</w:t>
      </w:r>
      <w:proofErr w:type="spellEnd"/>
      <w:r>
        <w:t xml:space="preserve"> продукции не допускается.</w:t>
      </w:r>
    </w:p>
    <w:p w:rsidR="00580B13" w:rsidRDefault="00580B13" w:rsidP="00580B13">
      <w:pPr>
        <w:pStyle w:val="ConsPlusNormal"/>
        <w:ind w:firstLine="540"/>
        <w:jc w:val="both"/>
      </w:pPr>
      <w: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3 - 4 </w:t>
      </w:r>
      <w:proofErr w:type="gramStart"/>
      <w:r>
        <w:t>наружных</w:t>
      </w:r>
      <w:proofErr w:type="gramEnd"/>
      <w:r>
        <w:t xml:space="preserve"> листа.</w:t>
      </w:r>
    </w:p>
    <w:p w:rsidR="00580B13" w:rsidRDefault="00580B13" w:rsidP="00580B13">
      <w:pPr>
        <w:pStyle w:val="ConsPlusNormal"/>
        <w:ind w:firstLine="540"/>
        <w:jc w:val="both"/>
      </w:pPr>
      <w: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rsidR="00580B13" w:rsidRDefault="00580B13" w:rsidP="00580B13">
      <w:pPr>
        <w:pStyle w:val="ConsPlusNormal"/>
        <w:ind w:firstLine="540"/>
        <w:jc w:val="both"/>
      </w:pPr>
      <w:r>
        <w:t xml:space="preserve">8.14. Обработку яиц проводят в отдельном помещении либо в специально отведенном месте </w:t>
      </w:r>
      <w:proofErr w:type="spellStart"/>
      <w:proofErr w:type="gramStart"/>
      <w:r>
        <w:t>мясо-рыбного</w:t>
      </w:r>
      <w:proofErr w:type="spellEnd"/>
      <w:proofErr w:type="gramEnd"/>
      <w:r>
        <w:t xml:space="preserve"> цеха. Для этих целей используются промаркированные ванны и (или) емкости; возможно использование перфорированных емкостей.</w:t>
      </w:r>
    </w:p>
    <w:p w:rsidR="00580B13" w:rsidRDefault="00580B13" w:rsidP="00580B13">
      <w:pPr>
        <w:pStyle w:val="ConsPlusNormal"/>
        <w:ind w:firstLine="540"/>
        <w:jc w:val="both"/>
      </w:pPr>
      <w:r>
        <w:t>Обработка яиц проводится при условии полного их погружения в раствор в следующем порядке:</w:t>
      </w:r>
    </w:p>
    <w:p w:rsidR="00580B13" w:rsidRDefault="00580B13" w:rsidP="00580B13">
      <w:pPr>
        <w:pStyle w:val="ConsPlusNormal"/>
        <w:ind w:firstLine="540"/>
        <w:jc w:val="both"/>
      </w:pPr>
      <w:r>
        <w:t>- I - обработка в 1 - 2% теплом растворе кальцинированной соды;</w:t>
      </w:r>
    </w:p>
    <w:p w:rsidR="00580B13" w:rsidRDefault="00580B13" w:rsidP="00580B13">
      <w:pPr>
        <w:pStyle w:val="ConsPlusNormal"/>
        <w:ind w:firstLine="540"/>
        <w:jc w:val="both"/>
      </w:pPr>
      <w:r>
        <w:t>- II - обработка в 0,5% растворе хлорамина или других разрешенных в установленном порядке дезинфицирующих средств;</w:t>
      </w:r>
    </w:p>
    <w:p w:rsidR="00580B13" w:rsidRDefault="00580B13" w:rsidP="00580B13">
      <w:pPr>
        <w:pStyle w:val="ConsPlusNormal"/>
        <w:ind w:firstLine="540"/>
        <w:jc w:val="both"/>
      </w:pPr>
      <w:r>
        <w:t>- III - ополаскивание проточной водой в течение не менее 5 минут с последующим выкладыванием в чистую промаркированную посуду.</w:t>
      </w:r>
    </w:p>
    <w:p w:rsidR="00580B13" w:rsidRDefault="00580B13" w:rsidP="00580B13">
      <w:pPr>
        <w:pStyle w:val="ConsPlusNormal"/>
        <w:ind w:firstLine="540"/>
        <w:jc w:val="both"/>
      </w:pPr>
      <w:r>
        <w:t>8.15. Крупы не должны содержать посторонних примесей. Перед использованием крупы промывают проточной водой.</w:t>
      </w:r>
    </w:p>
    <w:p w:rsidR="00580B13" w:rsidRDefault="00580B13" w:rsidP="00580B13">
      <w:pPr>
        <w:pStyle w:val="ConsPlusNormal"/>
        <w:ind w:firstLine="540"/>
        <w:jc w:val="both"/>
      </w:pPr>
      <w:r>
        <w:t>8.16. Индивидуальную упаковку консервированных продуктов промывают проточной водой и протирают ветошью.</w:t>
      </w:r>
    </w:p>
    <w:p w:rsidR="00580B13" w:rsidRDefault="00580B13" w:rsidP="00580B13">
      <w:pPr>
        <w:pStyle w:val="ConsPlusNormal"/>
        <w:ind w:firstLine="540"/>
        <w:jc w:val="both"/>
      </w:pPr>
      <w: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 +/- 2 °C.</w:t>
      </w:r>
    </w:p>
    <w:p w:rsidR="00580B13" w:rsidRDefault="00580B13" w:rsidP="00580B13">
      <w:pPr>
        <w:pStyle w:val="ConsPlusNormal"/>
        <w:ind w:firstLine="540"/>
        <w:jc w:val="both"/>
      </w:pPr>
      <w:r>
        <w:t>8.18. Очищенные картофель, корнеплоды и другие овощи во избежание их потемнения и высушивания рекомендуется хранить в холодной воде не более 2 часов.</w:t>
      </w:r>
    </w:p>
    <w:p w:rsidR="00580B13" w:rsidRDefault="00580B13" w:rsidP="00580B13">
      <w:pPr>
        <w:pStyle w:val="ConsPlusNormal"/>
        <w:ind w:firstLine="540"/>
        <w:jc w:val="both"/>
      </w:pPr>
      <w:r>
        <w:t>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w:t>
      </w:r>
    </w:p>
    <w:p w:rsidR="00580B13" w:rsidRDefault="00580B13" w:rsidP="00580B13">
      <w:pPr>
        <w:pStyle w:val="ConsPlusNormal"/>
        <w:ind w:firstLine="540"/>
        <w:jc w:val="both"/>
      </w:pPr>
      <w:r>
        <w:t xml:space="preserve">8.20. Быстрозамороженные блюда допускается использовать только при гарантированном обеспечении непрерывности </w:t>
      </w:r>
      <w:proofErr w:type="spellStart"/>
      <w:r>
        <w:t>холодовой</w:t>
      </w:r>
      <w:proofErr w:type="spellEnd"/>
      <w: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p>
    <w:p w:rsidR="00580B13" w:rsidRDefault="00580B13" w:rsidP="00580B13">
      <w:pPr>
        <w:pStyle w:val="ConsPlusNormal"/>
        <w:ind w:firstLine="540"/>
        <w:jc w:val="both"/>
      </w:pPr>
      <w:r>
        <w:t>Не допускается реализация быстрозамороженных блюд после установленного производителем продукции срока годности.</w:t>
      </w:r>
    </w:p>
    <w:p w:rsidR="00580B13" w:rsidRDefault="00580B13" w:rsidP="00580B13">
      <w:pPr>
        <w:pStyle w:val="ConsPlusNormal"/>
        <w:ind w:firstLine="540"/>
        <w:jc w:val="both"/>
      </w:pPr>
      <w: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580B13" w:rsidRDefault="00580B13" w:rsidP="00580B13">
      <w:pPr>
        <w:pStyle w:val="ConsPlusNormal"/>
        <w:ind w:firstLine="540"/>
        <w:jc w:val="both"/>
      </w:pPr>
      <w: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p w:rsidR="00580B13" w:rsidRDefault="00580B13" w:rsidP="00580B13">
      <w:pPr>
        <w:pStyle w:val="ConsPlusNormal"/>
        <w:ind w:firstLine="540"/>
        <w:jc w:val="both"/>
      </w:pPr>
      <w:r>
        <w:t xml:space="preserve">- при изготовлении вторых блюд из вареного мяса, птицы, рыбы или отпуске вареного мяса (птицы) к первым блюдам </w:t>
      </w:r>
      <w:proofErr w:type="spellStart"/>
      <w:r>
        <w:t>порционированное</w:t>
      </w:r>
      <w:proofErr w:type="spellEnd"/>
      <w:r>
        <w:t xml:space="preserve"> мясо обязательно подвергают вторичному кипячению в бульоне в течение 5 - 7 минут;</w:t>
      </w:r>
    </w:p>
    <w:p w:rsidR="00580B13" w:rsidRDefault="00580B13" w:rsidP="00580B13">
      <w:pPr>
        <w:pStyle w:val="ConsPlusNormal"/>
        <w:ind w:firstLine="540"/>
        <w:jc w:val="both"/>
      </w:pPr>
      <w:r>
        <w:t xml:space="preserve">- </w:t>
      </w:r>
      <w:proofErr w:type="spellStart"/>
      <w:r>
        <w:t>порционированное</w:t>
      </w:r>
      <w:proofErr w:type="spellEnd"/>
      <w:r>
        <w:t xml:space="preserve"> для первых блюд мясо может до раздачи храниться в бульоне на горячей плите или мармите (не более 1 часа);</w:t>
      </w:r>
    </w:p>
    <w:p w:rsidR="00580B13" w:rsidRDefault="00580B13" w:rsidP="00580B13">
      <w:pPr>
        <w:pStyle w:val="ConsPlusNormal"/>
        <w:ind w:firstLine="540"/>
        <w:jc w:val="both"/>
      </w:pPr>
      <w:r>
        <w:t>- при перемешивании ингредиентов, входящих в состав блюд, необходимо пользоваться кухонным инвентарем, не касаясь продукта руками;</w:t>
      </w:r>
    </w:p>
    <w:p w:rsidR="00580B13" w:rsidRDefault="00580B13" w:rsidP="00580B13">
      <w:pPr>
        <w:pStyle w:val="ConsPlusNormal"/>
        <w:ind w:firstLine="540"/>
        <w:jc w:val="both"/>
      </w:pPr>
      <w:r>
        <w:t>- при изготовлении картофельного (овощного) пюре следует использовать механическое оборудование;</w:t>
      </w:r>
    </w:p>
    <w:p w:rsidR="00580B13" w:rsidRDefault="00580B13" w:rsidP="00580B13">
      <w:pPr>
        <w:pStyle w:val="ConsPlusNormal"/>
        <w:ind w:firstLine="540"/>
        <w:jc w:val="both"/>
      </w:pPr>
      <w: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580B13" w:rsidRDefault="00580B13" w:rsidP="00580B13">
      <w:pPr>
        <w:pStyle w:val="ConsPlusNormal"/>
        <w:ind w:firstLine="540"/>
        <w:jc w:val="both"/>
      </w:pPr>
      <w:r>
        <w:t>- яйцо варят в течение 10 минут после закипания воды;</w:t>
      </w:r>
    </w:p>
    <w:p w:rsidR="00580B13" w:rsidRDefault="00580B13" w:rsidP="00580B13">
      <w:pPr>
        <w:pStyle w:val="ConsPlusNormal"/>
        <w:ind w:firstLine="540"/>
        <w:jc w:val="both"/>
      </w:pPr>
      <w:r>
        <w:t>- яйцо рекомендуется использовать для приготовления блюд из яиц, а также в качестве компонента в составе блюд;</w:t>
      </w:r>
    </w:p>
    <w:p w:rsidR="00580B13" w:rsidRDefault="00580B13" w:rsidP="00580B13">
      <w:pPr>
        <w:pStyle w:val="ConsPlusNormal"/>
        <w:ind w:firstLine="540"/>
        <w:jc w:val="both"/>
      </w:pPr>
      <w:proofErr w:type="gramStart"/>
      <w:r>
        <w:t>- омлеты и запеканки, в рецептуру которых входит яйцо, готовят в жарочном шкафу, омлеты - в течение 8 - 10 минут при температуре 180 - 200 °C слоем не более 2,5 - 3 см; запеканки - 20 - 30 минут при температуре 220 - 280 °C слоем не более 3 - 4 см; хранение яичной массы осуществляется не более 30 минут при температуре не выше 4 +/- 2 °C;</w:t>
      </w:r>
      <w:proofErr w:type="gramEnd"/>
    </w:p>
    <w:p w:rsidR="00580B13" w:rsidRDefault="00580B13" w:rsidP="00580B13">
      <w:pPr>
        <w:pStyle w:val="ConsPlusNormal"/>
        <w:ind w:firstLine="540"/>
        <w:jc w:val="both"/>
      </w:pPr>
      <w:r>
        <w:t>- вареные колбасы, сардельки и сосиски варят не менее 5 минут после закипания;</w:t>
      </w:r>
    </w:p>
    <w:p w:rsidR="00580B13" w:rsidRDefault="00580B13" w:rsidP="00580B13">
      <w:pPr>
        <w:pStyle w:val="ConsPlusNormal"/>
        <w:ind w:firstLine="540"/>
        <w:jc w:val="both"/>
      </w:pPr>
      <w:r>
        <w:lastRenderedPageBreak/>
        <w:t>- гарниры из риса и макаронных изделий варят в большом объеме воды (в соотношении не менее 1:6) без последующей промывки;</w:t>
      </w:r>
    </w:p>
    <w:p w:rsidR="00580B13" w:rsidRDefault="00580B13" w:rsidP="00580B13">
      <w:pPr>
        <w:pStyle w:val="ConsPlusNormal"/>
        <w:ind w:firstLine="540"/>
        <w:jc w:val="both"/>
      </w:pPr>
      <w:r>
        <w:t>- салаты заправляют непосредственно перед раздачей.</w:t>
      </w:r>
    </w:p>
    <w:p w:rsidR="00580B13" w:rsidRDefault="00580B13" w:rsidP="00580B13">
      <w:pPr>
        <w:pStyle w:val="ConsPlusNormal"/>
        <w:ind w:firstLine="540"/>
        <w:jc w:val="both"/>
      </w:pPr>
      <w:r>
        <w:t>8.23.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p>
    <w:p w:rsidR="00580B13" w:rsidRDefault="00580B13" w:rsidP="00580B13">
      <w:pPr>
        <w:pStyle w:val="ConsPlusNormal"/>
        <w:ind w:firstLine="540"/>
        <w:jc w:val="both"/>
      </w:pPr>
      <w:r>
        <w:t>8.24. Горячие блюда (супы, соусы, напитки) при раздаче должны иметь температуру не ниже 75 °C, вторые блюда и гарниры - не ниже 65 °C, холодные супы, напитки - не выше 14 °C.</w:t>
      </w:r>
    </w:p>
    <w:p w:rsidR="00580B13" w:rsidRDefault="00580B13" w:rsidP="00580B13">
      <w:pPr>
        <w:pStyle w:val="ConsPlusNormal"/>
        <w:ind w:firstLine="540"/>
        <w:jc w:val="both"/>
      </w:pPr>
      <w:r>
        <w:t xml:space="preserve">8.25. Холодные закуски должны выставляться в </w:t>
      </w:r>
      <w:proofErr w:type="spellStart"/>
      <w:r>
        <w:t>порционированном</w:t>
      </w:r>
      <w:proofErr w:type="spellEnd"/>
      <w:r>
        <w:t xml:space="preserve"> виде в охлаждаемый прилавок-витрину и реализовываться в течение одного часа.</w:t>
      </w:r>
    </w:p>
    <w:p w:rsidR="00580B13" w:rsidRDefault="00580B13" w:rsidP="00580B13">
      <w:pPr>
        <w:pStyle w:val="ConsPlusNormal"/>
        <w:ind w:firstLine="540"/>
        <w:jc w:val="both"/>
      </w:pPr>
      <w:r>
        <w:t>8.26. Готовые к употреблению блюда из сырых овощей могут храниться в холодильнике при температуре 4 +/- 2 °C не более 30 минут.</w:t>
      </w:r>
    </w:p>
    <w:p w:rsidR="00580B13" w:rsidRDefault="00580B13" w:rsidP="00580B13">
      <w:pPr>
        <w:pStyle w:val="ConsPlusNormal"/>
        <w:ind w:firstLine="540"/>
        <w:jc w:val="both"/>
      </w:pPr>
      <w:r>
        <w:t xml:space="preserve">8.27. </w:t>
      </w:r>
      <w:proofErr w:type="gramStart"/>
      <w:r>
        <w:t>Свежую зелень закладывают</w:t>
      </w:r>
      <w:proofErr w:type="gramEnd"/>
      <w:r>
        <w:t xml:space="preserve"> в блюда во время раздачи.</w:t>
      </w:r>
    </w:p>
    <w:p w:rsidR="00580B13" w:rsidRDefault="00580B13" w:rsidP="00580B13">
      <w:pPr>
        <w:pStyle w:val="ConsPlusNormal"/>
        <w:ind w:firstLine="540"/>
        <w:jc w:val="both"/>
      </w:pPr>
      <w:r>
        <w:t>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+/- 2 °C. Хранение заправленных салатов не допускается.</w:t>
      </w:r>
    </w:p>
    <w:p w:rsidR="00580B13" w:rsidRDefault="00580B13" w:rsidP="00580B13">
      <w:pPr>
        <w:pStyle w:val="ConsPlusNormal"/>
        <w:ind w:firstLine="540"/>
        <w:jc w:val="both"/>
      </w:pPr>
      <w:r>
        <w:t>Использование сметаны и майонеза для заправки салатов не допускается. Уксус в рецептурах блюд подлежит замене на лимонную кислоту.</w:t>
      </w:r>
    </w:p>
    <w:p w:rsidR="00580B13" w:rsidRDefault="00580B13" w:rsidP="00580B13">
      <w:pPr>
        <w:pStyle w:val="ConsPlusNormal"/>
        <w:ind w:firstLine="540"/>
        <w:jc w:val="both"/>
      </w:pPr>
      <w: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580B13" w:rsidRDefault="00580B13" w:rsidP="00580B13">
      <w:pPr>
        <w:pStyle w:val="ConsPlusNormal"/>
        <w:ind w:firstLine="540"/>
        <w:jc w:val="both"/>
      </w:pPr>
    </w:p>
    <w:p w:rsidR="00580B13" w:rsidRDefault="00580B13" w:rsidP="00580B13">
      <w:pPr>
        <w:pStyle w:val="ConsPlusNormal"/>
        <w:jc w:val="center"/>
        <w:outlineLvl w:val="1"/>
      </w:pPr>
      <w:r>
        <w:t>IX. Требования к профилактике витаминной</w:t>
      </w:r>
    </w:p>
    <w:p w:rsidR="00580B13" w:rsidRDefault="00580B13" w:rsidP="00580B13">
      <w:pPr>
        <w:pStyle w:val="ConsPlusNormal"/>
        <w:jc w:val="center"/>
      </w:pPr>
      <w:r>
        <w:t>и микроэлементной недостаточности</w:t>
      </w:r>
    </w:p>
    <w:p w:rsidR="00580B13" w:rsidRDefault="00580B13" w:rsidP="00580B13">
      <w:pPr>
        <w:pStyle w:val="ConsPlusNormal"/>
        <w:ind w:firstLine="540"/>
        <w:jc w:val="both"/>
      </w:pPr>
    </w:p>
    <w:p w:rsidR="00580B13" w:rsidRDefault="00580B13" w:rsidP="00580B13">
      <w:pPr>
        <w:pStyle w:val="ConsPlusNormal"/>
        <w:ind w:firstLine="540"/>
        <w:jc w:val="both"/>
      </w:pPr>
      <w:r>
        <w:t xml:space="preserve">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w:t>
      </w:r>
      <w:hyperlink w:anchor="Par537" w:tooltip="Приложение 4" w:history="1">
        <w:r>
          <w:rPr>
            <w:color w:val="0000FF"/>
          </w:rPr>
          <w:t>приложением 4</w:t>
        </w:r>
      </w:hyperlink>
      <w:r>
        <w:t xml:space="preserve"> настоящих санитарных правил.</w:t>
      </w:r>
    </w:p>
    <w:p w:rsidR="00580B13" w:rsidRDefault="00580B13" w:rsidP="00580B13">
      <w:pPr>
        <w:pStyle w:val="ConsPlusNormal"/>
        <w:ind w:firstLine="540"/>
        <w:jc w:val="both"/>
      </w:pPr>
      <w:r>
        <w:t xml:space="preserve">9.2. Для обеспечения физиологической потребности в витаминах допускается проведение дополнительного обогащения рационов питания </w:t>
      </w:r>
      <w:proofErr w:type="spellStart"/>
      <w:r>
        <w:t>микронутриентами</w:t>
      </w:r>
      <w:proofErr w:type="spellEnd"/>
      <w:r>
        <w:t xml:space="preserve">, </w:t>
      </w:r>
      <w:proofErr w:type="gramStart"/>
      <w:r>
        <w:t>включающими</w:t>
      </w:r>
      <w:proofErr w:type="gramEnd"/>
      <w:r>
        <w:t xml:space="preserve"> в себя витамины и минеральные соли.</w:t>
      </w:r>
    </w:p>
    <w:p w:rsidR="00580B13" w:rsidRDefault="00580B13" w:rsidP="00580B13">
      <w:pPr>
        <w:pStyle w:val="ConsPlusNormal"/>
        <w:ind w:firstLine="540"/>
        <w:jc w:val="both"/>
      </w:pPr>
      <w:r>
        <w:t xml:space="preserve">9.3. Для дополнительного обогащения рациона </w:t>
      </w:r>
      <w:proofErr w:type="spellStart"/>
      <w:r>
        <w:t>микронутриентами</w:t>
      </w:r>
      <w:proofErr w:type="spellEnd"/>
      <w:r>
        <w:t xml:space="preserve"> могут быть использованы в меню специализированные продукты питания, обогащенные </w:t>
      </w:r>
      <w:proofErr w:type="spellStart"/>
      <w:r>
        <w:t>микронутриентами</w:t>
      </w:r>
      <w:proofErr w:type="spellEnd"/>
      <w:r>
        <w:t xml:space="preserve">, а также </w:t>
      </w:r>
      <w:proofErr w:type="spellStart"/>
      <w:r>
        <w:t>инстантные</w:t>
      </w:r>
      <w:proofErr w:type="spellEnd"/>
      <w:r>
        <w:t xml:space="preserve"> витаминизированные напитки промышленного выпуска и витаминизация третьих блюд специальными витаминно-минеральными премиксами.</w:t>
      </w:r>
    </w:p>
    <w:p w:rsidR="00580B13" w:rsidRDefault="00580B13" w:rsidP="00580B13">
      <w:pPr>
        <w:pStyle w:val="ConsPlusNormal"/>
        <w:ind w:firstLine="540"/>
        <w:jc w:val="both"/>
      </w:pPr>
      <w:r>
        <w:t xml:space="preserve">В </w:t>
      </w:r>
      <w:proofErr w:type="spellStart"/>
      <w:r>
        <w:t>эндемичных</w:t>
      </w:r>
      <w:proofErr w:type="spellEnd"/>
      <w:r>
        <w:t xml:space="preserve">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580B13" w:rsidRDefault="00580B13" w:rsidP="00580B13">
      <w:pPr>
        <w:pStyle w:val="ConsPlusNormal"/>
        <w:ind w:firstLine="540"/>
        <w:jc w:val="both"/>
      </w:pPr>
      <w:r>
        <w:t>9.4. Витаминизация блюд проводится под контролем медицинского работника (при его отсутствии иным ответственным лицом).</w:t>
      </w:r>
    </w:p>
    <w:p w:rsidR="00580B13" w:rsidRDefault="00580B13" w:rsidP="00580B13">
      <w:pPr>
        <w:pStyle w:val="ConsPlusNormal"/>
        <w:ind w:firstLine="540"/>
        <w:jc w:val="both"/>
      </w:pPr>
      <w:r>
        <w:t>Подогрев витаминизированной пищи не допускается.</w:t>
      </w:r>
    </w:p>
    <w:p w:rsidR="00580B13" w:rsidRDefault="00580B13" w:rsidP="00580B13">
      <w:pPr>
        <w:pStyle w:val="ConsPlusNormal"/>
        <w:ind w:firstLine="540"/>
        <w:jc w:val="both"/>
      </w:pPr>
      <w:r>
        <w:t>Витаминизация третьих блюд осуществляется в соответствии с указаниями по применению премиксов.</w:t>
      </w:r>
    </w:p>
    <w:p w:rsidR="00580B13" w:rsidRDefault="00580B13" w:rsidP="00580B13">
      <w:pPr>
        <w:pStyle w:val="ConsPlusNormal"/>
        <w:ind w:firstLine="540"/>
        <w:jc w:val="both"/>
      </w:pPr>
      <w:proofErr w:type="spellStart"/>
      <w:r>
        <w:t>Инстантные</w:t>
      </w:r>
      <w:proofErr w:type="spellEnd"/>
      <w:r>
        <w:t xml:space="preserve"> витаминные напитки готовят в соответствии с прилагаемыми инструкциями непосредственно перед раздачей.</w:t>
      </w:r>
    </w:p>
    <w:p w:rsidR="00580B13" w:rsidRDefault="00580B13" w:rsidP="00580B13">
      <w:pPr>
        <w:pStyle w:val="ConsPlusNormal"/>
        <w:ind w:firstLine="540"/>
        <w:jc w:val="both"/>
      </w:pPr>
      <w:r>
        <w:t xml:space="preserve">9.5. При организации дополнительного обогащения рациона </w:t>
      </w:r>
      <w:proofErr w:type="spellStart"/>
      <w:r>
        <w:t>микронутриентами</w:t>
      </w:r>
      <w:proofErr w:type="spellEnd"/>
      <w:r>
        <w:t xml:space="preserve"> необходим строгий учет суммарного количества </w:t>
      </w:r>
      <w:proofErr w:type="spellStart"/>
      <w:r>
        <w:t>микронутриентов</w:t>
      </w:r>
      <w:proofErr w:type="spellEnd"/>
      <w:r>
        <w:t xml:space="preserve">, поступающих с рационами, которое должно соответствовать требованиям, содержащимся в </w:t>
      </w:r>
      <w:hyperlink w:anchor="Par537" w:tooltip="Приложение 4" w:history="1">
        <w:r>
          <w:rPr>
            <w:color w:val="0000FF"/>
          </w:rPr>
          <w:t>приложении 4</w:t>
        </w:r>
      </w:hyperlink>
      <w:r>
        <w:t xml:space="preserve"> настоящих санитарных правил.</w:t>
      </w:r>
    </w:p>
    <w:p w:rsidR="00580B13" w:rsidRDefault="00580B13" w:rsidP="00580B13">
      <w:pPr>
        <w:pStyle w:val="ConsPlusNormal"/>
        <w:ind w:firstLine="540"/>
        <w:jc w:val="both"/>
      </w:pPr>
      <w:r>
        <w:t>9.6. Замена витаминизации блюд выдачей поливитаминных препаратов в виде драже, таблетки, пастилки и других форм не допускается.</w:t>
      </w:r>
    </w:p>
    <w:p w:rsidR="00580B13" w:rsidRDefault="00580B13" w:rsidP="00580B13">
      <w:pPr>
        <w:pStyle w:val="ConsPlusNormal"/>
        <w:ind w:firstLine="540"/>
        <w:jc w:val="both"/>
      </w:pPr>
      <w: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580B13" w:rsidRDefault="00580B13" w:rsidP="00580B13">
      <w:pPr>
        <w:pStyle w:val="ConsPlusNormal"/>
        <w:ind w:firstLine="540"/>
        <w:jc w:val="both"/>
      </w:pPr>
    </w:p>
    <w:p w:rsidR="00580B13" w:rsidRDefault="00580B13" w:rsidP="00580B13">
      <w:pPr>
        <w:pStyle w:val="ConsPlusNormal"/>
        <w:jc w:val="center"/>
        <w:outlineLvl w:val="1"/>
      </w:pPr>
      <w:r>
        <w:t>X. Требования к организации питьевого режима</w:t>
      </w:r>
    </w:p>
    <w:p w:rsidR="00580B13" w:rsidRDefault="00580B13" w:rsidP="00580B13">
      <w:pPr>
        <w:pStyle w:val="ConsPlusNormal"/>
        <w:ind w:firstLine="540"/>
        <w:jc w:val="both"/>
      </w:pPr>
    </w:p>
    <w:p w:rsidR="00580B13" w:rsidRDefault="00580B13" w:rsidP="00580B13">
      <w:pPr>
        <w:pStyle w:val="ConsPlusNormal"/>
        <w:ind w:firstLine="540"/>
        <w:jc w:val="both"/>
      </w:pPr>
      <w:r>
        <w:t xml:space="preserve">10.1. В образовательных учреждениях должно быть предусмотрено централизованное обеспечение обучающихся питьевой водой, отвечающей </w:t>
      </w:r>
      <w:hyperlink r:id="rId33"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КонсультантПлюс}" w:history="1">
        <w:r>
          <w:rPr>
            <w:color w:val="0000FF"/>
          </w:rPr>
          <w:t>гигиеническим требованиям</w:t>
        </w:r>
      </w:hyperlink>
      <w:r>
        <w:t>, предъявляемым к качеству воды централизованных систем питьевого водоснабжения.</w:t>
      </w:r>
    </w:p>
    <w:p w:rsidR="00580B13" w:rsidRDefault="00580B13" w:rsidP="00580B13">
      <w:pPr>
        <w:pStyle w:val="ConsPlusNormal"/>
        <w:ind w:firstLine="540"/>
        <w:jc w:val="both"/>
      </w:pPr>
      <w: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580B13" w:rsidRDefault="00580B13" w:rsidP="00580B13">
      <w:pPr>
        <w:pStyle w:val="ConsPlusNormal"/>
        <w:ind w:firstLine="540"/>
        <w:jc w:val="both"/>
      </w:pPr>
      <w:r>
        <w:t>10.3. Должен быть обеспечен свободный доступ обучающихся к питьевой воде в течение всего времени их пребывания в образовательном учреждении.</w:t>
      </w:r>
    </w:p>
    <w:p w:rsidR="00580B13" w:rsidRDefault="00580B13" w:rsidP="00580B13">
      <w:pPr>
        <w:pStyle w:val="ConsPlusNormal"/>
        <w:ind w:firstLine="540"/>
        <w:jc w:val="both"/>
      </w:pPr>
      <w: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p>
    <w:p w:rsidR="00580B13" w:rsidRDefault="00580B13" w:rsidP="00580B13">
      <w:pPr>
        <w:pStyle w:val="ConsPlusNormal"/>
        <w:ind w:firstLine="540"/>
        <w:jc w:val="both"/>
      </w:pPr>
      <w:r>
        <w:lastRenderedPageBreak/>
        <w:t xml:space="preserve">10.5. При организации питьевого режима с использованием </w:t>
      </w:r>
      <w:proofErr w:type="spellStart"/>
      <w:r>
        <w:t>бутилированной</w:t>
      </w:r>
      <w:proofErr w:type="spellEnd"/>
      <w:r>
        <w:t xml:space="preserve">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580B13" w:rsidRDefault="00580B13" w:rsidP="00580B13">
      <w:pPr>
        <w:pStyle w:val="ConsPlusNormal"/>
        <w:ind w:firstLine="540"/>
        <w:jc w:val="both"/>
      </w:pPr>
      <w: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p>
    <w:p w:rsidR="00580B13" w:rsidRDefault="00580B13" w:rsidP="00580B13">
      <w:pPr>
        <w:pStyle w:val="ConsPlusNormal"/>
        <w:ind w:firstLine="540"/>
        <w:jc w:val="both"/>
      </w:pPr>
      <w:r>
        <w:t xml:space="preserve">10.7. При отсутствии централизованного водоснабжения в населенном пункте организация питьевого режима </w:t>
      </w:r>
      <w:proofErr w:type="gramStart"/>
      <w:r>
        <w:t>обучающихся</w:t>
      </w:r>
      <w:proofErr w:type="gramEnd"/>
      <w:r>
        <w:t xml:space="preserve"> осуществляется только с использованием воды, расфасованной в емкости, при условии организации контроля розлива питьевой воды.</w:t>
      </w:r>
    </w:p>
    <w:p w:rsidR="00580B13" w:rsidRDefault="00580B13" w:rsidP="00580B13">
      <w:pPr>
        <w:pStyle w:val="ConsPlusNormal"/>
        <w:ind w:firstLine="540"/>
        <w:jc w:val="both"/>
      </w:pPr>
      <w:r>
        <w:t xml:space="preserve">10.8. </w:t>
      </w:r>
      <w:proofErr w:type="spellStart"/>
      <w:r>
        <w:t>Бутилированная</w:t>
      </w:r>
      <w:proofErr w:type="spellEnd"/>
      <w:r>
        <w:t xml:space="preserve"> вода, поставляемая в образовательные учреждения, должна иметь документы, подтверждающие ее происхождение, качество и безопасность.</w:t>
      </w:r>
    </w:p>
    <w:p w:rsidR="00580B13" w:rsidRDefault="00580B13" w:rsidP="00580B13">
      <w:pPr>
        <w:pStyle w:val="ConsPlusNormal"/>
        <w:ind w:firstLine="540"/>
        <w:jc w:val="both"/>
      </w:pPr>
    </w:p>
    <w:p w:rsidR="00580B13" w:rsidRDefault="00580B13" w:rsidP="00580B13">
      <w:pPr>
        <w:pStyle w:val="ConsPlusNormal"/>
        <w:jc w:val="center"/>
        <w:outlineLvl w:val="1"/>
      </w:pPr>
      <w:r>
        <w:t xml:space="preserve">XI. Требования к организации питания в </w:t>
      </w:r>
      <w:proofErr w:type="gramStart"/>
      <w:r>
        <w:t>малокомплектных</w:t>
      </w:r>
      <w:proofErr w:type="gramEnd"/>
    </w:p>
    <w:p w:rsidR="00580B13" w:rsidRDefault="00580B13" w:rsidP="00580B13">
      <w:pPr>
        <w:pStyle w:val="ConsPlusNormal"/>
        <w:jc w:val="center"/>
      </w:pPr>
      <w:r>
        <w:t xml:space="preserve">образовательных </w:t>
      </w:r>
      <w:proofErr w:type="gramStart"/>
      <w:r>
        <w:t>учреждениях</w:t>
      </w:r>
      <w:proofErr w:type="gramEnd"/>
    </w:p>
    <w:p w:rsidR="00580B13" w:rsidRDefault="00580B13" w:rsidP="00580B13">
      <w:pPr>
        <w:pStyle w:val="ConsPlusNormal"/>
        <w:ind w:firstLine="540"/>
        <w:jc w:val="both"/>
      </w:pPr>
    </w:p>
    <w:p w:rsidR="00580B13" w:rsidRDefault="00580B13" w:rsidP="00580B13">
      <w:pPr>
        <w:pStyle w:val="ConsPlusNormal"/>
        <w:ind w:firstLine="540"/>
        <w:jc w:val="both"/>
      </w:pPr>
      <w: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580B13" w:rsidRDefault="00580B13" w:rsidP="00580B13">
      <w:pPr>
        <w:pStyle w:val="ConsPlusNormal"/>
        <w:ind w:firstLine="540"/>
        <w:jc w:val="both"/>
      </w:pPr>
      <w: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w:t>
      </w:r>
      <w:proofErr w:type="gramStart"/>
      <w:r>
        <w:t>обучающимися</w:t>
      </w:r>
      <w:proofErr w:type="gramEnd"/>
      <w:r>
        <w:t xml:space="preserve">. Минимальный набор оборудования включает: электроплиту с духовкой и вытяжным шкафом над ней, холодильник, </w:t>
      </w:r>
      <w:proofErr w:type="spellStart"/>
      <w:r>
        <w:t>электроводонагреватель</w:t>
      </w:r>
      <w:proofErr w:type="spellEnd"/>
      <w:r>
        <w:t xml:space="preserve">,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подсоединенная к канализации; мыло, </w:t>
      </w:r>
      <w:proofErr w:type="spellStart"/>
      <w:r>
        <w:t>электрополотенце</w:t>
      </w:r>
      <w:proofErr w:type="spellEnd"/>
      <w:r>
        <w:t xml:space="preserve"> или одноразовые полотенца.</w:t>
      </w:r>
    </w:p>
    <w:p w:rsidR="00580B13" w:rsidRDefault="00580B13" w:rsidP="00580B13">
      <w:pPr>
        <w:pStyle w:val="ConsPlusNormal"/>
        <w:ind w:firstLine="540"/>
        <w:jc w:val="both"/>
      </w:pPr>
      <w: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p>
    <w:p w:rsidR="00580B13" w:rsidRDefault="00580B13" w:rsidP="00580B13">
      <w:pPr>
        <w:pStyle w:val="ConsPlusNormal"/>
        <w:ind w:firstLine="540"/>
        <w:jc w:val="both"/>
      </w:pPr>
    </w:p>
    <w:p w:rsidR="00580B13" w:rsidRDefault="00580B13" w:rsidP="00580B13">
      <w:pPr>
        <w:pStyle w:val="ConsPlusNormal"/>
        <w:jc w:val="center"/>
        <w:outlineLvl w:val="1"/>
      </w:pPr>
      <w:r>
        <w:t>XII. Требования к условиям труда персонала</w:t>
      </w:r>
    </w:p>
    <w:p w:rsidR="00580B13" w:rsidRDefault="00580B13" w:rsidP="00580B13">
      <w:pPr>
        <w:pStyle w:val="ConsPlusNormal"/>
        <w:ind w:firstLine="540"/>
        <w:jc w:val="both"/>
      </w:pPr>
    </w:p>
    <w:p w:rsidR="00580B13" w:rsidRDefault="00580B13" w:rsidP="00580B13">
      <w:pPr>
        <w:pStyle w:val="ConsPlusNormal"/>
        <w:ind w:firstLine="540"/>
        <w:jc w:val="both"/>
      </w:pPr>
      <w:r>
        <w:t xml:space="preserve">12.1. Условия </w:t>
      </w:r>
      <w:proofErr w:type="gramStart"/>
      <w:r>
        <w:t>труда работников организаций питания образовательных учреждений</w:t>
      </w:r>
      <w:proofErr w:type="gramEnd"/>
      <w:r>
        <w:t xml:space="preserve"> должны отвечать требованиям действующих нормативных документов в области гигиены труда.</w:t>
      </w:r>
    </w:p>
    <w:p w:rsidR="00580B13" w:rsidRDefault="00580B13" w:rsidP="00580B13">
      <w:pPr>
        <w:pStyle w:val="ConsPlusNormal"/>
        <w:ind w:firstLine="540"/>
        <w:jc w:val="both"/>
      </w:pPr>
      <w:proofErr w:type="gramStart"/>
      <w: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proofErr w:type="gramEnd"/>
    </w:p>
    <w:p w:rsidR="00580B13" w:rsidRDefault="00580B13" w:rsidP="00580B13">
      <w:pPr>
        <w:pStyle w:val="ConsPlusNormal"/>
        <w:ind w:firstLine="540"/>
        <w:jc w:val="both"/>
      </w:pPr>
      <w:r>
        <w:t xml:space="preserve">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w:t>
      </w:r>
      <w:hyperlink r:id="rId34" w:tooltip="&quot;СанПиН 2.2.4.548-96. 2.2.4. Физические факторы производственной среды. Гигиенические требования к микроклимату производственных помещений. Санитарные правила и нормы&quot; (утв. Постановлением Госкомсанэпиднадзора РФ от 01.10.1996 N 21){КонсультантПлюс}" w:history="1">
        <w:r>
          <w:rPr>
            <w:color w:val="0000FF"/>
          </w:rPr>
          <w:t>требованиям</w:t>
        </w:r>
      </w:hyperlink>
      <w:r>
        <w:t>, предъявляемым к микроклимату производственных помещений организаций общественного питания.</w:t>
      </w:r>
    </w:p>
    <w:p w:rsidR="00580B13" w:rsidRDefault="00580B13" w:rsidP="00580B13">
      <w:pPr>
        <w:pStyle w:val="ConsPlusNormal"/>
        <w:ind w:firstLine="540"/>
        <w:jc w:val="both"/>
      </w:pPr>
      <w:r>
        <w:t xml:space="preserve">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w:t>
      </w:r>
      <w:hyperlink r:id="rId35" w:tooltip="Постановление Главного государственного санитарного врача РФ от 30.04.2003 N 76 (ред. от 16.09.2013) &quot;О введении в действие ГН 2.2.5.1313-03&quot; (вместе с &quot;ГН 2.2.5.1313-03. Химические факторы производственной среды. Предельно допустимые концентрации (ПДК) вредных веществ в воздухе рабочей зоны. Гигиенические нормативы&quot;, утв. Главным государственным санитарным врачом РФ 27.04.2003) (Зарегистрировано в Минюсте России 19.05.2003 N 4568){КонсультантПлюс}" w:history="1">
        <w:r>
          <w:rPr>
            <w:color w:val="0000FF"/>
          </w:rPr>
          <w:t>гигиеническими нормативами</w:t>
        </w:r>
      </w:hyperlink>
      <w:r>
        <w:t>.</w:t>
      </w:r>
    </w:p>
    <w:p w:rsidR="00580B13" w:rsidRDefault="00580B13" w:rsidP="00580B13">
      <w:pPr>
        <w:pStyle w:val="ConsPlusNormal"/>
        <w:ind w:firstLine="540"/>
        <w:jc w:val="both"/>
      </w:pPr>
      <w:r>
        <w:t xml:space="preserve">12.4. Естественное и искусственное освещение во всех помещениях должно соответствовать требованиям, предъявляемым действующими </w:t>
      </w:r>
      <w:hyperlink r:id="rId36" w:tooltip="Постановление Главного государственного санитарного врача РФ от 08.11.2001 N 31 (ред. от 31.03.2011)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КонсультантПлюс}" w:history="1">
        <w:r>
          <w:rPr>
            <w:color w:val="0000FF"/>
          </w:rPr>
          <w:t>санитарными правилами</w:t>
        </w:r>
      </w:hyperlink>
      <w:r>
        <w:t xml:space="preserve"> и нормами для организаций общественного питания.</w:t>
      </w:r>
    </w:p>
    <w:p w:rsidR="00580B13" w:rsidRDefault="00580B13" w:rsidP="00580B13">
      <w:pPr>
        <w:pStyle w:val="ConsPlusNormal"/>
        <w:ind w:firstLine="540"/>
        <w:jc w:val="both"/>
      </w:pPr>
      <w:r>
        <w:t>12.5. Уровни шума в производственных помещениях не должны превышать гигиенические нормативы для организаций общественного питания.</w:t>
      </w:r>
    </w:p>
    <w:p w:rsidR="00580B13" w:rsidRDefault="00580B13" w:rsidP="00580B13">
      <w:pPr>
        <w:pStyle w:val="ConsPlusNormal"/>
        <w:ind w:firstLine="540"/>
        <w:jc w:val="both"/>
      </w:pPr>
    </w:p>
    <w:p w:rsidR="00580B13" w:rsidRDefault="00580B13" w:rsidP="00580B13">
      <w:pPr>
        <w:pStyle w:val="ConsPlusNormal"/>
        <w:jc w:val="center"/>
        <w:outlineLvl w:val="1"/>
      </w:pPr>
      <w:r>
        <w:t>XIII. Требования к соблюдению правил</w:t>
      </w:r>
    </w:p>
    <w:p w:rsidR="00580B13" w:rsidRDefault="00580B13" w:rsidP="00580B13">
      <w:pPr>
        <w:pStyle w:val="ConsPlusNormal"/>
        <w:jc w:val="center"/>
      </w:pPr>
      <w:r>
        <w:t xml:space="preserve">личной гигиены персоналом организаций </w:t>
      </w:r>
      <w:proofErr w:type="gramStart"/>
      <w:r>
        <w:t>общественного</w:t>
      </w:r>
      <w:proofErr w:type="gramEnd"/>
    </w:p>
    <w:p w:rsidR="00580B13" w:rsidRDefault="00580B13" w:rsidP="00580B13">
      <w:pPr>
        <w:pStyle w:val="ConsPlusNormal"/>
        <w:jc w:val="center"/>
      </w:pPr>
      <w:r>
        <w:t>питания образовательных учреждений, прохождению</w:t>
      </w:r>
    </w:p>
    <w:p w:rsidR="00580B13" w:rsidRDefault="00580B13" w:rsidP="00580B13">
      <w:pPr>
        <w:pStyle w:val="ConsPlusNormal"/>
        <w:jc w:val="center"/>
      </w:pPr>
      <w:r>
        <w:t>профилактических медицинских осмотров</w:t>
      </w:r>
    </w:p>
    <w:p w:rsidR="00580B13" w:rsidRDefault="00580B13" w:rsidP="00580B13">
      <w:pPr>
        <w:pStyle w:val="ConsPlusNormal"/>
        <w:jc w:val="center"/>
      </w:pPr>
      <w:r>
        <w:t>и профессиональной гигиенической подготовке</w:t>
      </w:r>
    </w:p>
    <w:p w:rsidR="00580B13" w:rsidRDefault="00580B13" w:rsidP="00580B13">
      <w:pPr>
        <w:pStyle w:val="ConsPlusNormal"/>
        <w:jc w:val="center"/>
      </w:pPr>
    </w:p>
    <w:p w:rsidR="00580B13" w:rsidRDefault="00580B13" w:rsidP="00580B13">
      <w:pPr>
        <w:pStyle w:val="ConsPlusNormal"/>
        <w:ind w:firstLine="540"/>
        <w:jc w:val="both"/>
      </w:pPr>
      <w: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p>
    <w:p w:rsidR="00580B13" w:rsidRDefault="00580B13" w:rsidP="00580B13">
      <w:pPr>
        <w:pStyle w:val="ConsPlusNormal"/>
        <w:ind w:firstLine="540"/>
        <w:jc w:val="both"/>
      </w:pPr>
      <w:r>
        <w:t>13.1. В столовой должны быть созданы условия для соблюдения персоналом правил личной гигиены.</w:t>
      </w:r>
    </w:p>
    <w:p w:rsidR="00580B13" w:rsidRDefault="00580B13" w:rsidP="00580B13">
      <w:pPr>
        <w:pStyle w:val="ConsPlusNormal"/>
        <w:ind w:firstLine="540"/>
        <w:jc w:val="both"/>
      </w:pPr>
      <w: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580B13" w:rsidRDefault="00580B13" w:rsidP="00580B13">
      <w:pPr>
        <w:pStyle w:val="ConsPlusNormal"/>
        <w:ind w:firstLine="540"/>
        <w:jc w:val="both"/>
      </w:pPr>
      <w: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580B13" w:rsidRDefault="00580B13" w:rsidP="00580B13">
      <w:pPr>
        <w:pStyle w:val="ConsPlusNormal"/>
        <w:ind w:firstLine="540"/>
        <w:jc w:val="both"/>
      </w:pPr>
      <w:r>
        <w:t xml:space="preserve">13.4. В базовых организациях питания необходимо организовывать централизованную стирку </w:t>
      </w:r>
      <w:r>
        <w:lastRenderedPageBreak/>
        <w:t>специальной санитарной одежды для персонала.</w:t>
      </w:r>
    </w:p>
    <w:p w:rsidR="00580B13" w:rsidRDefault="00580B13" w:rsidP="00580B13">
      <w:pPr>
        <w:pStyle w:val="ConsPlusNormal"/>
        <w:ind w:firstLine="540"/>
        <w:jc w:val="both"/>
      </w:pPr>
      <w:r>
        <w:t>13.5. Работники столовой обязаны:</w:t>
      </w:r>
    </w:p>
    <w:p w:rsidR="00580B13" w:rsidRDefault="00580B13" w:rsidP="00580B13">
      <w:pPr>
        <w:pStyle w:val="ConsPlusNormal"/>
        <w:ind w:firstLine="540"/>
        <w:jc w:val="both"/>
      </w:pPr>
      <w:r>
        <w:t>- приходить на работу в чистой одежде и обуви;</w:t>
      </w:r>
    </w:p>
    <w:p w:rsidR="00580B13" w:rsidRDefault="00580B13" w:rsidP="00580B13">
      <w:pPr>
        <w:pStyle w:val="ConsPlusNormal"/>
        <w:ind w:firstLine="540"/>
        <w:jc w:val="both"/>
      </w:pPr>
      <w:r>
        <w:t>- оставлять верхнюю одежду, головной убор, личные вещи в бытовой комнате;</w:t>
      </w:r>
    </w:p>
    <w:p w:rsidR="00580B13" w:rsidRDefault="00580B13" w:rsidP="00580B13">
      <w:pPr>
        <w:pStyle w:val="ConsPlusNormal"/>
        <w:ind w:firstLine="540"/>
        <w:jc w:val="both"/>
      </w:pPr>
      <w:r>
        <w:t>- тщательно мыть руки с мылом перед началом работы, после посещения туалета, а также перед каждой сменой вида деятельности;</w:t>
      </w:r>
    </w:p>
    <w:p w:rsidR="00580B13" w:rsidRDefault="00580B13" w:rsidP="00580B13">
      <w:pPr>
        <w:pStyle w:val="ConsPlusNormal"/>
        <w:ind w:firstLine="540"/>
        <w:jc w:val="both"/>
      </w:pPr>
      <w:r>
        <w:t>- коротко стричь ногти;</w:t>
      </w:r>
    </w:p>
    <w:p w:rsidR="00580B13" w:rsidRDefault="00580B13" w:rsidP="00580B13">
      <w:pPr>
        <w:pStyle w:val="ConsPlusNormal"/>
        <w:ind w:firstLine="540"/>
        <w:jc w:val="both"/>
      </w:pPr>
      <w: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580B13" w:rsidRDefault="00580B13" w:rsidP="00580B13">
      <w:pPr>
        <w:pStyle w:val="ConsPlusNormal"/>
        <w:ind w:firstLine="540"/>
        <w:jc w:val="both"/>
      </w:pPr>
      <w:r>
        <w:t>- работать в специальной чистой санитарной одежде, менять ее по мере загрязнения; волосы убирать под колпак или косынку;</w:t>
      </w:r>
    </w:p>
    <w:p w:rsidR="00580B13" w:rsidRDefault="00580B13" w:rsidP="00580B13">
      <w:pPr>
        <w:pStyle w:val="ConsPlusNormal"/>
        <w:ind w:firstLine="540"/>
        <w:jc w:val="both"/>
      </w:pPr>
      <w:r>
        <w:t>- не выходить на улицу и не посещать туалет в специальной санитарной одежде;</w:t>
      </w:r>
    </w:p>
    <w:p w:rsidR="00580B13" w:rsidRDefault="00580B13" w:rsidP="00580B13">
      <w:pPr>
        <w:pStyle w:val="ConsPlusNormal"/>
        <w:ind w:firstLine="540"/>
        <w:jc w:val="both"/>
      </w:pPr>
      <w:r>
        <w:t>- не принимать пищу и не курить на рабочем месте.</w:t>
      </w:r>
    </w:p>
    <w:p w:rsidR="00580B13" w:rsidRDefault="00580B13" w:rsidP="00580B13">
      <w:pPr>
        <w:pStyle w:val="ConsPlusNormal"/>
        <w:ind w:firstLine="540"/>
        <w:jc w:val="both"/>
      </w:pPr>
      <w:r>
        <w:t>13.6. В гардеробных личные вещи и обувь персонала должны храниться раздельно от санитарной одежды (в разных шкафах).</w:t>
      </w:r>
    </w:p>
    <w:p w:rsidR="00580B13" w:rsidRDefault="00580B13" w:rsidP="00580B13">
      <w:pPr>
        <w:pStyle w:val="ConsPlusNormal"/>
        <w:ind w:firstLine="540"/>
        <w:jc w:val="both"/>
      </w:pPr>
      <w: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580B13" w:rsidRDefault="00580B13" w:rsidP="00580B13">
      <w:pPr>
        <w:pStyle w:val="ConsPlusNormal"/>
        <w:ind w:firstLine="540"/>
        <w:jc w:val="both"/>
      </w:pPr>
      <w: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580B13" w:rsidRDefault="00580B13" w:rsidP="00580B13">
      <w:pPr>
        <w:pStyle w:val="ConsPlusNormal"/>
        <w:ind w:firstLine="540"/>
        <w:jc w:val="both"/>
      </w:pPr>
      <w: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580B13" w:rsidRDefault="00580B13" w:rsidP="00580B13">
      <w:pPr>
        <w:pStyle w:val="ConsPlusNormal"/>
        <w:ind w:firstLine="540"/>
        <w:jc w:val="both"/>
      </w:pPr>
      <w:r>
        <w:t xml:space="preserve">13.9. К работе допускаются лица, имеющие соответствующую профессиональную квалификацию, прошедшие </w:t>
      </w:r>
      <w:proofErr w:type="gramStart"/>
      <w:r>
        <w:t>предварительный</w:t>
      </w:r>
      <w:proofErr w:type="gramEnd"/>
      <w:r>
        <w:t xml:space="preserve">, при поступлении на работу, и периодические медицинские осмотры в установленном </w:t>
      </w:r>
      <w:hyperlink r:id="rId37" w:tooltip="Приказ Минздравсоцразвития России от 12.04.2011 N 302н (ред. от 05.12.2014) &quo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quot; (Зарегистрировано в Минюсте России 21.{КонсультантПлюс}" w:history="1">
        <w:r>
          <w:rPr>
            <w:color w:val="0000FF"/>
          </w:rPr>
          <w:t>порядке</w:t>
        </w:r>
      </w:hyperlink>
      <w:r>
        <w:t xml:space="preserve">, профессиональную гигиеническую подготовку и аттестацию. Профессиональная гигиеническая подготовка и аттестация для работников проводятся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w:t>
      </w:r>
      <w:hyperlink r:id="rId38" w:tooltip="Приказ Минздрава России от 21.03.2014 N 125н &quot;Об утверждении национального календаря профилактических прививок и календаря профилактических прививок по эпидемическим показаниям&quot; (Зарегистрировано в Минюсте России 25.04.2014 N 32115){КонсультантПлюс}" w:history="1">
        <w:r>
          <w:rPr>
            <w:color w:val="0000FF"/>
          </w:rPr>
          <w:t>национальным календарем</w:t>
        </w:r>
      </w:hyperlink>
      <w:r>
        <w:t xml:space="preserve"> прививок.</w:t>
      </w:r>
    </w:p>
    <w:p w:rsidR="00580B13" w:rsidRDefault="00580B13" w:rsidP="00580B13">
      <w:pPr>
        <w:pStyle w:val="ConsPlusNormal"/>
        <w:ind w:firstLine="540"/>
        <w:jc w:val="both"/>
      </w:pPr>
      <w:r>
        <w:t xml:space="preserve">13.10. Каждый работник должен иметь личную медицинскую книжку установленного </w:t>
      </w:r>
      <w:hyperlink r:id="rId39" w:tooltip="Приказ Роспотребнадзора от 20.05.2005 N 402 (ред. от 07.04.2009) &quot;О личной медицинской книжке и санитарном паспорте&quot; (Зарегистрировано в Минюсте РФ 01.06.2005 N 6674){КонсультантПлюс}" w:history="1">
        <w:r>
          <w:rPr>
            <w:color w:val="0000FF"/>
          </w:rPr>
          <w:t>образца</w:t>
        </w:r>
      </w:hyperlink>
      <w:r>
        <w:t>,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rsidR="00580B13" w:rsidRDefault="00580B13" w:rsidP="00580B13">
      <w:pPr>
        <w:pStyle w:val="ConsPlusNormal"/>
        <w:ind w:firstLine="540"/>
        <w:jc w:val="both"/>
      </w:pPr>
      <w:r>
        <w:t>13.11. Столовую необходимо обеспечить аптечкой для оказания первой медицинской помощи.</w:t>
      </w:r>
    </w:p>
    <w:p w:rsidR="00580B13" w:rsidRDefault="00580B13" w:rsidP="00580B13">
      <w:pPr>
        <w:pStyle w:val="ConsPlusNormal"/>
        <w:ind w:firstLine="540"/>
        <w:jc w:val="both"/>
      </w:pPr>
    </w:p>
    <w:p w:rsidR="00580B13" w:rsidRDefault="00580B13" w:rsidP="00580B13">
      <w:pPr>
        <w:pStyle w:val="ConsPlusNormal"/>
        <w:jc w:val="center"/>
        <w:outlineLvl w:val="1"/>
      </w:pPr>
      <w:r>
        <w:t>XIV. Требования к соблюдению санитарных правил и нормативов</w:t>
      </w:r>
    </w:p>
    <w:p w:rsidR="00580B13" w:rsidRDefault="00580B13" w:rsidP="00580B13">
      <w:pPr>
        <w:pStyle w:val="ConsPlusNormal"/>
        <w:ind w:firstLine="540"/>
        <w:jc w:val="both"/>
      </w:pPr>
    </w:p>
    <w:p w:rsidR="00580B13" w:rsidRDefault="00580B13" w:rsidP="00580B13">
      <w:pPr>
        <w:pStyle w:val="ConsPlusNormal"/>
        <w:ind w:firstLine="540"/>
        <w:jc w:val="both"/>
      </w:pPr>
      <w:r>
        <w:t xml:space="preserve">14.1. Руководитель образовательного учреждения является ответственным лицом за организацию и полноту охвата </w:t>
      </w:r>
      <w:proofErr w:type="gramStart"/>
      <w:r>
        <w:t>обучающихся</w:t>
      </w:r>
      <w:proofErr w:type="gramEnd"/>
      <w:r>
        <w:t xml:space="preserve"> горячим питанием.</w:t>
      </w:r>
    </w:p>
    <w:p w:rsidR="00580B13" w:rsidRDefault="00580B13" w:rsidP="00580B13">
      <w:pPr>
        <w:pStyle w:val="ConsPlusNormal"/>
        <w:ind w:firstLine="540"/>
        <w:jc w:val="both"/>
      </w:pPr>
      <w: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p>
    <w:p w:rsidR="00580B13" w:rsidRDefault="00580B13" w:rsidP="00580B13">
      <w:pPr>
        <w:pStyle w:val="ConsPlusNormal"/>
        <w:ind w:firstLine="540"/>
        <w:jc w:val="both"/>
      </w:pPr>
      <w:r>
        <w:t>- наличие в каждой организации настоящих санитарных правил;</w:t>
      </w:r>
    </w:p>
    <w:p w:rsidR="00580B13" w:rsidRDefault="00580B13" w:rsidP="00580B13">
      <w:pPr>
        <w:pStyle w:val="ConsPlusNormal"/>
        <w:ind w:firstLine="540"/>
        <w:jc w:val="both"/>
      </w:pPr>
      <w:r>
        <w:t>- выполнение требований санитарных правил всеми работниками предприятия;</w:t>
      </w:r>
    </w:p>
    <w:p w:rsidR="00580B13" w:rsidRDefault="00580B13" w:rsidP="00580B13">
      <w:pPr>
        <w:pStyle w:val="ConsPlusNormal"/>
        <w:ind w:firstLine="540"/>
        <w:jc w:val="both"/>
      </w:pPr>
      <w:r>
        <w:t>- должное санитарное состояние нецентрализованных источников водоснабжения, при их наличии, и качество воды в них;</w:t>
      </w:r>
    </w:p>
    <w:p w:rsidR="00580B13" w:rsidRDefault="00580B13" w:rsidP="00580B13">
      <w:pPr>
        <w:pStyle w:val="ConsPlusNormal"/>
        <w:ind w:firstLine="540"/>
        <w:jc w:val="both"/>
      </w:pPr>
      <w:r>
        <w:t>- организацию производственного контроля, включающего лабораторно-инструментальные исследования;</w:t>
      </w:r>
    </w:p>
    <w:p w:rsidR="00580B13" w:rsidRDefault="00580B13" w:rsidP="00580B13">
      <w:pPr>
        <w:pStyle w:val="ConsPlusNormal"/>
        <w:ind w:firstLine="540"/>
        <w:jc w:val="both"/>
      </w:pPr>
      <w: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580B13" w:rsidRDefault="00580B13" w:rsidP="00580B13">
      <w:pPr>
        <w:pStyle w:val="ConsPlusNormal"/>
        <w:ind w:firstLine="540"/>
        <w:jc w:val="both"/>
      </w:pPr>
      <w:r>
        <w:t>- прием на работу лиц, имеющих допуск по состоянию здоровья, прошедших профессиональную, гигиеническую подготовку и аттестацию;</w:t>
      </w:r>
    </w:p>
    <w:p w:rsidR="00580B13" w:rsidRDefault="00580B13" w:rsidP="00580B13">
      <w:pPr>
        <w:pStyle w:val="ConsPlusNormal"/>
        <w:ind w:firstLine="540"/>
        <w:jc w:val="both"/>
      </w:pPr>
      <w:r>
        <w:t>- наличие личных медицинских книжек на каждого работника;</w:t>
      </w:r>
    </w:p>
    <w:p w:rsidR="00580B13" w:rsidRDefault="00580B13" w:rsidP="00580B13">
      <w:pPr>
        <w:pStyle w:val="ConsPlusNormal"/>
        <w:ind w:firstLine="540"/>
        <w:jc w:val="both"/>
      </w:pPr>
      <w:r>
        <w:t>- своевременное прохождение предварительных при поступлении и периодических медицинских обследований всеми работниками;</w:t>
      </w:r>
    </w:p>
    <w:p w:rsidR="00580B13" w:rsidRDefault="00580B13" w:rsidP="00580B13">
      <w:pPr>
        <w:pStyle w:val="ConsPlusNormal"/>
        <w:ind w:firstLine="540"/>
        <w:jc w:val="both"/>
      </w:pPr>
      <w:r>
        <w:t>- организацию курсовой гигиенической подготовки и переподготовки персонала по программе гигиенического обучения не реже 1 раза в 2 года;</w:t>
      </w:r>
    </w:p>
    <w:p w:rsidR="00580B13" w:rsidRDefault="00580B13" w:rsidP="00580B13">
      <w:pPr>
        <w:pStyle w:val="ConsPlusNormal"/>
        <w:ind w:firstLine="540"/>
        <w:jc w:val="both"/>
      </w:pPr>
      <w: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580B13" w:rsidRDefault="00580B13" w:rsidP="00580B13">
      <w:pPr>
        <w:pStyle w:val="ConsPlusNormal"/>
        <w:ind w:firstLine="540"/>
        <w:jc w:val="both"/>
      </w:pPr>
      <w:r>
        <w:t>- ежедневное ведение необходимой документации (</w:t>
      </w:r>
      <w:proofErr w:type="spellStart"/>
      <w:r>
        <w:t>бракеражные</w:t>
      </w:r>
      <w:proofErr w:type="spellEnd"/>
      <w:r>
        <w:t xml:space="preserve"> журналы, журналы осмотров персонала на гнойничковые и острые респираторные заболевания и другие документы в соответствии с </w:t>
      </w:r>
      <w:r>
        <w:lastRenderedPageBreak/>
        <w:t>настоящими санитарными правилами);</w:t>
      </w:r>
    </w:p>
    <w:p w:rsidR="00580B13" w:rsidRDefault="00580B13" w:rsidP="00580B13">
      <w:pPr>
        <w:pStyle w:val="ConsPlusNormal"/>
        <w:ind w:firstLine="540"/>
        <w:jc w:val="both"/>
      </w:pPr>
      <w: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580B13" w:rsidRDefault="00580B13" w:rsidP="00580B13">
      <w:pPr>
        <w:pStyle w:val="ConsPlusNormal"/>
        <w:ind w:firstLine="540"/>
        <w:jc w:val="both"/>
      </w:pPr>
      <w:r>
        <w:t>- организацию регулярной централизованной стирки и починки санитарной одежды;</w:t>
      </w:r>
    </w:p>
    <w:p w:rsidR="00580B13" w:rsidRDefault="00580B13" w:rsidP="00580B13">
      <w:pPr>
        <w:pStyle w:val="ConsPlusNormal"/>
        <w:ind w:firstLine="540"/>
        <w:jc w:val="both"/>
      </w:pPr>
      <w:r>
        <w:t>- исправную работу технологического, холодильного и другого оборудования предприятия;</w:t>
      </w:r>
    </w:p>
    <w:p w:rsidR="00580B13" w:rsidRDefault="00580B13" w:rsidP="00580B13">
      <w:pPr>
        <w:pStyle w:val="ConsPlusNormal"/>
        <w:ind w:firstLine="540"/>
        <w:jc w:val="both"/>
      </w:pPr>
      <w: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580B13" w:rsidRDefault="00580B13" w:rsidP="00580B13">
      <w:pPr>
        <w:pStyle w:val="ConsPlusNormal"/>
        <w:ind w:firstLine="540"/>
        <w:jc w:val="both"/>
      </w:pPr>
      <w:r>
        <w:t>- проведение мероприятий по дезинфекции, дезинсекции и дератизации;</w:t>
      </w:r>
    </w:p>
    <w:p w:rsidR="00580B13" w:rsidRDefault="00580B13" w:rsidP="00580B13">
      <w:pPr>
        <w:pStyle w:val="ConsPlusNormal"/>
        <w:ind w:firstLine="540"/>
        <w:jc w:val="both"/>
      </w:pPr>
      <w:r>
        <w:t>- наличие аптечек для оказания первой медицинской помощи и их своевременное пополнение;</w:t>
      </w:r>
    </w:p>
    <w:p w:rsidR="00580B13" w:rsidRDefault="00580B13" w:rsidP="00580B13">
      <w:pPr>
        <w:pStyle w:val="ConsPlusNormal"/>
        <w:ind w:firstLine="540"/>
        <w:jc w:val="both"/>
      </w:pPr>
      <w:r>
        <w:t>- организацию санитарно-просветительной работы с персоналом путем проведения семинаров, бесед, лекций.</w:t>
      </w:r>
    </w:p>
    <w:p w:rsidR="00580B13" w:rsidRDefault="00580B13" w:rsidP="00580B13">
      <w:pPr>
        <w:pStyle w:val="ConsPlusNormal"/>
        <w:ind w:firstLine="540"/>
        <w:jc w:val="both"/>
      </w:pPr>
      <w:r>
        <w:t xml:space="preserve">14.3. Контроль за качеством и безопасностью питания </w:t>
      </w:r>
      <w:proofErr w:type="gramStart"/>
      <w:r>
        <w:t>обучающихся</w:t>
      </w:r>
      <w:proofErr w:type="gramEnd"/>
      <w:r>
        <w:t xml:space="preserve"> осуществляется юридическим лицом или индивидуальным предпринимателем, обеспечивающим питание в образовательном учреждении.</w:t>
      </w:r>
    </w:p>
    <w:p w:rsidR="00580B13" w:rsidRDefault="00580B13" w:rsidP="00580B13">
      <w:pPr>
        <w:pStyle w:val="ConsPlusNormal"/>
        <w:ind w:firstLine="540"/>
        <w:jc w:val="both"/>
      </w:pPr>
      <w: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p>
    <w:p w:rsidR="00580B13" w:rsidRDefault="00580B13" w:rsidP="00580B13">
      <w:pPr>
        <w:pStyle w:val="ConsPlusNormal"/>
        <w:ind w:firstLine="540"/>
        <w:jc w:val="both"/>
      </w:pPr>
      <w:r>
        <w:t xml:space="preserve">14.5. Пищевые продукты, поступающие на пищеблок, должны соответствовать </w:t>
      </w:r>
      <w:hyperlink r:id="rId40" w:tooltip="Постановление Главного государственного санитарного врача РФ от 14.11.2001 N 36 (ред. от 06.07.2011) &quot;О введении в действие Санитарных правил&quot; (вместе с &quot;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quot;, утв. Главным государственным санитарным врачом РФ 06.11.2001) (Зарегистрировано в Минюсте РФ 22.03.2002 N 3326){КонсультантПлюс}" w:history="1">
        <w:r>
          <w:rPr>
            <w:color w:val="0000FF"/>
          </w:rPr>
          <w:t>гигиеническим требованиям</w:t>
        </w:r>
      </w:hyperlink>
      <w:r>
        <w:t>,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p>
    <w:p w:rsidR="00580B13" w:rsidRDefault="00580B13" w:rsidP="00580B13">
      <w:pPr>
        <w:pStyle w:val="ConsPlusNormal"/>
        <w:ind w:firstLine="540"/>
        <w:jc w:val="both"/>
      </w:pPr>
      <w:r>
        <w:t xml:space="preserve">Для </w:t>
      </w:r>
      <w:proofErr w:type="gramStart"/>
      <w:r>
        <w:t>контроля за</w:t>
      </w:r>
      <w:proofErr w:type="gramEnd"/>
      <w:r>
        <w:t xml:space="preserve">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w:t>
      </w:r>
      <w:hyperlink w:anchor="Par1529" w:tooltip="Форма 1. &quot;Журнал бракеража пищевых продуктов" w:history="1">
        <w:r>
          <w:rPr>
            <w:color w:val="0000FF"/>
          </w:rPr>
          <w:t>форма 1 приложения 10</w:t>
        </w:r>
      </w:hyperlink>
      <w:r>
        <w:t xml:space="preserve"> настоящих санитарных правил).</w:t>
      </w:r>
    </w:p>
    <w:p w:rsidR="00580B13" w:rsidRDefault="00580B13" w:rsidP="00580B13">
      <w:pPr>
        <w:pStyle w:val="ConsPlusNormal"/>
        <w:ind w:firstLine="540"/>
        <w:jc w:val="both"/>
      </w:pPr>
      <w:r>
        <w:t xml:space="preserve">14.6. Выдача готовой пищи осуществляется только после снятия пробы. Оценку качества блюд проводит </w:t>
      </w:r>
      <w:proofErr w:type="spellStart"/>
      <w:r>
        <w:t>бракеражная</w:t>
      </w:r>
      <w:proofErr w:type="spellEnd"/>
      <w: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w:t>
      </w:r>
      <w:hyperlink w:anchor="Par1566" w:tooltip="Форма 2. &quot;Журнал бракеража готовой кулинарной продукции&quot;" w:history="1">
        <w:r>
          <w:rPr>
            <w:color w:val="0000FF"/>
          </w:rPr>
          <w:t>форма 2 приложения 10</w:t>
        </w:r>
      </w:hyperlink>
      <w:r>
        <w:t xml:space="preserve">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580B13" w:rsidRDefault="00580B13" w:rsidP="00580B13">
      <w:pPr>
        <w:pStyle w:val="ConsPlusNormal"/>
        <w:ind w:firstLine="540"/>
        <w:jc w:val="both"/>
      </w:pPr>
      <w: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p>
    <w:p w:rsidR="00580B13" w:rsidRDefault="00580B13" w:rsidP="00580B13">
      <w:pPr>
        <w:pStyle w:val="ConsPlusNormal"/>
        <w:ind w:firstLine="540"/>
        <w:jc w:val="both"/>
      </w:pPr>
      <w:r>
        <w:t>Результаты осмотра ежедневно перед началом рабочей смены заносятся в "Журнал здоровья" в соответствии с рекомендуемой формой (</w:t>
      </w:r>
      <w:hyperlink w:anchor="Par1596" w:tooltip="Форма 3. &quot;Журнал здоровья&quot;" w:history="1">
        <w:r>
          <w:rPr>
            <w:color w:val="0000FF"/>
          </w:rPr>
          <w:t>форма 3 приложения 10</w:t>
        </w:r>
      </w:hyperlink>
      <w:r>
        <w:t xml:space="preserve"> настоящих санитарных правил).</w:t>
      </w:r>
    </w:p>
    <w:p w:rsidR="00580B13" w:rsidRDefault="00580B13" w:rsidP="00580B13">
      <w:pPr>
        <w:pStyle w:val="ConsPlusNormal"/>
        <w:ind w:firstLine="540"/>
        <w:jc w:val="both"/>
      </w:pPr>
      <w:r>
        <w:t>14.8. 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w:t>
      </w:r>
      <w:hyperlink w:anchor="Par1667" w:tooltip="Форма 4. &quot;Журнал проведения витаминизации третьих" w:history="1">
        <w:r>
          <w:rPr>
            <w:color w:val="0000FF"/>
          </w:rPr>
          <w:t>форма 4 приложения 10</w:t>
        </w:r>
      </w:hyperlink>
      <w:r>
        <w:t xml:space="preserve"> настоящих санитарных правил).</w:t>
      </w:r>
    </w:p>
    <w:p w:rsidR="00580B13" w:rsidRDefault="00580B13" w:rsidP="00580B13">
      <w:pPr>
        <w:pStyle w:val="ConsPlusNormal"/>
        <w:ind w:firstLine="540"/>
        <w:jc w:val="both"/>
      </w:pPr>
      <w:r>
        <w:t xml:space="preserve">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w:t>
      </w:r>
      <w:proofErr w:type="gramStart"/>
      <w:r>
        <w:t>контроля за</w:t>
      </w:r>
      <w:proofErr w:type="gramEnd"/>
      <w:r>
        <w:t xml:space="preserve"> питанием" в соответствии с рекомендуемой формой (</w:t>
      </w:r>
      <w:hyperlink w:anchor="Par1737" w:tooltip="Форма 6. &quot;Ведомость контроля за рационом питания&quot;" w:history="1">
        <w:r>
          <w:rPr>
            <w:color w:val="0000FF"/>
          </w:rPr>
          <w:t>форма 6 приложения 10</w:t>
        </w:r>
      </w:hyperlink>
      <w:r>
        <w:t xml:space="preserve"> настоящих санитарных правил).</w:t>
      </w:r>
    </w:p>
    <w:p w:rsidR="00580B13" w:rsidRDefault="00580B13" w:rsidP="00580B13">
      <w:pPr>
        <w:pStyle w:val="ConsPlusNormal"/>
        <w:ind w:firstLine="540"/>
        <w:jc w:val="both"/>
      </w:pPr>
      <w: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580B13" w:rsidRDefault="00580B13" w:rsidP="00580B13">
      <w:pPr>
        <w:pStyle w:val="ConsPlusNormal"/>
        <w:ind w:firstLine="540"/>
        <w:jc w:val="both"/>
      </w:pPr>
      <w:r>
        <w:t xml:space="preserve">14.10. С целью </w:t>
      </w:r>
      <w:proofErr w:type="gramStart"/>
      <w:r>
        <w:t>контроля за</w:t>
      </w:r>
      <w:proofErr w:type="gramEnd"/>
      <w:r>
        <w:t xml:space="preserve">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w:t>
      </w:r>
      <w:hyperlink w:anchor="Par1689" w:tooltip="Форма 5. &quot;Журнал учета температурного режима" w:history="1">
        <w:r>
          <w:rPr>
            <w:color w:val="0000FF"/>
          </w:rPr>
          <w:t>форма 5 приложения 10</w:t>
        </w:r>
      </w:hyperlink>
      <w:r>
        <w:t xml:space="preserve"> настоящих санитарных правил).</w:t>
      </w:r>
    </w:p>
    <w:p w:rsidR="00580B13" w:rsidRDefault="00580B13" w:rsidP="00580B13">
      <w:pPr>
        <w:pStyle w:val="ConsPlusNormal"/>
        <w:ind w:firstLine="540"/>
        <w:jc w:val="both"/>
      </w:pPr>
      <w:r>
        <w:t xml:space="preserve">14.11. С целью </w:t>
      </w:r>
      <w:proofErr w:type="gramStart"/>
      <w:r>
        <w:t>контроля за</w:t>
      </w:r>
      <w:proofErr w:type="gramEnd"/>
      <w:r>
        <w:t xml:space="preserve">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w:t>
      </w:r>
      <w:hyperlink w:anchor="Par1782" w:tooltip="РЕКОМЕНДАЦИИ" w:history="1">
        <w:r>
          <w:rPr>
            <w:color w:val="0000FF"/>
          </w:rPr>
          <w:t>приложения 11</w:t>
        </w:r>
      </w:hyperlink>
      <w:r>
        <w:t xml:space="preserve"> настоящих санитарных правил. </w:t>
      </w:r>
      <w:proofErr w:type="gramStart"/>
      <w:r>
        <w:t>Контроль за</w:t>
      </w:r>
      <w:proofErr w:type="gramEnd"/>
      <w:r>
        <w:t xml:space="preserve"> правильностью отбора и условиями хранения суточных проб осуществляет медицинский работник.</w:t>
      </w:r>
    </w:p>
    <w:p w:rsidR="00580B13" w:rsidRDefault="00580B13" w:rsidP="00580B13">
      <w:pPr>
        <w:pStyle w:val="ConsPlusNormal"/>
        <w:ind w:firstLine="540"/>
        <w:jc w:val="both"/>
      </w:pPr>
      <w:r>
        <w:t xml:space="preserve">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w:t>
      </w:r>
      <w:hyperlink r:id="rId41" w:tooltip="Постановление Главного государственного санитарного врача РФ от 14.11.2001 N 36 (ред. от 06.07.2011) &quot;О введении в действие Санитарных правил&quot; (вместе с &quot;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quot;, утв. Главным государственным санитарным врачом РФ 06.11.2001) (Зарегистрировано в Минюсте РФ 22.03.2002 N 3326){КонсультантПлюс}" w:history="1">
        <w:r>
          <w:rPr>
            <w:color w:val="0000FF"/>
          </w:rPr>
          <w:t>гигиеническим требованиям</w:t>
        </w:r>
      </w:hyperlink>
      <w:r>
        <w:t>, предъявляемым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p>
    <w:p w:rsidR="00580B13" w:rsidRDefault="00580B13" w:rsidP="00580B13">
      <w:pPr>
        <w:pStyle w:val="ConsPlusNormal"/>
        <w:ind w:firstLine="540"/>
        <w:jc w:val="both"/>
      </w:pPr>
      <w:r>
        <w:lastRenderedPageBreak/>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w:t>
      </w:r>
      <w:hyperlink w:anchor="Par1796" w:tooltip="РЕКОМЕНДУЕМАЯ НОМЕНКЛАТУРА, ОБЪЕМ И ПЕРИОДИЧНОСТЬ" w:history="1">
        <w:r>
          <w:rPr>
            <w:color w:val="0000FF"/>
          </w:rPr>
          <w:t>приложение 12</w:t>
        </w:r>
      </w:hyperlink>
      <w:r>
        <w:t xml:space="preserve"> настоящих санитарных правил).</w:t>
      </w:r>
    </w:p>
    <w:p w:rsidR="00580B13" w:rsidRDefault="00580B13" w:rsidP="00580B13">
      <w:pPr>
        <w:pStyle w:val="ConsPlusNormal"/>
        <w:ind w:firstLine="540"/>
        <w:jc w:val="both"/>
      </w:pPr>
      <w: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алиментарно-зависимых заболеваний, пищевых отравлений и инфекционных заболеваний.</w:t>
      </w:r>
    </w:p>
    <w:p w:rsidR="00580B13" w:rsidRDefault="00580B13" w:rsidP="00580B13">
      <w:pPr>
        <w:pStyle w:val="ConsPlusNormal"/>
        <w:jc w:val="both"/>
        <w:sectPr w:rsidR="00580B13" w:rsidSect="001468F9">
          <w:headerReference w:type="default" r:id="rId42"/>
          <w:footerReference w:type="default" r:id="rId43"/>
          <w:pgSz w:w="11906" w:h="16838"/>
          <w:pgMar w:top="851" w:right="566" w:bottom="568" w:left="1133" w:header="0" w:footer="606" w:gutter="0"/>
          <w:cols w:space="720"/>
          <w:noEndnote/>
        </w:sectPr>
      </w:pPr>
    </w:p>
    <w:p w:rsidR="00580B13" w:rsidRDefault="00580B13" w:rsidP="00580B13">
      <w:pPr>
        <w:pStyle w:val="ConsPlusNormal"/>
        <w:jc w:val="right"/>
        <w:outlineLvl w:val="1"/>
      </w:pPr>
      <w:r>
        <w:lastRenderedPageBreak/>
        <w:t>Приложение 1</w:t>
      </w:r>
    </w:p>
    <w:p w:rsidR="00580B13" w:rsidRDefault="00580B13" w:rsidP="00580B13">
      <w:pPr>
        <w:pStyle w:val="ConsPlusNormal"/>
        <w:jc w:val="right"/>
      </w:pPr>
      <w:r>
        <w:t xml:space="preserve">к </w:t>
      </w:r>
      <w:proofErr w:type="spellStart"/>
      <w:r>
        <w:t>СанПиН</w:t>
      </w:r>
      <w:proofErr w:type="spellEnd"/>
      <w:r>
        <w:t xml:space="preserve"> 2.4.5.2409-08</w:t>
      </w:r>
    </w:p>
    <w:p w:rsidR="00580B13" w:rsidRDefault="00580B13" w:rsidP="00580B13">
      <w:pPr>
        <w:pStyle w:val="ConsPlusNormal"/>
        <w:ind w:firstLine="540"/>
        <w:jc w:val="both"/>
      </w:pPr>
    </w:p>
    <w:p w:rsidR="00580B13" w:rsidRDefault="00580B13" w:rsidP="00580B13">
      <w:pPr>
        <w:pStyle w:val="ConsPlusNormal"/>
        <w:jc w:val="center"/>
      </w:pPr>
      <w:bookmarkStart w:id="1" w:name="Par390"/>
      <w:bookmarkEnd w:id="1"/>
      <w:r>
        <w:t>РЕКОМЕНДУЕМЫЙ МИНИМАЛЬНЫЙ ПЕРЕЧЕНЬ</w:t>
      </w:r>
    </w:p>
    <w:p w:rsidR="00580B13" w:rsidRDefault="00580B13" w:rsidP="00580B13">
      <w:pPr>
        <w:pStyle w:val="ConsPlusNormal"/>
        <w:jc w:val="center"/>
      </w:pPr>
      <w:r>
        <w:t>ОБОРУДОВАНИЯ ПРОИЗВОДСТВЕННЫХ ПОМЕЩЕНИЙ СТОЛОВЫХ</w:t>
      </w:r>
    </w:p>
    <w:p w:rsidR="00580B13" w:rsidRDefault="00580B13" w:rsidP="00580B13">
      <w:pPr>
        <w:pStyle w:val="ConsPlusNormal"/>
        <w:jc w:val="center"/>
      </w:pPr>
      <w:r>
        <w:t>ОБРАЗОВАТЕЛЬНЫХ УЧРЕЖДЕНИЙ И БАЗОВЫХ ПРЕДПРИЯТИЙ ПИТАНИЯ</w:t>
      </w:r>
    </w:p>
    <w:p w:rsidR="00580B13" w:rsidRDefault="00580B13" w:rsidP="00580B13">
      <w:pPr>
        <w:pStyle w:val="ConsPlusNormal"/>
        <w:jc w:val="center"/>
      </w:pPr>
    </w:p>
    <w:tbl>
      <w:tblPr>
        <w:tblW w:w="14034" w:type="dxa"/>
        <w:tblInd w:w="62" w:type="dxa"/>
        <w:tblLayout w:type="fixed"/>
        <w:tblCellMar>
          <w:top w:w="102" w:type="dxa"/>
          <w:left w:w="62" w:type="dxa"/>
          <w:bottom w:w="102" w:type="dxa"/>
          <w:right w:w="62" w:type="dxa"/>
        </w:tblCellMar>
        <w:tblLook w:val="0000"/>
      </w:tblPr>
      <w:tblGrid>
        <w:gridCol w:w="3544"/>
        <w:gridCol w:w="10490"/>
      </w:tblGrid>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Наименование производственного помещения</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Оборудование</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Склады</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Стеллажи, подтоварники, среднетемпературные и </w:t>
            </w:r>
            <w:proofErr w:type="spellStart"/>
            <w:proofErr w:type="gramStart"/>
            <w:r>
              <w:t>низко-температурные</w:t>
            </w:r>
            <w:proofErr w:type="spellEnd"/>
            <w:proofErr w:type="gramEnd"/>
            <w:r>
              <w:t xml:space="preserve"> холодильные шкафы (при необходимости)</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Овощной цех (первичной обработки овощей)</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Производственные столы (не менее двух), </w:t>
            </w:r>
            <w:proofErr w:type="spellStart"/>
            <w:r>
              <w:t>картофелеочистительная</w:t>
            </w:r>
            <w:proofErr w:type="spellEnd"/>
            <w:r>
              <w:t xml:space="preserve"> и овощерезательная машины, моечные ванны (не менее двух), раковина для мытья рук</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Овощной цех (вторичной обработки овощей)</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Холодный цех</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gramStart"/>
            <w: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roofErr w:type="gramEnd"/>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spellStart"/>
            <w:proofErr w:type="gramStart"/>
            <w:r>
              <w:t>Мясо-рыбный</w:t>
            </w:r>
            <w:proofErr w:type="spellEnd"/>
            <w:proofErr w:type="gramEnd"/>
            <w:r>
              <w:t xml:space="preserve"> цех</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gramStart"/>
            <w:r>
              <w:t xml:space="preserve">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t>электромясорубка</w:t>
            </w:r>
            <w:proofErr w:type="spellEnd"/>
            <w:r>
              <w:t>, колода для разруба мяса, моечные ванны (не менее двух), раковина для мытья рук</w:t>
            </w:r>
            <w:proofErr w:type="gramEnd"/>
          </w:p>
          <w:p w:rsidR="00580B13" w:rsidRDefault="00580B13" w:rsidP="00FC3139">
            <w:pPr>
              <w:pStyle w:val="ConsPlusNormal"/>
            </w:pPr>
            <w:r>
              <w:t>В базовых предприятиях питания предусматривается наличие фаршемешалки и котлетоформовочного автомата</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Помещение для обработки яиц</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Производственный стол, три моечных ванны (емкости), емкость для обработанного яйца, раковина для мытья рук</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Мучной цех</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spellStart"/>
            <w:r>
              <w:lastRenderedPageBreak/>
              <w:t>Доготовочный</w:t>
            </w:r>
            <w:proofErr w:type="spellEnd"/>
            <w:r>
              <w:t xml:space="preserve"> цех</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Помещение для нарезки хлеба</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Производственный стол, </w:t>
            </w:r>
            <w:proofErr w:type="spellStart"/>
            <w:r>
              <w:t>хлеборезательная</w:t>
            </w:r>
            <w:proofErr w:type="spellEnd"/>
            <w:r>
              <w:t xml:space="preserve"> машина, шкаф для хранения хлеба, раковина для мытья рук</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Горячий цех</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w:t>
            </w:r>
            <w:proofErr w:type="spellStart"/>
            <w:r>
              <w:t>электрокотел</w:t>
            </w:r>
            <w:proofErr w:type="spellEnd"/>
            <w:r>
              <w:t>, контрольные весы, раковина для мытья рук</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Раздаточная зона</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Мармиты для первых, вторых и третьих блюд и холодильным прилавком (витриной, секцией)</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gramStart"/>
            <w:r>
              <w:t>Моечная</w:t>
            </w:r>
            <w:proofErr w:type="gramEnd"/>
            <w:r>
              <w:t xml:space="preserve"> для мытья столовой посуды</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Производственный стол, посудомоечная машина, </w:t>
            </w:r>
            <w:proofErr w:type="spellStart"/>
            <w:r>
              <w:t>трехсекционная</w:t>
            </w:r>
            <w:proofErr w:type="spellEnd"/>
            <w: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gramStart"/>
            <w:r>
              <w:t>Моечная</w:t>
            </w:r>
            <w:proofErr w:type="gramEnd"/>
            <w:r>
              <w:t xml:space="preserve"> кухонной посуды</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Производственный стол, две моечные ванны, стеллаж, раковина для мытья рук</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gramStart"/>
            <w:r>
              <w:t>Моечная</w:t>
            </w:r>
            <w:proofErr w:type="gramEnd"/>
            <w:r>
              <w:t xml:space="preserve"> тары</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Двухсекционная моечная ванна</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Производственное помещение </w:t>
            </w:r>
            <w:proofErr w:type="spellStart"/>
            <w:proofErr w:type="gramStart"/>
            <w:r>
              <w:t>буфета-раздаточной</w:t>
            </w:r>
            <w:proofErr w:type="spellEnd"/>
            <w:proofErr w:type="gramEnd"/>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gramStart"/>
            <w:r>
              <w:t>Производственные столы (не менее двух), электроплита, холодильные шкафы (не менее двух), раздаточную, оборудованную мармитами; посудомоечную, раковина для мытья рук</w:t>
            </w:r>
            <w:proofErr w:type="gramEnd"/>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Посудомоечная </w:t>
            </w:r>
            <w:proofErr w:type="spellStart"/>
            <w:proofErr w:type="gramStart"/>
            <w:r>
              <w:t>буфета-раздаточной</w:t>
            </w:r>
            <w:proofErr w:type="spellEnd"/>
            <w:proofErr w:type="gramEnd"/>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spellStart"/>
            <w:r>
              <w:t>Трехсекционная</w:t>
            </w:r>
            <w:proofErr w:type="spellEnd"/>
            <w: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580B13" w:rsidTr="00FC3139">
        <w:tc>
          <w:tcPr>
            <w:tcW w:w="3544"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Комната приема пищи</w:t>
            </w:r>
          </w:p>
        </w:tc>
        <w:tc>
          <w:tcPr>
            <w:tcW w:w="104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Производственный стол, электроплита, холодильник, шкаф, моечная ванна, раковина для мытья рук</w:t>
            </w:r>
          </w:p>
        </w:tc>
      </w:tr>
    </w:tbl>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outlineLvl w:val="1"/>
      </w:pPr>
    </w:p>
    <w:p w:rsidR="00580B13" w:rsidRDefault="00580B13" w:rsidP="00580B13">
      <w:pPr>
        <w:pStyle w:val="ConsPlusNormal"/>
        <w:jc w:val="right"/>
        <w:outlineLvl w:val="1"/>
      </w:pPr>
      <w:r>
        <w:t>Приложение 2</w:t>
      </w:r>
    </w:p>
    <w:p w:rsidR="00580B13" w:rsidRDefault="00580B13" w:rsidP="00580B13">
      <w:pPr>
        <w:pStyle w:val="ConsPlusNormal"/>
        <w:jc w:val="right"/>
      </w:pPr>
      <w:r>
        <w:t xml:space="preserve">к </w:t>
      </w:r>
      <w:proofErr w:type="spellStart"/>
      <w:r>
        <w:t>СанПиН</w:t>
      </w:r>
      <w:proofErr w:type="spellEnd"/>
      <w:r>
        <w:t xml:space="preserve"> 2.4.5.2409-08</w:t>
      </w:r>
    </w:p>
    <w:p w:rsidR="00580B13" w:rsidRDefault="00580B13" w:rsidP="00580B13">
      <w:pPr>
        <w:pStyle w:val="ConsPlusNormal"/>
        <w:ind w:firstLine="540"/>
        <w:jc w:val="both"/>
      </w:pPr>
    </w:p>
    <w:p w:rsidR="00580B13" w:rsidRDefault="00580B13" w:rsidP="00580B13">
      <w:pPr>
        <w:pStyle w:val="ConsPlusNormal"/>
        <w:jc w:val="center"/>
      </w:pPr>
      <w:bookmarkStart w:id="2" w:name="Par439"/>
      <w:bookmarkEnd w:id="2"/>
      <w:r>
        <w:t>Рекомендуемая форма</w:t>
      </w:r>
    </w:p>
    <w:p w:rsidR="00580B13" w:rsidRDefault="00580B13" w:rsidP="00580B13">
      <w:pPr>
        <w:pStyle w:val="ConsPlusNormal"/>
        <w:jc w:val="center"/>
      </w:pPr>
      <w:r>
        <w:t>составления примерного меню и пищевой ценности</w:t>
      </w:r>
    </w:p>
    <w:p w:rsidR="00580B13" w:rsidRDefault="00580B13" w:rsidP="00580B13">
      <w:pPr>
        <w:pStyle w:val="ConsPlusNormal"/>
        <w:jc w:val="center"/>
      </w:pPr>
      <w:r>
        <w:t>приготовляемых блюд</w:t>
      </w:r>
    </w:p>
    <w:p w:rsidR="00580B13" w:rsidRDefault="00580B13" w:rsidP="00580B13">
      <w:pPr>
        <w:pStyle w:val="ConsPlusNormal"/>
        <w:ind w:firstLine="540"/>
        <w:jc w:val="both"/>
      </w:pPr>
    </w:p>
    <w:p w:rsidR="00580B13" w:rsidRDefault="00580B13" w:rsidP="00580B13">
      <w:pPr>
        <w:pStyle w:val="ConsPlusNormal"/>
        <w:jc w:val="both"/>
      </w:pPr>
      <w:r>
        <w:t>День: понедельник</w:t>
      </w:r>
    </w:p>
    <w:p w:rsidR="00580B13" w:rsidRDefault="00580B13" w:rsidP="00580B13">
      <w:pPr>
        <w:pStyle w:val="ConsPlusNormal"/>
        <w:jc w:val="both"/>
      </w:pPr>
      <w:r>
        <w:t>Неделя: первая</w:t>
      </w:r>
    </w:p>
    <w:p w:rsidR="00580B13" w:rsidRDefault="00580B13" w:rsidP="00580B13">
      <w:pPr>
        <w:pStyle w:val="ConsPlusNormal"/>
        <w:jc w:val="both"/>
      </w:pPr>
      <w:r>
        <w:lastRenderedPageBreak/>
        <w:t>Сезон: осенне-зимний</w:t>
      </w:r>
    </w:p>
    <w:p w:rsidR="00580B13" w:rsidRDefault="00580B13" w:rsidP="00580B13">
      <w:pPr>
        <w:pStyle w:val="ConsPlusNormal"/>
        <w:jc w:val="both"/>
      </w:pPr>
      <w:r>
        <w:t>Возрастная категория: 12 лет и старше</w:t>
      </w:r>
    </w:p>
    <w:p w:rsidR="00580B13" w:rsidRDefault="00580B13" w:rsidP="00580B1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825"/>
        <w:gridCol w:w="2145"/>
        <w:gridCol w:w="1320"/>
        <w:gridCol w:w="495"/>
        <w:gridCol w:w="330"/>
        <w:gridCol w:w="660"/>
        <w:gridCol w:w="1650"/>
        <w:gridCol w:w="660"/>
        <w:gridCol w:w="495"/>
        <w:gridCol w:w="660"/>
        <w:gridCol w:w="495"/>
        <w:gridCol w:w="660"/>
        <w:gridCol w:w="495"/>
        <w:gridCol w:w="660"/>
        <w:gridCol w:w="660"/>
      </w:tblGrid>
      <w:tr w:rsidR="00580B13" w:rsidTr="00FC3139">
        <w:tc>
          <w:tcPr>
            <w:tcW w:w="825"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N </w:t>
            </w:r>
            <w:proofErr w:type="spellStart"/>
            <w:r>
              <w:t>рец</w:t>
            </w:r>
            <w:proofErr w:type="spellEnd"/>
            <w:r>
              <w:t>.</w:t>
            </w:r>
          </w:p>
        </w:tc>
        <w:tc>
          <w:tcPr>
            <w:tcW w:w="2145"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Прием пищи, наименование блюда</w:t>
            </w:r>
          </w:p>
        </w:tc>
        <w:tc>
          <w:tcPr>
            <w:tcW w:w="132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Масса порции</w:t>
            </w:r>
          </w:p>
        </w:tc>
        <w:tc>
          <w:tcPr>
            <w:tcW w:w="1485" w:type="dxa"/>
            <w:gridSpan w:val="3"/>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Пищевые вещества (г)</w:t>
            </w:r>
          </w:p>
        </w:tc>
        <w:tc>
          <w:tcPr>
            <w:tcW w:w="165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roofErr w:type="spellStart"/>
            <w:r>
              <w:t>Энергет</w:t>
            </w:r>
            <w:proofErr w:type="gramStart"/>
            <w:r>
              <w:t>и</w:t>
            </w:r>
            <w:proofErr w:type="spellEnd"/>
            <w:r>
              <w:t>-</w:t>
            </w:r>
            <w:proofErr w:type="gramEnd"/>
            <w:r>
              <w:t xml:space="preserve"> </w:t>
            </w:r>
            <w:proofErr w:type="spellStart"/>
            <w:r>
              <w:t>ческая</w:t>
            </w:r>
            <w:proofErr w:type="spellEnd"/>
            <w:r>
              <w:t xml:space="preserve"> ценность (ккал)</w:t>
            </w:r>
          </w:p>
        </w:tc>
        <w:tc>
          <w:tcPr>
            <w:tcW w:w="2310" w:type="dxa"/>
            <w:gridSpan w:val="4"/>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Витамины (мг)</w:t>
            </w:r>
          </w:p>
        </w:tc>
        <w:tc>
          <w:tcPr>
            <w:tcW w:w="2475" w:type="dxa"/>
            <w:gridSpan w:val="4"/>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Минеральные вещества (мг)</w:t>
            </w:r>
          </w:p>
        </w:tc>
      </w:tr>
      <w:tr w:rsidR="00580B13" w:rsidTr="00FC3139">
        <w:tc>
          <w:tcPr>
            <w:tcW w:w="825"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firstLine="540"/>
              <w:jc w:val="both"/>
            </w:pPr>
          </w:p>
        </w:tc>
        <w:tc>
          <w:tcPr>
            <w:tcW w:w="2145"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firstLine="540"/>
              <w:jc w:val="both"/>
            </w:pPr>
          </w:p>
        </w:tc>
        <w:tc>
          <w:tcPr>
            <w:tcW w:w="132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firstLine="540"/>
              <w:jc w:val="both"/>
            </w:pP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Б</w:t>
            </w:r>
          </w:p>
        </w:tc>
        <w:tc>
          <w:tcPr>
            <w:tcW w:w="3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Ж</w:t>
            </w: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У</w:t>
            </w:r>
          </w:p>
        </w:tc>
        <w:tc>
          <w:tcPr>
            <w:tcW w:w="165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B 1</w:t>
            </w: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C</w:t>
            </w: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A</w:t>
            </w: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E</w:t>
            </w: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roofErr w:type="spellStart"/>
            <w:r>
              <w:t>Ca</w:t>
            </w:r>
            <w:proofErr w:type="spellEnd"/>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P</w:t>
            </w: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roofErr w:type="spellStart"/>
            <w:r>
              <w:t>Mg</w:t>
            </w:r>
            <w:proofErr w:type="spellEnd"/>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right"/>
            </w:pPr>
            <w:proofErr w:type="spellStart"/>
            <w:r>
              <w:t>Fe</w:t>
            </w:r>
            <w:proofErr w:type="spellEnd"/>
          </w:p>
        </w:tc>
      </w:tr>
      <w:tr w:rsidR="00580B13" w:rsidTr="00FC3139">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w:t>
            </w: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4</w:t>
            </w:r>
          </w:p>
        </w:tc>
        <w:tc>
          <w:tcPr>
            <w:tcW w:w="3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r>
              <w:t>5</w:t>
            </w: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w:t>
            </w: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w:t>
            </w: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9</w:t>
            </w: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10</w:t>
            </w: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r>
              <w:t>11</w:t>
            </w: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12</w:t>
            </w: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r>
              <w:t>13</w:t>
            </w: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14</w:t>
            </w: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right"/>
            </w:pPr>
            <w:r>
              <w:t>15</w:t>
            </w:r>
          </w:p>
        </w:tc>
      </w:tr>
      <w:tr w:rsidR="00580B13" w:rsidTr="00FC3139">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3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bl>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right"/>
        <w:outlineLvl w:val="1"/>
      </w:pPr>
      <w:r>
        <w:t>Приложение 3</w:t>
      </w:r>
    </w:p>
    <w:p w:rsidR="00580B13" w:rsidRDefault="00580B13" w:rsidP="00580B13">
      <w:pPr>
        <w:pStyle w:val="ConsPlusNormal"/>
        <w:jc w:val="right"/>
      </w:pPr>
      <w:r>
        <w:t xml:space="preserve">к </w:t>
      </w:r>
      <w:proofErr w:type="spellStart"/>
      <w:r>
        <w:t>СанПиН</w:t>
      </w:r>
      <w:proofErr w:type="spellEnd"/>
      <w:r>
        <w:t xml:space="preserve"> 2.4.5.2409-08</w:t>
      </w:r>
    </w:p>
    <w:p w:rsidR="00580B13" w:rsidRDefault="00580B13" w:rsidP="00580B13">
      <w:pPr>
        <w:pStyle w:val="ConsPlusNormal"/>
        <w:ind w:firstLine="540"/>
        <w:jc w:val="both"/>
      </w:pPr>
    </w:p>
    <w:p w:rsidR="00580B13" w:rsidRDefault="00580B13" w:rsidP="00580B13">
      <w:pPr>
        <w:pStyle w:val="ConsPlusNormal"/>
        <w:jc w:val="center"/>
      </w:pPr>
      <w:bookmarkStart w:id="3" w:name="Par504"/>
      <w:bookmarkEnd w:id="3"/>
      <w:r>
        <w:t>РЕКОМЕНДУЕМАЯ МАССА ПОРЦИЙ БЛЮД (В ГРАММАХ)</w:t>
      </w:r>
    </w:p>
    <w:p w:rsidR="00580B13" w:rsidRDefault="00580B13" w:rsidP="00580B13">
      <w:pPr>
        <w:pStyle w:val="ConsPlusNormal"/>
        <w:jc w:val="center"/>
      </w:pPr>
      <w:r>
        <w:t xml:space="preserve">ДЛЯ </w:t>
      </w:r>
      <w:proofErr w:type="gramStart"/>
      <w:r>
        <w:t>ОБУЧАЮЩИХСЯ</w:t>
      </w:r>
      <w:proofErr w:type="gramEnd"/>
      <w:r>
        <w:t xml:space="preserve"> РАЗЛИЧНОГО ВОЗРАСТА</w:t>
      </w:r>
    </w:p>
    <w:p w:rsidR="00580B13" w:rsidRDefault="00580B13" w:rsidP="00580B1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270"/>
        <w:gridCol w:w="2640"/>
        <w:gridCol w:w="3300"/>
      </w:tblGrid>
      <w:tr w:rsidR="00580B13" w:rsidTr="00FC3139">
        <w:tc>
          <w:tcPr>
            <w:tcW w:w="627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Название блюд</w:t>
            </w:r>
          </w:p>
        </w:tc>
        <w:tc>
          <w:tcPr>
            <w:tcW w:w="5940" w:type="dxa"/>
            <w:gridSpan w:val="2"/>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Масса порций в граммах для обучающихся двух возрастных групп</w:t>
            </w:r>
          </w:p>
        </w:tc>
      </w:tr>
      <w:tr w:rsidR="00580B13" w:rsidTr="00FC3139">
        <w:tc>
          <w:tcPr>
            <w:tcW w:w="627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firstLine="540"/>
              <w:jc w:val="both"/>
            </w:pPr>
          </w:p>
        </w:tc>
        <w:tc>
          <w:tcPr>
            <w:tcW w:w="26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с 7 до 11 лет</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с 11 лет и старше</w:t>
            </w:r>
          </w:p>
        </w:tc>
      </w:tr>
      <w:tr w:rsidR="00580B13" w:rsidTr="00FC3139">
        <w:tc>
          <w:tcPr>
            <w:tcW w:w="62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Каша, овощное, яичное, творожное, мясное блюдо</w:t>
            </w:r>
          </w:p>
        </w:tc>
        <w:tc>
          <w:tcPr>
            <w:tcW w:w="26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150 - 200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200 - 250</w:t>
            </w:r>
          </w:p>
        </w:tc>
      </w:tr>
      <w:tr w:rsidR="00580B13" w:rsidTr="00FC3139">
        <w:tc>
          <w:tcPr>
            <w:tcW w:w="62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Напитки (чай, какао, сок, компот, молоко, кефир и др.)</w:t>
            </w:r>
          </w:p>
        </w:tc>
        <w:tc>
          <w:tcPr>
            <w:tcW w:w="26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w:t>
            </w:r>
          </w:p>
        </w:tc>
      </w:tr>
      <w:tr w:rsidR="00580B13" w:rsidTr="00FC3139">
        <w:tc>
          <w:tcPr>
            <w:tcW w:w="62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Салат</w:t>
            </w:r>
          </w:p>
        </w:tc>
        <w:tc>
          <w:tcPr>
            <w:tcW w:w="26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60 - 100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100 - 150</w:t>
            </w:r>
          </w:p>
        </w:tc>
      </w:tr>
      <w:tr w:rsidR="00580B13" w:rsidTr="00FC3139">
        <w:tc>
          <w:tcPr>
            <w:tcW w:w="62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Суп</w:t>
            </w:r>
          </w:p>
        </w:tc>
        <w:tc>
          <w:tcPr>
            <w:tcW w:w="26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200 - 250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250 - 300</w:t>
            </w:r>
          </w:p>
        </w:tc>
      </w:tr>
      <w:tr w:rsidR="00580B13" w:rsidTr="00FC3139">
        <w:tc>
          <w:tcPr>
            <w:tcW w:w="62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Мясо, котлета</w:t>
            </w:r>
          </w:p>
        </w:tc>
        <w:tc>
          <w:tcPr>
            <w:tcW w:w="26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80 - 120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100 - 120</w:t>
            </w:r>
          </w:p>
        </w:tc>
      </w:tr>
      <w:tr w:rsidR="00580B13" w:rsidTr="00FC3139">
        <w:tc>
          <w:tcPr>
            <w:tcW w:w="62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Гарнир</w:t>
            </w:r>
          </w:p>
        </w:tc>
        <w:tc>
          <w:tcPr>
            <w:tcW w:w="26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150 - 200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180 - 230</w:t>
            </w:r>
          </w:p>
        </w:tc>
      </w:tr>
      <w:tr w:rsidR="00580B13" w:rsidTr="00FC3139">
        <w:tc>
          <w:tcPr>
            <w:tcW w:w="62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Фрукты</w:t>
            </w:r>
          </w:p>
        </w:tc>
        <w:tc>
          <w:tcPr>
            <w:tcW w:w="26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w:t>
            </w:r>
          </w:p>
        </w:tc>
      </w:tr>
    </w:tbl>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right"/>
        <w:outlineLvl w:val="1"/>
      </w:pPr>
      <w:bookmarkStart w:id="4" w:name="Par537"/>
      <w:bookmarkEnd w:id="4"/>
      <w:r>
        <w:t>Приложение 4</w:t>
      </w:r>
    </w:p>
    <w:p w:rsidR="00580B13" w:rsidRDefault="00580B13" w:rsidP="00580B13">
      <w:pPr>
        <w:pStyle w:val="ConsPlusNormal"/>
        <w:jc w:val="right"/>
      </w:pPr>
      <w:r>
        <w:t xml:space="preserve">к </w:t>
      </w:r>
      <w:proofErr w:type="spellStart"/>
      <w:r>
        <w:t>СанПиН</w:t>
      </w:r>
      <w:proofErr w:type="spellEnd"/>
      <w:r>
        <w:t xml:space="preserve"> 2.4.5.2409-08</w:t>
      </w:r>
    </w:p>
    <w:p w:rsidR="00580B13" w:rsidRDefault="00580B13" w:rsidP="00580B13">
      <w:pPr>
        <w:pStyle w:val="ConsPlusNormal"/>
        <w:jc w:val="right"/>
      </w:pPr>
    </w:p>
    <w:p w:rsidR="00580B13" w:rsidRDefault="00580B13" w:rsidP="00580B13">
      <w:pPr>
        <w:pStyle w:val="ConsPlusNormal"/>
        <w:jc w:val="right"/>
        <w:outlineLvl w:val="2"/>
      </w:pPr>
      <w:r>
        <w:t>Таблица 1</w:t>
      </w:r>
    </w:p>
    <w:p w:rsidR="00580B13" w:rsidRDefault="00580B13" w:rsidP="00580B13">
      <w:pPr>
        <w:pStyle w:val="ConsPlusNormal"/>
        <w:ind w:firstLine="540"/>
        <w:jc w:val="both"/>
      </w:pPr>
    </w:p>
    <w:p w:rsidR="00580B13" w:rsidRDefault="00580B13" w:rsidP="00580B13">
      <w:pPr>
        <w:pStyle w:val="ConsPlusNormal"/>
        <w:jc w:val="center"/>
      </w:pPr>
      <w:bookmarkStart w:id="5" w:name="Par542"/>
      <w:bookmarkEnd w:id="5"/>
      <w:r>
        <w:t>Потребность в пищевых веществах и энергии</w:t>
      </w:r>
    </w:p>
    <w:p w:rsidR="00580B13" w:rsidRDefault="00580B13" w:rsidP="00580B13">
      <w:pPr>
        <w:pStyle w:val="ConsPlusNormal"/>
        <w:jc w:val="center"/>
      </w:pPr>
      <w:r>
        <w:t>обучающихся общеобразовательных учреждений в возрасте</w:t>
      </w:r>
    </w:p>
    <w:p w:rsidR="00580B13" w:rsidRDefault="00580B13" w:rsidP="00580B13">
      <w:pPr>
        <w:pStyle w:val="ConsPlusNormal"/>
        <w:jc w:val="center"/>
      </w:pPr>
      <w:r>
        <w:t>с 7 до 11 и с 11 лет и старше</w:t>
      </w:r>
    </w:p>
    <w:p w:rsidR="00580B13" w:rsidRDefault="00580B13" w:rsidP="00580B1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950"/>
        <w:gridCol w:w="3465"/>
        <w:gridCol w:w="3795"/>
      </w:tblGrid>
      <w:tr w:rsidR="00580B13" w:rsidTr="00FC3139">
        <w:tc>
          <w:tcPr>
            <w:tcW w:w="495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Название пищевых веществ</w:t>
            </w:r>
          </w:p>
        </w:tc>
        <w:tc>
          <w:tcPr>
            <w:tcW w:w="7260" w:type="dxa"/>
            <w:gridSpan w:val="2"/>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Усредненная потребность в пищевых веществах для обучающихся двух возрастных групп</w:t>
            </w:r>
          </w:p>
        </w:tc>
      </w:tr>
      <w:tr w:rsidR="00580B13" w:rsidTr="00FC3139">
        <w:tc>
          <w:tcPr>
            <w:tcW w:w="495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firstLine="540"/>
              <w:jc w:val="both"/>
            </w:pP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с 7 до 11 лет</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с 11 лет и старше</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Белки (г)</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77</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90</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Жиры (г)</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79</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92</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Углеводы (г)</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335</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383</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Энергетическая ценность (</w:t>
            </w:r>
            <w:proofErr w:type="gramStart"/>
            <w:r>
              <w:t>ккал</w:t>
            </w:r>
            <w:proofErr w:type="gramEnd"/>
            <w:r>
              <w:t>)</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2350</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2713</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Витамин B1 (мг)</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1,4</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Витамин B2 (мг)</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1,4</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1,6</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Витамин C (мг)</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60</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70</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Витамин A (мг </w:t>
            </w:r>
            <w:proofErr w:type="spellStart"/>
            <w:r>
              <w:t>рет</w:t>
            </w:r>
            <w:proofErr w:type="spellEnd"/>
            <w:r>
              <w:t xml:space="preserve">. </w:t>
            </w:r>
            <w:proofErr w:type="spellStart"/>
            <w:r>
              <w:t>экв</w:t>
            </w:r>
            <w:proofErr w:type="spellEnd"/>
            <w:r>
              <w:t>)</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0,7</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0,9</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Витамин E (мг ток</w:t>
            </w:r>
            <w:proofErr w:type="gramStart"/>
            <w:r>
              <w:t>.</w:t>
            </w:r>
            <w:proofErr w:type="gramEnd"/>
            <w:r>
              <w:t xml:space="preserve"> </w:t>
            </w:r>
            <w:proofErr w:type="spellStart"/>
            <w:proofErr w:type="gramStart"/>
            <w:r>
              <w:t>э</w:t>
            </w:r>
            <w:proofErr w:type="gramEnd"/>
            <w:r>
              <w:t>кв</w:t>
            </w:r>
            <w:proofErr w:type="spellEnd"/>
            <w:r>
              <w:t>)</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Кальций (мг)</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1100</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1200</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Фосфор (мг)</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1650</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1800</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lastRenderedPageBreak/>
              <w:t>Магний (мг)</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250</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300</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Железо (мг)</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17</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Цинк (мг)</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14</w:t>
            </w:r>
          </w:p>
        </w:tc>
      </w:tr>
      <w:tr w:rsidR="00580B13" w:rsidTr="00FC3139">
        <w:tc>
          <w:tcPr>
            <w:tcW w:w="49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Йод (мг)</w:t>
            </w:r>
          </w:p>
        </w:tc>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0,1</w:t>
            </w:r>
          </w:p>
        </w:tc>
        <w:tc>
          <w:tcPr>
            <w:tcW w:w="37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0,12</w:t>
            </w:r>
          </w:p>
        </w:tc>
      </w:tr>
    </w:tbl>
    <w:p w:rsidR="00580B13" w:rsidRDefault="00580B13" w:rsidP="00580B13">
      <w:pPr>
        <w:pStyle w:val="ConsPlusNormal"/>
        <w:jc w:val="both"/>
      </w:pPr>
    </w:p>
    <w:p w:rsidR="00580B13" w:rsidRDefault="00580B13" w:rsidP="00580B13">
      <w:pPr>
        <w:pStyle w:val="ConsPlusNormal"/>
        <w:jc w:val="right"/>
        <w:outlineLvl w:val="2"/>
      </w:pPr>
      <w:r>
        <w:t>Таблица 2</w:t>
      </w:r>
    </w:p>
    <w:p w:rsidR="00580B13" w:rsidRDefault="00580B13" w:rsidP="00580B13">
      <w:pPr>
        <w:pStyle w:val="ConsPlusNormal"/>
        <w:ind w:firstLine="540"/>
        <w:jc w:val="both"/>
      </w:pPr>
    </w:p>
    <w:p w:rsidR="00580B13" w:rsidRDefault="00580B13" w:rsidP="00580B13">
      <w:pPr>
        <w:pStyle w:val="ConsPlusNormal"/>
        <w:jc w:val="center"/>
      </w:pPr>
      <w:bookmarkStart w:id="6" w:name="Par598"/>
      <w:bookmarkEnd w:id="6"/>
      <w:r>
        <w:t>Потребность в пищевых веществах и энергии</w:t>
      </w:r>
    </w:p>
    <w:p w:rsidR="00580B13" w:rsidRDefault="00580B13" w:rsidP="00580B13">
      <w:pPr>
        <w:pStyle w:val="ConsPlusNormal"/>
        <w:jc w:val="center"/>
      </w:pPr>
      <w:r>
        <w:t xml:space="preserve">обучающихся образовательных учреждений </w:t>
      </w:r>
      <w:proofErr w:type="gramStart"/>
      <w:r>
        <w:t>начального</w:t>
      </w:r>
      <w:proofErr w:type="gramEnd"/>
    </w:p>
    <w:p w:rsidR="00580B13" w:rsidRDefault="00580B13" w:rsidP="00580B13">
      <w:pPr>
        <w:pStyle w:val="ConsPlusNormal"/>
        <w:jc w:val="center"/>
      </w:pPr>
      <w:r>
        <w:t>и среднего профессионального образования</w:t>
      </w:r>
    </w:p>
    <w:p w:rsidR="00580B13" w:rsidRDefault="00580B13" w:rsidP="00580B1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940"/>
        <w:gridCol w:w="2970"/>
        <w:gridCol w:w="3300"/>
      </w:tblGrid>
      <w:tr w:rsidR="00580B13" w:rsidTr="00FC3139">
        <w:tc>
          <w:tcPr>
            <w:tcW w:w="594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Название пищевых веществ</w:t>
            </w:r>
          </w:p>
        </w:tc>
        <w:tc>
          <w:tcPr>
            <w:tcW w:w="6270" w:type="dxa"/>
            <w:gridSpan w:val="2"/>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Потребность в пищевых веществах для обучающихся юношей и девушек</w:t>
            </w:r>
          </w:p>
        </w:tc>
      </w:tr>
      <w:tr w:rsidR="00580B13" w:rsidTr="00FC3139">
        <w:tc>
          <w:tcPr>
            <w:tcW w:w="594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firstLine="540"/>
              <w:jc w:val="both"/>
            </w:pP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юноши 15 - 18 лет</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девушки 15 - 18 лет</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Белки (г)</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98 - 113</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90 - 104</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left="283"/>
              <w:jc w:val="both"/>
            </w:pPr>
            <w:r>
              <w:t>в т.ч. животного происхождения</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59 - 68</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54 - 62</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Жиры (г)</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100 - 115</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90 - 104</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left="283"/>
              <w:jc w:val="both"/>
            </w:pPr>
            <w:r>
              <w:t>в т.ч. растительного происхождения</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30 - 35</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27 - 31</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Углеводы (г)</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425 - 489</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360 - 414</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Энергетическая ценность (</w:t>
            </w:r>
            <w:proofErr w:type="gramStart"/>
            <w:r>
              <w:t>ккал</w:t>
            </w:r>
            <w:proofErr w:type="gramEnd"/>
            <w:r>
              <w:t>)</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3000 - 3450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2600 - 2990</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Витамины:</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Витамин C (мг)</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70</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Витамин A (мг </w:t>
            </w:r>
            <w:proofErr w:type="spellStart"/>
            <w:r>
              <w:t>рет</w:t>
            </w:r>
            <w:proofErr w:type="spellEnd"/>
            <w:r>
              <w:t xml:space="preserve">. </w:t>
            </w:r>
            <w:proofErr w:type="spellStart"/>
            <w:r>
              <w:t>экв</w:t>
            </w:r>
            <w:proofErr w:type="spellEnd"/>
            <w:r>
              <w:t>)</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0,8</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Витамин E (мг ток</w:t>
            </w:r>
            <w:proofErr w:type="gramStart"/>
            <w:r>
              <w:t>.</w:t>
            </w:r>
            <w:proofErr w:type="gramEnd"/>
            <w:r>
              <w:t xml:space="preserve"> </w:t>
            </w:r>
            <w:proofErr w:type="spellStart"/>
            <w:proofErr w:type="gramStart"/>
            <w:r>
              <w:t>э</w:t>
            </w:r>
            <w:proofErr w:type="gramEnd"/>
            <w:r>
              <w:t>кв</w:t>
            </w:r>
            <w:proofErr w:type="spellEnd"/>
            <w:r>
              <w:t>)</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lastRenderedPageBreak/>
              <w:t>Тиамин (мг)</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1,3</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Рибофлавин (мг)</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Пиридоксин (мг)</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1,6</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PP (мг </w:t>
            </w:r>
            <w:proofErr w:type="spellStart"/>
            <w:r>
              <w:t>ниац</w:t>
            </w:r>
            <w:proofErr w:type="spellEnd"/>
            <w:r>
              <w:t xml:space="preserve">. </w:t>
            </w:r>
            <w:proofErr w:type="spellStart"/>
            <w:r>
              <w:t>экв</w:t>
            </w:r>
            <w:proofErr w:type="spellEnd"/>
            <w:r>
              <w:t>)</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17</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spellStart"/>
            <w:r>
              <w:t>Фолат</w:t>
            </w:r>
            <w:proofErr w:type="spellEnd"/>
            <w:r>
              <w:t xml:space="preserve"> (мкг)</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Минеральные вещества:</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Кальций (мг)</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1200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1200</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Фосфор (мг)</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1800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1800</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Магний (мг)</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300</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300</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Железо (мг)</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w:t>
            </w:r>
          </w:p>
        </w:tc>
      </w:tr>
      <w:tr w:rsidR="00580B13" w:rsidTr="00FC3139">
        <w:tc>
          <w:tcPr>
            <w:tcW w:w="594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Йод (мг)</w:t>
            </w:r>
          </w:p>
        </w:tc>
        <w:tc>
          <w:tcPr>
            <w:tcW w:w="297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0,13</w:t>
            </w:r>
          </w:p>
        </w:tc>
        <w:tc>
          <w:tcPr>
            <w:tcW w:w="330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0,13</w:t>
            </w:r>
          </w:p>
        </w:tc>
      </w:tr>
    </w:tbl>
    <w:p w:rsidR="00580B13" w:rsidRDefault="00580B13" w:rsidP="00580B13">
      <w:pPr>
        <w:pStyle w:val="ConsPlusNormal"/>
        <w:jc w:val="both"/>
      </w:pPr>
    </w:p>
    <w:p w:rsidR="00580B13" w:rsidRDefault="00580B13" w:rsidP="00580B13">
      <w:pPr>
        <w:pStyle w:val="ConsPlusNormal"/>
        <w:jc w:val="right"/>
        <w:outlineLvl w:val="2"/>
      </w:pPr>
      <w:r>
        <w:t>Таблица 3</w:t>
      </w:r>
    </w:p>
    <w:p w:rsidR="00580B13" w:rsidRDefault="00580B13" w:rsidP="00580B13">
      <w:pPr>
        <w:pStyle w:val="ConsPlusNormal"/>
        <w:ind w:firstLine="540"/>
        <w:jc w:val="both"/>
      </w:pPr>
    </w:p>
    <w:p w:rsidR="00580B13" w:rsidRDefault="00580B13" w:rsidP="00580B13">
      <w:pPr>
        <w:pStyle w:val="ConsPlusNormal"/>
        <w:jc w:val="center"/>
      </w:pPr>
      <w:bookmarkStart w:id="7" w:name="Par672"/>
      <w:bookmarkEnd w:id="7"/>
      <w:r>
        <w:t>Распределение в процентном отношении потребления</w:t>
      </w:r>
    </w:p>
    <w:p w:rsidR="00580B13" w:rsidRDefault="00580B13" w:rsidP="00580B13">
      <w:pPr>
        <w:pStyle w:val="ConsPlusNormal"/>
        <w:jc w:val="center"/>
      </w:pPr>
      <w:r>
        <w:t>пищевых веществ и энергии по приемам пищи обучающихся</w:t>
      </w:r>
    </w:p>
    <w:p w:rsidR="00580B13" w:rsidRDefault="00580B13" w:rsidP="00580B13">
      <w:pPr>
        <w:pStyle w:val="ConsPlusNormal"/>
        <w:jc w:val="center"/>
      </w:pPr>
      <w:r>
        <w:t>в образовательных учреждениях</w:t>
      </w:r>
    </w:p>
    <w:p w:rsidR="00580B13" w:rsidRDefault="00580B13" w:rsidP="00580B1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930"/>
        <w:gridCol w:w="5280"/>
      </w:tblGrid>
      <w:tr w:rsidR="00580B13" w:rsidTr="00FC3139">
        <w:tc>
          <w:tcPr>
            <w:tcW w:w="69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Прием пищи</w:t>
            </w:r>
          </w:p>
        </w:tc>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Доля суточной потребности в пищевых веществах и энергии</w:t>
            </w:r>
          </w:p>
        </w:tc>
      </w:tr>
      <w:tr w:rsidR="00580B13" w:rsidTr="00FC3139">
        <w:tc>
          <w:tcPr>
            <w:tcW w:w="69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Завтрак в школе (первая смена)</w:t>
            </w:r>
          </w:p>
        </w:tc>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20 - 25%</w:t>
            </w:r>
          </w:p>
        </w:tc>
      </w:tr>
      <w:tr w:rsidR="00580B13" w:rsidTr="00FC3139">
        <w:tc>
          <w:tcPr>
            <w:tcW w:w="69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Обед в школе</w:t>
            </w:r>
          </w:p>
        </w:tc>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30 - 35%</w:t>
            </w:r>
          </w:p>
        </w:tc>
      </w:tr>
      <w:tr w:rsidR="00580B13" w:rsidTr="00FC3139">
        <w:tc>
          <w:tcPr>
            <w:tcW w:w="69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Полдник в школе</w:t>
            </w:r>
          </w:p>
        </w:tc>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r>
      <w:tr w:rsidR="00580B13" w:rsidTr="00FC3139">
        <w:tc>
          <w:tcPr>
            <w:tcW w:w="69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Итого</w:t>
            </w:r>
          </w:p>
        </w:tc>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60 - 70%</w:t>
            </w:r>
          </w:p>
        </w:tc>
      </w:tr>
    </w:tbl>
    <w:p w:rsidR="00580B13" w:rsidRDefault="00580B13" w:rsidP="00580B13">
      <w:pPr>
        <w:pStyle w:val="ConsPlusNormal"/>
        <w:jc w:val="both"/>
      </w:pPr>
    </w:p>
    <w:p w:rsidR="00580B13" w:rsidRDefault="00580B13" w:rsidP="00580B13">
      <w:pPr>
        <w:pStyle w:val="ConsPlusNormal"/>
        <w:jc w:val="right"/>
        <w:outlineLvl w:val="2"/>
      </w:pPr>
      <w:r>
        <w:lastRenderedPageBreak/>
        <w:t>Таблица 4</w:t>
      </w:r>
    </w:p>
    <w:p w:rsidR="00580B13" w:rsidRDefault="00580B13" w:rsidP="00580B13">
      <w:pPr>
        <w:pStyle w:val="ConsPlusNormal"/>
        <w:ind w:firstLine="540"/>
        <w:jc w:val="both"/>
      </w:pPr>
    </w:p>
    <w:p w:rsidR="00580B13" w:rsidRDefault="00580B13" w:rsidP="00580B13">
      <w:pPr>
        <w:pStyle w:val="ConsPlusNormal"/>
        <w:jc w:val="center"/>
      </w:pPr>
      <w:bookmarkStart w:id="8" w:name="Par689"/>
      <w:bookmarkEnd w:id="8"/>
      <w:r>
        <w:t>Рекомендации по распределению</w:t>
      </w:r>
    </w:p>
    <w:p w:rsidR="00580B13" w:rsidRDefault="00580B13" w:rsidP="00580B13">
      <w:pPr>
        <w:pStyle w:val="ConsPlusNormal"/>
        <w:jc w:val="center"/>
      </w:pPr>
      <w:r>
        <w:t xml:space="preserve">в процентном отношении потребления </w:t>
      </w:r>
      <w:proofErr w:type="gramStart"/>
      <w:r>
        <w:t>пищевых</w:t>
      </w:r>
      <w:proofErr w:type="gramEnd"/>
    </w:p>
    <w:p w:rsidR="00580B13" w:rsidRDefault="00580B13" w:rsidP="00580B13">
      <w:pPr>
        <w:pStyle w:val="ConsPlusNormal"/>
        <w:jc w:val="center"/>
      </w:pPr>
      <w:r>
        <w:t xml:space="preserve">веществ и энергии по приемам пищи </w:t>
      </w:r>
      <w:proofErr w:type="gramStart"/>
      <w:r>
        <w:t>в</w:t>
      </w:r>
      <w:proofErr w:type="gramEnd"/>
      <w:r>
        <w:t xml:space="preserve"> общеобразовательных</w:t>
      </w:r>
    </w:p>
    <w:p w:rsidR="00580B13" w:rsidRDefault="00580B13" w:rsidP="00580B13">
      <w:pPr>
        <w:pStyle w:val="ConsPlusNormal"/>
        <w:jc w:val="center"/>
      </w:pPr>
      <w:proofErr w:type="gramStart"/>
      <w:r>
        <w:t>учреждениях</w:t>
      </w:r>
      <w:proofErr w:type="gramEnd"/>
      <w:r>
        <w:t xml:space="preserve"> с круглосуточным пребыванием детей</w:t>
      </w:r>
    </w:p>
    <w:p w:rsidR="00580B13" w:rsidRDefault="00580B13" w:rsidP="00580B13">
      <w:pPr>
        <w:pStyle w:val="ConsPlusNormal"/>
        <w:jc w:val="center"/>
      </w:pPr>
      <w:r>
        <w:t>(школы-интернаты, кадетские корпуса и др.)</w:t>
      </w:r>
    </w:p>
    <w:p w:rsidR="00580B13" w:rsidRDefault="00580B13" w:rsidP="00580B1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930"/>
        <w:gridCol w:w="5280"/>
      </w:tblGrid>
      <w:tr w:rsidR="00580B13" w:rsidTr="00FC3139">
        <w:tc>
          <w:tcPr>
            <w:tcW w:w="69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Прием пищи</w:t>
            </w:r>
          </w:p>
        </w:tc>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Доля суточной потребности в пищевых веществах и энергии</w:t>
            </w:r>
          </w:p>
        </w:tc>
      </w:tr>
      <w:tr w:rsidR="00580B13" w:rsidTr="00FC3139">
        <w:tc>
          <w:tcPr>
            <w:tcW w:w="69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Завтрак</w:t>
            </w:r>
          </w:p>
        </w:tc>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20 - 25%</w:t>
            </w:r>
          </w:p>
        </w:tc>
      </w:tr>
      <w:tr w:rsidR="00580B13" w:rsidTr="00FC3139">
        <w:tc>
          <w:tcPr>
            <w:tcW w:w="69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Второй завтрак</w:t>
            </w:r>
          </w:p>
        </w:tc>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r>
      <w:tr w:rsidR="00580B13" w:rsidTr="00FC3139">
        <w:tc>
          <w:tcPr>
            <w:tcW w:w="69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Обед</w:t>
            </w:r>
          </w:p>
        </w:tc>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30 - 35%</w:t>
            </w:r>
          </w:p>
        </w:tc>
      </w:tr>
      <w:tr w:rsidR="00580B13" w:rsidTr="00FC3139">
        <w:tc>
          <w:tcPr>
            <w:tcW w:w="69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Полдник</w:t>
            </w:r>
          </w:p>
        </w:tc>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r>
      <w:tr w:rsidR="00580B13" w:rsidTr="00FC3139">
        <w:tc>
          <w:tcPr>
            <w:tcW w:w="69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Ужин</w:t>
            </w:r>
          </w:p>
        </w:tc>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25 - 30% &lt;*&gt;</w:t>
            </w:r>
          </w:p>
        </w:tc>
      </w:tr>
    </w:tbl>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right"/>
        <w:outlineLvl w:val="1"/>
      </w:pPr>
      <w:r>
        <w:t>Приложение 5</w:t>
      </w:r>
    </w:p>
    <w:p w:rsidR="00580B13" w:rsidRDefault="00580B13" w:rsidP="00580B13">
      <w:pPr>
        <w:pStyle w:val="ConsPlusNormal"/>
        <w:jc w:val="right"/>
      </w:pPr>
      <w:r>
        <w:t xml:space="preserve">к </w:t>
      </w:r>
      <w:proofErr w:type="spellStart"/>
      <w:r>
        <w:t>СанПиН</w:t>
      </w:r>
      <w:proofErr w:type="spellEnd"/>
      <w:r>
        <w:t xml:space="preserve"> 2.4.5.2409-08</w:t>
      </w:r>
    </w:p>
    <w:p w:rsidR="00580B13" w:rsidRDefault="00580B13" w:rsidP="00580B13">
      <w:pPr>
        <w:pStyle w:val="ConsPlusNormal"/>
        <w:ind w:firstLine="540"/>
        <w:jc w:val="both"/>
      </w:pPr>
    </w:p>
    <w:p w:rsidR="00580B13" w:rsidRDefault="00580B13" w:rsidP="00580B13">
      <w:pPr>
        <w:pStyle w:val="ConsPlusNormal"/>
        <w:jc w:val="center"/>
      </w:pPr>
      <w:bookmarkStart w:id="9" w:name="Par715"/>
      <w:bookmarkEnd w:id="9"/>
      <w:r>
        <w:t>Технологическая карта кулинарного изделия (блюда) N ___</w:t>
      </w:r>
    </w:p>
    <w:p w:rsidR="00580B13" w:rsidRDefault="00580B13" w:rsidP="00580B13">
      <w:pPr>
        <w:pStyle w:val="ConsPlusNormal"/>
        <w:ind w:firstLine="540"/>
        <w:jc w:val="both"/>
      </w:pPr>
    </w:p>
    <w:p w:rsidR="00580B13" w:rsidRDefault="00580B13" w:rsidP="00580B13">
      <w:pPr>
        <w:pStyle w:val="ConsPlusNormal"/>
        <w:jc w:val="both"/>
      </w:pPr>
      <w:r>
        <w:t>Наименование кулинарного изделия (блюда):</w:t>
      </w:r>
    </w:p>
    <w:p w:rsidR="00580B13" w:rsidRDefault="00580B13" w:rsidP="00580B13">
      <w:pPr>
        <w:pStyle w:val="ConsPlusNormal"/>
        <w:jc w:val="both"/>
      </w:pPr>
      <w:r>
        <w:t>Номер рецептуры:</w:t>
      </w:r>
    </w:p>
    <w:p w:rsidR="00580B13" w:rsidRDefault="00580B13" w:rsidP="00580B13">
      <w:pPr>
        <w:pStyle w:val="ConsPlusNormal"/>
        <w:jc w:val="both"/>
      </w:pPr>
      <w:r>
        <w:t>Наименование сборника рецептур:</w:t>
      </w:r>
    </w:p>
    <w:p w:rsidR="00580B13" w:rsidRDefault="00580B13" w:rsidP="00580B1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280"/>
        <w:gridCol w:w="1815"/>
        <w:gridCol w:w="1650"/>
        <w:gridCol w:w="1815"/>
        <w:gridCol w:w="1650"/>
      </w:tblGrid>
      <w:tr w:rsidR="00580B13" w:rsidTr="00FC3139">
        <w:tc>
          <w:tcPr>
            <w:tcW w:w="528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Наименование сырья</w:t>
            </w:r>
          </w:p>
        </w:tc>
        <w:tc>
          <w:tcPr>
            <w:tcW w:w="6930" w:type="dxa"/>
            <w:gridSpan w:val="4"/>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Расход сырья и полуфабрикатов</w:t>
            </w:r>
          </w:p>
        </w:tc>
      </w:tr>
      <w:tr w:rsidR="00580B13" w:rsidTr="00FC3139">
        <w:tc>
          <w:tcPr>
            <w:tcW w:w="528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firstLine="540"/>
              <w:jc w:val="both"/>
            </w:pPr>
          </w:p>
        </w:tc>
        <w:tc>
          <w:tcPr>
            <w:tcW w:w="3465" w:type="dxa"/>
            <w:gridSpan w:val="2"/>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1 </w:t>
            </w:r>
            <w:proofErr w:type="spellStart"/>
            <w:r>
              <w:t>порц</w:t>
            </w:r>
            <w:proofErr w:type="spellEnd"/>
            <w:r>
              <w:t>.</w:t>
            </w:r>
          </w:p>
        </w:tc>
        <w:tc>
          <w:tcPr>
            <w:tcW w:w="3465" w:type="dxa"/>
            <w:gridSpan w:val="2"/>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100 </w:t>
            </w:r>
            <w:proofErr w:type="spellStart"/>
            <w:r>
              <w:t>порц</w:t>
            </w:r>
            <w:proofErr w:type="spellEnd"/>
            <w:r>
              <w:t>.</w:t>
            </w:r>
          </w:p>
        </w:tc>
      </w:tr>
      <w:tr w:rsidR="00580B13" w:rsidTr="00FC3139">
        <w:tc>
          <w:tcPr>
            <w:tcW w:w="528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firstLine="540"/>
              <w:jc w:val="both"/>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брутто, </w:t>
            </w:r>
            <w:proofErr w:type="gramStart"/>
            <w:r>
              <w:t>г</w:t>
            </w:r>
            <w:proofErr w:type="gramEnd"/>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нетто, </w:t>
            </w:r>
            <w:proofErr w:type="gramStart"/>
            <w:r>
              <w:t>г</w:t>
            </w:r>
            <w:proofErr w:type="gramEnd"/>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брутто, </w:t>
            </w:r>
            <w:proofErr w:type="gramStart"/>
            <w:r>
              <w:t>кг</w:t>
            </w:r>
            <w:proofErr w:type="gramEnd"/>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нетто, </w:t>
            </w:r>
            <w:proofErr w:type="gramStart"/>
            <w:r>
              <w:t>кг</w:t>
            </w:r>
            <w:proofErr w:type="gramEnd"/>
          </w:p>
        </w:tc>
      </w:tr>
      <w:tr w:rsidR="00580B13" w:rsidTr="00FC3139">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r w:rsidR="00580B13" w:rsidTr="00FC3139">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r w:rsidR="00580B13" w:rsidTr="00FC3139">
        <w:tc>
          <w:tcPr>
            <w:tcW w:w="52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right"/>
            </w:pPr>
            <w:r>
              <w:t>Выход:</w:t>
            </w:r>
          </w:p>
        </w:tc>
        <w:tc>
          <w:tcPr>
            <w:tcW w:w="3465" w:type="dxa"/>
            <w:gridSpan w:val="2"/>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r>
    </w:tbl>
    <w:p w:rsidR="00580B13" w:rsidRDefault="00580B13" w:rsidP="00580B13">
      <w:pPr>
        <w:pStyle w:val="ConsPlusNormal"/>
        <w:jc w:val="both"/>
      </w:pPr>
    </w:p>
    <w:p w:rsidR="00580B13" w:rsidRDefault="00580B13" w:rsidP="00580B13">
      <w:pPr>
        <w:pStyle w:val="ConsPlusNormal"/>
        <w:jc w:val="both"/>
      </w:pPr>
      <w:r>
        <w:t>Химический состав, витамины и микроэлементы на 1 порцию</w:t>
      </w:r>
    </w:p>
    <w:p w:rsidR="00580B13" w:rsidRDefault="00580B13" w:rsidP="00580B1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65"/>
        <w:gridCol w:w="1650"/>
        <w:gridCol w:w="495"/>
        <w:gridCol w:w="1155"/>
        <w:gridCol w:w="1155"/>
      </w:tblGrid>
      <w:tr w:rsidR="00580B13" w:rsidTr="00FC3139">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Белки (г):</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495" w:type="dxa"/>
            <w:vMerge w:val="restart"/>
            <w:tcBorders>
              <w:left w:val="single" w:sz="4" w:space="0" w:color="auto"/>
              <w:right w:val="single" w:sz="4" w:space="0" w:color="auto"/>
            </w:tcBorders>
          </w:tcPr>
          <w:p w:rsidR="00580B13" w:rsidRDefault="00580B13" w:rsidP="00FC3139">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spellStart"/>
            <w:r>
              <w:t>Ca</w:t>
            </w:r>
            <w:proofErr w:type="spellEnd"/>
            <w:r>
              <w:t xml:space="preserve"> (мг):</w:t>
            </w: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r w:rsidR="00580B13" w:rsidTr="00FC3139">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Жиры (г):</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495" w:type="dxa"/>
            <w:vMerge/>
            <w:tcBorders>
              <w:left w:val="single" w:sz="4" w:space="0" w:color="auto"/>
              <w:right w:val="single" w:sz="4" w:space="0" w:color="auto"/>
            </w:tcBorders>
          </w:tcPr>
          <w:p w:rsidR="00580B13" w:rsidRDefault="00580B13" w:rsidP="00FC3139">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spellStart"/>
            <w:r>
              <w:t>Mg</w:t>
            </w:r>
            <w:proofErr w:type="spellEnd"/>
            <w:r>
              <w:t xml:space="preserve"> (мг):</w:t>
            </w: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r w:rsidR="00580B13" w:rsidTr="00FC3139">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Углеводы (г):</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495" w:type="dxa"/>
            <w:vMerge/>
            <w:tcBorders>
              <w:left w:val="single" w:sz="4" w:space="0" w:color="auto"/>
              <w:right w:val="single" w:sz="4" w:space="0" w:color="auto"/>
            </w:tcBorders>
          </w:tcPr>
          <w:p w:rsidR="00580B13" w:rsidRDefault="00580B13" w:rsidP="00FC3139">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spellStart"/>
            <w:r>
              <w:t>Fe</w:t>
            </w:r>
            <w:proofErr w:type="spellEnd"/>
            <w:r>
              <w:t xml:space="preserve"> (мг):</w:t>
            </w: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r w:rsidR="00580B13" w:rsidTr="00FC3139">
        <w:tc>
          <w:tcPr>
            <w:tcW w:w="346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roofErr w:type="spellStart"/>
            <w:r>
              <w:t>Эн</w:t>
            </w:r>
            <w:proofErr w:type="spellEnd"/>
            <w:r>
              <w:t>. ценность (</w:t>
            </w:r>
            <w:proofErr w:type="gramStart"/>
            <w:r>
              <w:t>ккал</w:t>
            </w:r>
            <w:proofErr w:type="gramEnd"/>
            <w:r>
              <w:t>):</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495" w:type="dxa"/>
            <w:vMerge/>
            <w:tcBorders>
              <w:left w:val="single" w:sz="4" w:space="0" w:color="auto"/>
              <w:right w:val="single" w:sz="4" w:space="0" w:color="auto"/>
            </w:tcBorders>
          </w:tcPr>
          <w:p w:rsidR="00580B13" w:rsidRDefault="00580B13" w:rsidP="00FC3139">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C (мг):</w:t>
            </w: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bl>
    <w:p w:rsidR="00580B13" w:rsidRDefault="00580B13" w:rsidP="00580B13">
      <w:pPr>
        <w:pStyle w:val="ConsPlusNormal"/>
        <w:jc w:val="both"/>
      </w:pPr>
    </w:p>
    <w:p w:rsidR="00580B13" w:rsidRDefault="00580B13" w:rsidP="00580B13">
      <w:pPr>
        <w:pStyle w:val="ConsPlusNormal"/>
        <w:jc w:val="both"/>
      </w:pPr>
      <w:r>
        <w:t>Технология приготовления: с указанием процессов приготовления и технологических режимов</w:t>
      </w: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right"/>
        <w:outlineLvl w:val="1"/>
      </w:pPr>
      <w:r>
        <w:t>Приложение 6</w:t>
      </w:r>
    </w:p>
    <w:p w:rsidR="00580B13" w:rsidRDefault="00580B13" w:rsidP="00580B13">
      <w:pPr>
        <w:pStyle w:val="ConsPlusNormal"/>
        <w:jc w:val="right"/>
      </w:pPr>
      <w:r>
        <w:t xml:space="preserve">к </w:t>
      </w:r>
      <w:proofErr w:type="spellStart"/>
      <w:r>
        <w:t>СанПиН</w:t>
      </w:r>
      <w:proofErr w:type="spellEnd"/>
      <w:r>
        <w:t xml:space="preserve"> 2.4.5.2409-08</w:t>
      </w:r>
    </w:p>
    <w:p w:rsidR="00580B13" w:rsidRDefault="00580B13" w:rsidP="00580B13">
      <w:pPr>
        <w:pStyle w:val="ConsPlusNormal"/>
        <w:ind w:firstLine="540"/>
        <w:jc w:val="both"/>
      </w:pPr>
    </w:p>
    <w:p w:rsidR="00580B13" w:rsidRDefault="00580B13" w:rsidP="00580B13">
      <w:pPr>
        <w:pStyle w:val="ConsPlusNormal"/>
        <w:jc w:val="center"/>
      </w:pPr>
      <w:bookmarkStart w:id="10" w:name="Par773"/>
      <w:bookmarkEnd w:id="10"/>
      <w:r>
        <w:t>ТАБЛИЦА ЗАМЕНЫ ПРОДУКТОВ ПО БЕЛКАМ И УГЛЕВОДАМ</w:t>
      </w:r>
    </w:p>
    <w:p w:rsidR="00580B13" w:rsidRDefault="00580B13" w:rsidP="00580B1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3630"/>
        <w:gridCol w:w="1815"/>
        <w:gridCol w:w="1485"/>
        <w:gridCol w:w="1320"/>
        <w:gridCol w:w="1980"/>
        <w:gridCol w:w="1980"/>
      </w:tblGrid>
      <w:tr w:rsidR="00580B13" w:rsidTr="00FC3139">
        <w:tc>
          <w:tcPr>
            <w:tcW w:w="363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Наименование продуктов</w:t>
            </w:r>
          </w:p>
        </w:tc>
        <w:tc>
          <w:tcPr>
            <w:tcW w:w="1815"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Количество (нетто, г)</w:t>
            </w:r>
          </w:p>
        </w:tc>
        <w:tc>
          <w:tcPr>
            <w:tcW w:w="4785" w:type="dxa"/>
            <w:gridSpan w:val="3"/>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Химический состав</w:t>
            </w:r>
          </w:p>
        </w:tc>
        <w:tc>
          <w:tcPr>
            <w:tcW w:w="198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Добавить к суточному рациону или исключить</w:t>
            </w:r>
          </w:p>
        </w:tc>
      </w:tr>
      <w:tr w:rsidR="00580B13" w:rsidTr="00FC3139">
        <w:tc>
          <w:tcPr>
            <w:tcW w:w="363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firstLine="540"/>
              <w:jc w:val="both"/>
            </w:pPr>
          </w:p>
        </w:tc>
        <w:tc>
          <w:tcPr>
            <w:tcW w:w="1815"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firstLine="540"/>
              <w:jc w:val="both"/>
            </w:pP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белки, </w:t>
            </w:r>
            <w:proofErr w:type="gramStart"/>
            <w:r>
              <w:t>г</w:t>
            </w:r>
            <w:proofErr w:type="gramEnd"/>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жиры, </w:t>
            </w:r>
            <w:proofErr w:type="gramStart"/>
            <w:r>
              <w:t>г</w:t>
            </w:r>
            <w:proofErr w:type="gramEnd"/>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углеводы, </w:t>
            </w:r>
            <w:proofErr w:type="gramStart"/>
            <w:r>
              <w:t>г</w:t>
            </w:r>
            <w:proofErr w:type="gramEnd"/>
          </w:p>
        </w:tc>
        <w:tc>
          <w:tcPr>
            <w:tcW w:w="198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12210" w:type="dxa"/>
            <w:gridSpan w:val="6"/>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outlineLvl w:val="2"/>
            </w:pPr>
            <w:r>
              <w:t>Замена хлеба (по белкам и углеводам)</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Хлеб пшеничный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7,6</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0,9</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49,7</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Хлеб ржаной простой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8,3</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48,1</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r>
              <w:lastRenderedPageBreak/>
              <w:t>Мука пшеничная 1 сорт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7,4</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0,8</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48,2</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Макароны, вермишель</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7,5</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0,9</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48,7</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Крупа манная</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7,9</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50,1</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12210" w:type="dxa"/>
            <w:gridSpan w:val="6"/>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outlineLvl w:val="2"/>
            </w:pPr>
            <w:r>
              <w:t>Замена картофеля (по углеводам)</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Картофель</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17,3</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Свекла</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190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2,9</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17,3</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Морковь</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240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3,1</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0,2</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17,0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Капуста белокочанная</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370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6,7</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17,4</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Макароны, вермишель</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2,7</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0,3</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17,4</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Крупа манная</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2,8</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0,2</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17,9</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Хлеб пшеничный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2,7</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0,3</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17,4</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Хлеб ржаной простой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3,1</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0,6</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17,6</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12210" w:type="dxa"/>
            <w:gridSpan w:val="6"/>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outlineLvl w:val="2"/>
            </w:pPr>
            <w:r>
              <w:t>Замена свежих яблок (по углеводам)</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Яблоки свежие</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0,4</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9,8</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Яблоки сушеные</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0,5</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9,7</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r>
              <w:t>Курага (без косточек)</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0,8</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8,3</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Чернослив</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0,3</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8,7</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12210" w:type="dxa"/>
            <w:gridSpan w:val="6"/>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outlineLvl w:val="2"/>
            </w:pPr>
            <w:r>
              <w:t>Замена молока (по белку)</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Молоко</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2,8</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3,2</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4,7</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3,3</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0,3</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lastRenderedPageBreak/>
              <w:t>Творог жирный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2,8</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3,6</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0,6</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Сыр</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2,7</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2,7</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2,8</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2,1</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3,2</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0,1</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12210" w:type="dxa"/>
            <w:gridSpan w:val="6"/>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outlineLvl w:val="2"/>
            </w:pPr>
            <w:r>
              <w:t>Замена мяса (по белку)</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18,6</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14,0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18,0</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Масло +6 г</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110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18,3</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9,9</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Масло +4 г</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Творог жирный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130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18,2</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23,4</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3,7</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Масло -9 г</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19,2</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0,7</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Масло +13 г</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Яйцо</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145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18,4</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16,7</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12210" w:type="dxa"/>
            <w:gridSpan w:val="6"/>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outlineLvl w:val="2"/>
            </w:pPr>
            <w:r>
              <w:t>Замена рыбы (по белку)</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16,0</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0,6</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1,3</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15,8</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11,9</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Масло -11 г</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16,0</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6,6</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Масло -6 г</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16,7</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1,3</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Масло -8 г</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Творог жирный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115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16,1</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20,7</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3,3</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Масло -20 г</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Яйцо</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15,9</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14,4</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0,9</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Масло -13 г</w:t>
            </w:r>
          </w:p>
        </w:tc>
      </w:tr>
      <w:tr w:rsidR="00580B13" w:rsidTr="00FC3139">
        <w:tc>
          <w:tcPr>
            <w:tcW w:w="12210" w:type="dxa"/>
            <w:gridSpan w:val="6"/>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outlineLvl w:val="2"/>
            </w:pPr>
            <w:r>
              <w:t>Замена творога</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lastRenderedPageBreak/>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16,7</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1,3</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16,7</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12,6</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Масло -3 г</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17,0</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16,0</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0,6</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Масло +9 г</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Яйцо</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130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16,5</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0,9</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Масло -5 г</w:t>
            </w:r>
          </w:p>
        </w:tc>
      </w:tr>
      <w:tr w:rsidR="00580B13" w:rsidTr="00FC3139">
        <w:tc>
          <w:tcPr>
            <w:tcW w:w="12210" w:type="dxa"/>
            <w:gridSpan w:val="6"/>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outlineLvl w:val="2"/>
            </w:pPr>
            <w:r>
              <w:t>Замена яйца (по белку)</w:t>
            </w: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Яйцо 1 шт.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5,1</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4,6</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0,3</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5,0</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2,7</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Творог жирный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4,9</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6,3</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Сыр</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5,4</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5,6</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4,2</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5,0</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2,1</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35</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5,6</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0,7</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bl>
    <w:p w:rsidR="00580B13" w:rsidRDefault="00580B13" w:rsidP="00580B13">
      <w:pPr>
        <w:pStyle w:val="ConsPlusNormal"/>
        <w:jc w:val="right"/>
        <w:sectPr w:rsidR="00580B13" w:rsidSect="001468F9">
          <w:headerReference w:type="default" r:id="rId44"/>
          <w:footerReference w:type="default" r:id="rId45"/>
          <w:pgSz w:w="16838" w:h="11906" w:orient="landscape"/>
          <w:pgMar w:top="284" w:right="1440" w:bottom="284" w:left="1440" w:header="0" w:footer="0" w:gutter="0"/>
          <w:cols w:space="720"/>
          <w:noEndnote/>
        </w:sectPr>
      </w:pPr>
    </w:p>
    <w:p w:rsidR="00580B13" w:rsidRDefault="00580B13" w:rsidP="00580B13">
      <w:pPr>
        <w:pStyle w:val="ConsPlusNormal"/>
        <w:jc w:val="right"/>
        <w:outlineLvl w:val="1"/>
      </w:pPr>
      <w:r>
        <w:lastRenderedPageBreak/>
        <w:t>Приложение 7</w:t>
      </w:r>
    </w:p>
    <w:p w:rsidR="00580B13" w:rsidRDefault="00580B13" w:rsidP="00580B13">
      <w:pPr>
        <w:pStyle w:val="ConsPlusNormal"/>
        <w:jc w:val="right"/>
      </w:pPr>
      <w:r>
        <w:t xml:space="preserve">к </w:t>
      </w:r>
      <w:proofErr w:type="spellStart"/>
      <w:r>
        <w:t>СанПиН</w:t>
      </w:r>
      <w:proofErr w:type="spellEnd"/>
      <w:r>
        <w:t xml:space="preserve"> 2.4.5.2409-08</w:t>
      </w:r>
    </w:p>
    <w:p w:rsidR="00580B13" w:rsidRDefault="00580B13" w:rsidP="00580B13">
      <w:pPr>
        <w:pStyle w:val="ConsPlusNormal"/>
        <w:jc w:val="right"/>
      </w:pPr>
    </w:p>
    <w:p w:rsidR="00580B13" w:rsidRDefault="00580B13" w:rsidP="00580B13">
      <w:pPr>
        <w:pStyle w:val="ConsPlusNormal"/>
        <w:jc w:val="center"/>
      </w:pPr>
      <w:bookmarkStart w:id="11" w:name="Par1086"/>
      <w:bookmarkEnd w:id="11"/>
      <w:r>
        <w:t>ПЕРЕЧЕНЬ</w:t>
      </w:r>
    </w:p>
    <w:p w:rsidR="00580B13" w:rsidRDefault="00580B13" w:rsidP="00580B13">
      <w:pPr>
        <w:pStyle w:val="ConsPlusNormal"/>
        <w:jc w:val="center"/>
      </w:pPr>
      <w:r>
        <w:t>ПРОДУКТОВ И БЛЮД, КОТОРЫЕ НЕ ДОПУСКАЮТСЯ ДЛЯ РЕАЛИЗАЦИИ</w:t>
      </w:r>
    </w:p>
    <w:p w:rsidR="00580B13" w:rsidRDefault="00580B13" w:rsidP="00580B13">
      <w:pPr>
        <w:pStyle w:val="ConsPlusNormal"/>
        <w:jc w:val="center"/>
      </w:pPr>
      <w:r>
        <w:t>В ОРГАНИЗАЦИЯХ ОБЩЕСТВЕННОГО ПИТАНИЯ</w:t>
      </w:r>
    </w:p>
    <w:p w:rsidR="00580B13" w:rsidRDefault="00580B13" w:rsidP="00580B13">
      <w:pPr>
        <w:pStyle w:val="ConsPlusNormal"/>
        <w:jc w:val="center"/>
      </w:pPr>
      <w:r>
        <w:t>ОБРАЗОВАТЕЛЬНЫХ УЧРЕЖДЕНИЙ</w:t>
      </w:r>
    </w:p>
    <w:p w:rsidR="00580B13" w:rsidRDefault="00580B13" w:rsidP="00580B13">
      <w:pPr>
        <w:pStyle w:val="ConsPlusNormal"/>
        <w:ind w:firstLine="540"/>
        <w:jc w:val="both"/>
      </w:pPr>
    </w:p>
    <w:p w:rsidR="00580B13" w:rsidRDefault="00580B13" w:rsidP="00580B13">
      <w:pPr>
        <w:pStyle w:val="ConsPlusNormal"/>
        <w:ind w:firstLine="540"/>
        <w:jc w:val="both"/>
      </w:pPr>
      <w:r>
        <w:t>1. Пищевые продукты с истекшими сроками годности и признаками недоброкачественности.</w:t>
      </w:r>
    </w:p>
    <w:p w:rsidR="00580B13" w:rsidRDefault="00580B13" w:rsidP="00580B13">
      <w:pPr>
        <w:pStyle w:val="ConsPlusNormal"/>
        <w:ind w:firstLine="540"/>
        <w:jc w:val="both"/>
      </w:pPr>
      <w:r>
        <w:t>2. Остатки пищи от предыдущего приема и пища, приготовленная накануне.</w:t>
      </w:r>
    </w:p>
    <w:p w:rsidR="00580B13" w:rsidRDefault="00580B13" w:rsidP="00580B13">
      <w:pPr>
        <w:pStyle w:val="ConsPlusNormal"/>
        <w:ind w:firstLine="540"/>
        <w:jc w:val="both"/>
      </w:pPr>
      <w:r>
        <w:t>3. Плодоовощная продукция с признаками порчи.</w:t>
      </w:r>
    </w:p>
    <w:p w:rsidR="00580B13" w:rsidRDefault="00580B13" w:rsidP="00580B13">
      <w:pPr>
        <w:pStyle w:val="ConsPlusNormal"/>
        <w:ind w:firstLine="540"/>
        <w:jc w:val="both"/>
      </w:pPr>
      <w:r>
        <w:t>4. Мясо, субпродукты всех видов сельскохозяйственных животных, рыба, сельскохозяйственная птица, не прошедшие ветеринарный контроль.</w:t>
      </w:r>
    </w:p>
    <w:p w:rsidR="00580B13" w:rsidRDefault="00580B13" w:rsidP="00580B13">
      <w:pPr>
        <w:pStyle w:val="ConsPlusNormal"/>
        <w:ind w:firstLine="540"/>
        <w:jc w:val="both"/>
      </w:pPr>
      <w:r>
        <w:t>5. Субпродукты, кроме печени, языка, сердца.</w:t>
      </w:r>
    </w:p>
    <w:p w:rsidR="00580B13" w:rsidRDefault="00580B13" w:rsidP="00580B13">
      <w:pPr>
        <w:pStyle w:val="ConsPlusNormal"/>
        <w:ind w:firstLine="540"/>
        <w:jc w:val="both"/>
      </w:pPr>
      <w:r>
        <w:t>6. Непотрошеная птица.</w:t>
      </w:r>
    </w:p>
    <w:p w:rsidR="00580B13" w:rsidRDefault="00580B13" w:rsidP="00580B13">
      <w:pPr>
        <w:pStyle w:val="ConsPlusNormal"/>
        <w:ind w:firstLine="540"/>
        <w:jc w:val="both"/>
      </w:pPr>
      <w:r>
        <w:t>7. Мясо диких животных.</w:t>
      </w:r>
    </w:p>
    <w:p w:rsidR="00580B13" w:rsidRDefault="00580B13" w:rsidP="00580B13">
      <w:pPr>
        <w:pStyle w:val="ConsPlusNormal"/>
        <w:ind w:firstLine="540"/>
        <w:jc w:val="both"/>
      </w:pPr>
      <w:r>
        <w:t>8. Яйца и мясо водоплавающих птиц.</w:t>
      </w:r>
    </w:p>
    <w:p w:rsidR="00580B13" w:rsidRDefault="00580B13" w:rsidP="00580B13">
      <w:pPr>
        <w:pStyle w:val="ConsPlusNormal"/>
        <w:ind w:firstLine="540"/>
        <w:jc w:val="both"/>
      </w:pPr>
      <w:r>
        <w:t>9. Яйца с загрязненной скорлупой, с насечкой, "тек", "бой", а также яйца из хозяйств, неблагополучных по сальмонеллезам.</w:t>
      </w:r>
    </w:p>
    <w:p w:rsidR="00580B13" w:rsidRDefault="00580B13" w:rsidP="00580B13">
      <w:pPr>
        <w:pStyle w:val="ConsPlusNormal"/>
        <w:ind w:firstLine="540"/>
        <w:jc w:val="both"/>
      </w:pPr>
      <w:r>
        <w:t xml:space="preserve">10. Консервы с нарушением герметичности банок, </w:t>
      </w:r>
      <w:proofErr w:type="spellStart"/>
      <w:r>
        <w:t>бомбажные</w:t>
      </w:r>
      <w:proofErr w:type="spellEnd"/>
      <w:r>
        <w:t>, "</w:t>
      </w:r>
      <w:proofErr w:type="spellStart"/>
      <w:r>
        <w:t>хлопуши</w:t>
      </w:r>
      <w:proofErr w:type="spellEnd"/>
      <w:r>
        <w:t>", банки с ржавчиной, деформированные, без этикеток.</w:t>
      </w:r>
    </w:p>
    <w:p w:rsidR="00580B13" w:rsidRDefault="00580B13" w:rsidP="00580B13">
      <w:pPr>
        <w:pStyle w:val="ConsPlusNormal"/>
        <w:ind w:firstLine="540"/>
        <w:jc w:val="both"/>
      </w:pPr>
      <w:r>
        <w:t>11. Крупа, мука, сухофрукты и другие продукты, загрязненные различными примесями или зараженные амбарными вредителями.</w:t>
      </w:r>
    </w:p>
    <w:p w:rsidR="00580B13" w:rsidRDefault="00580B13" w:rsidP="00580B13">
      <w:pPr>
        <w:pStyle w:val="ConsPlusNormal"/>
        <w:ind w:firstLine="540"/>
        <w:jc w:val="both"/>
      </w:pPr>
      <w:r>
        <w:t>12. Любые пищевые продукты домашнего (не промышленного) изготовления.</w:t>
      </w:r>
    </w:p>
    <w:p w:rsidR="00580B13" w:rsidRDefault="00580B13" w:rsidP="00580B13">
      <w:pPr>
        <w:pStyle w:val="ConsPlusNormal"/>
        <w:ind w:firstLine="540"/>
        <w:jc w:val="both"/>
      </w:pPr>
      <w:r>
        <w:t>13. Кремовые кондитерские изделия (пирожные и торты).</w:t>
      </w:r>
    </w:p>
    <w:p w:rsidR="00580B13" w:rsidRDefault="00580B13" w:rsidP="00580B13">
      <w:pPr>
        <w:pStyle w:val="ConsPlusNormal"/>
        <w:ind w:firstLine="540"/>
        <w:jc w:val="both"/>
      </w:pPr>
      <w:r>
        <w:t xml:space="preserve">14. Зельцы, изделия из мясной </w:t>
      </w:r>
      <w:proofErr w:type="spellStart"/>
      <w:r>
        <w:t>обрези</w:t>
      </w:r>
      <w:proofErr w:type="spellEnd"/>
      <w:r>
        <w:t>, диафрагмы; рулеты из мякоти голов, кровяные и ливерные колбасы.</w:t>
      </w:r>
    </w:p>
    <w:p w:rsidR="00580B13" w:rsidRDefault="00580B13" w:rsidP="00580B13">
      <w:pPr>
        <w:pStyle w:val="ConsPlusNormal"/>
        <w:ind w:firstLine="540"/>
        <w:jc w:val="both"/>
      </w:pPr>
      <w:r>
        <w:t xml:space="preserve">15. Творог из </w:t>
      </w:r>
      <w:proofErr w:type="spellStart"/>
      <w:r>
        <w:t>непастеризованного</w:t>
      </w:r>
      <w:proofErr w:type="spellEnd"/>
      <w:r>
        <w:t xml:space="preserve"> молока, фляжный творог, фляжная сметана без термической обработки.</w:t>
      </w:r>
    </w:p>
    <w:p w:rsidR="00580B13" w:rsidRDefault="00580B13" w:rsidP="00580B13">
      <w:pPr>
        <w:pStyle w:val="ConsPlusNormal"/>
        <w:ind w:firstLine="540"/>
        <w:jc w:val="both"/>
      </w:pPr>
      <w:r>
        <w:t>16. Простокваш</w:t>
      </w:r>
      <w:proofErr w:type="gramStart"/>
      <w:r>
        <w:t>а-</w:t>
      </w:r>
      <w:proofErr w:type="gramEnd"/>
      <w:r>
        <w:t>"</w:t>
      </w:r>
      <w:proofErr w:type="spellStart"/>
      <w:r>
        <w:t>самоквас</w:t>
      </w:r>
      <w:proofErr w:type="spellEnd"/>
      <w:r>
        <w:t>".</w:t>
      </w:r>
    </w:p>
    <w:p w:rsidR="00580B13" w:rsidRDefault="00580B13" w:rsidP="00580B13">
      <w:pPr>
        <w:pStyle w:val="ConsPlusNormal"/>
        <w:ind w:firstLine="540"/>
        <w:jc w:val="both"/>
      </w:pPr>
      <w:r>
        <w:t>17. Грибы и продукты (кулинарные изделия), из них приготовленные.</w:t>
      </w:r>
    </w:p>
    <w:p w:rsidR="00580B13" w:rsidRDefault="00580B13" w:rsidP="00580B13">
      <w:pPr>
        <w:pStyle w:val="ConsPlusNormal"/>
        <w:ind w:firstLine="540"/>
        <w:jc w:val="both"/>
      </w:pPr>
      <w:r>
        <w:t>18. Квас.</w:t>
      </w:r>
    </w:p>
    <w:p w:rsidR="00580B13" w:rsidRDefault="00580B13" w:rsidP="00580B13">
      <w:pPr>
        <w:pStyle w:val="ConsPlusNormal"/>
        <w:ind w:firstLine="540"/>
        <w:jc w:val="both"/>
      </w:pPr>
      <w:r>
        <w:t>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580B13" w:rsidRDefault="00580B13" w:rsidP="00580B13">
      <w:pPr>
        <w:pStyle w:val="ConsPlusNormal"/>
        <w:ind w:firstLine="540"/>
        <w:jc w:val="both"/>
      </w:pPr>
      <w:r>
        <w:t>20. Сырокопченые мясные гастрономические изделия и колбасы.</w:t>
      </w:r>
    </w:p>
    <w:p w:rsidR="00580B13" w:rsidRDefault="00580B13" w:rsidP="00580B13">
      <w:pPr>
        <w:pStyle w:val="ConsPlusNormal"/>
        <w:ind w:firstLine="540"/>
        <w:jc w:val="both"/>
      </w:pPr>
      <w:r>
        <w:t xml:space="preserve">21. Блюда, изготовленные из мяса, птицы, рыбы, не </w:t>
      </w:r>
      <w:proofErr w:type="gramStart"/>
      <w:r>
        <w:t>прошедших</w:t>
      </w:r>
      <w:proofErr w:type="gramEnd"/>
      <w:r>
        <w:t xml:space="preserve"> тепловую обработку.</w:t>
      </w:r>
    </w:p>
    <w:p w:rsidR="00580B13" w:rsidRDefault="00580B13" w:rsidP="00580B13">
      <w:pPr>
        <w:pStyle w:val="ConsPlusNormal"/>
        <w:ind w:firstLine="540"/>
        <w:jc w:val="both"/>
      </w:pPr>
      <w:r>
        <w:t>22. Жареные во фритюре пищевые продукты и изделия.</w:t>
      </w:r>
    </w:p>
    <w:p w:rsidR="00580B13" w:rsidRDefault="00580B13" w:rsidP="00580B13">
      <w:pPr>
        <w:pStyle w:val="ConsPlusNormal"/>
        <w:ind w:firstLine="540"/>
        <w:jc w:val="both"/>
      </w:pPr>
      <w:r>
        <w:t xml:space="preserve">23. Пищевые продукты, не предусмотренные </w:t>
      </w:r>
      <w:hyperlink w:anchor="Par1461" w:tooltip="РЕКОМЕНДУЕМЫЙ АССОРТИМЕНТ" w:history="1">
        <w:r>
          <w:rPr>
            <w:color w:val="0000FF"/>
          </w:rPr>
          <w:t>прил. N 9</w:t>
        </w:r>
      </w:hyperlink>
      <w:r>
        <w:t>.</w:t>
      </w:r>
    </w:p>
    <w:p w:rsidR="00580B13" w:rsidRDefault="00580B13" w:rsidP="00580B13">
      <w:pPr>
        <w:pStyle w:val="ConsPlusNormal"/>
        <w:ind w:firstLine="540"/>
        <w:jc w:val="both"/>
      </w:pPr>
      <w:r>
        <w:t xml:space="preserve">24. </w:t>
      </w:r>
      <w:proofErr w:type="gramStart"/>
      <w:r>
        <w:t>Уксус, горчица, хрен, перец острый (красный, черный) и другие острые (жгучие) приправы.</w:t>
      </w:r>
      <w:proofErr w:type="gramEnd"/>
    </w:p>
    <w:p w:rsidR="00580B13" w:rsidRDefault="00580B13" w:rsidP="00580B13">
      <w:pPr>
        <w:pStyle w:val="ConsPlusNormal"/>
        <w:ind w:firstLine="540"/>
        <w:jc w:val="both"/>
      </w:pPr>
      <w:r>
        <w:t>25. Острые соусы, кетчупы, майонез, закусочные консервы, маринованные овощи и фрукты.</w:t>
      </w:r>
    </w:p>
    <w:p w:rsidR="00580B13" w:rsidRDefault="00580B13" w:rsidP="00580B13">
      <w:pPr>
        <w:pStyle w:val="ConsPlusNormal"/>
        <w:ind w:firstLine="540"/>
        <w:jc w:val="both"/>
      </w:pPr>
      <w:r>
        <w:t>26. Кофе натуральный; тонизирующие, в том числе энергетические напитки, алкоголь.</w:t>
      </w:r>
    </w:p>
    <w:p w:rsidR="00580B13" w:rsidRDefault="00580B13" w:rsidP="00580B13">
      <w:pPr>
        <w:pStyle w:val="ConsPlusNormal"/>
        <w:ind w:firstLine="540"/>
        <w:jc w:val="both"/>
      </w:pPr>
      <w:r>
        <w:t xml:space="preserve">27. Кулинарные жиры, свиное или баранье сало, маргарин и другие </w:t>
      </w:r>
      <w:proofErr w:type="spellStart"/>
      <w:r>
        <w:t>гидрогенизированные</w:t>
      </w:r>
      <w:proofErr w:type="spellEnd"/>
      <w:r>
        <w:t xml:space="preserve"> жиры.</w:t>
      </w:r>
    </w:p>
    <w:p w:rsidR="00580B13" w:rsidRDefault="00580B13" w:rsidP="00580B13">
      <w:pPr>
        <w:pStyle w:val="ConsPlusNormal"/>
        <w:ind w:firstLine="540"/>
        <w:jc w:val="both"/>
      </w:pPr>
      <w:r>
        <w:t>28. Ядро абрикосовой косточки, арахис.</w:t>
      </w:r>
    </w:p>
    <w:p w:rsidR="00580B13" w:rsidRDefault="00580B13" w:rsidP="00580B13">
      <w:pPr>
        <w:pStyle w:val="ConsPlusNormal"/>
        <w:ind w:firstLine="540"/>
        <w:jc w:val="both"/>
      </w:pPr>
      <w:r>
        <w:t>29. Газированные напитки.</w:t>
      </w:r>
    </w:p>
    <w:p w:rsidR="00580B13" w:rsidRDefault="00580B13" w:rsidP="00580B13">
      <w:pPr>
        <w:pStyle w:val="ConsPlusNormal"/>
        <w:ind w:firstLine="540"/>
        <w:jc w:val="both"/>
      </w:pPr>
      <w:r>
        <w:t>30. Молочные продукты и мороженое на основе растительных жиров.</w:t>
      </w:r>
    </w:p>
    <w:p w:rsidR="00580B13" w:rsidRDefault="00580B13" w:rsidP="00580B13">
      <w:pPr>
        <w:pStyle w:val="ConsPlusNormal"/>
        <w:ind w:firstLine="540"/>
        <w:jc w:val="both"/>
      </w:pPr>
      <w:r>
        <w:t>31. Жевательная резинка.</w:t>
      </w:r>
    </w:p>
    <w:p w:rsidR="00580B13" w:rsidRDefault="00580B13" w:rsidP="00580B13">
      <w:pPr>
        <w:pStyle w:val="ConsPlusNormal"/>
        <w:ind w:firstLine="540"/>
        <w:jc w:val="both"/>
      </w:pPr>
      <w:r>
        <w:t>32. Кумыс и другие кисломолочные продукты с содержанием этанола (более 0,5%).</w:t>
      </w:r>
    </w:p>
    <w:p w:rsidR="00580B13" w:rsidRDefault="00580B13" w:rsidP="00580B13">
      <w:pPr>
        <w:pStyle w:val="ConsPlusNormal"/>
        <w:ind w:firstLine="540"/>
        <w:jc w:val="both"/>
      </w:pPr>
      <w:r>
        <w:t>33. Карамель, в том числе леденцовая.</w:t>
      </w:r>
    </w:p>
    <w:p w:rsidR="00580B13" w:rsidRDefault="00580B13" w:rsidP="00580B13">
      <w:pPr>
        <w:pStyle w:val="ConsPlusNormal"/>
        <w:ind w:firstLine="540"/>
        <w:jc w:val="both"/>
      </w:pPr>
      <w:r>
        <w:t>34. Закусочные консервы.</w:t>
      </w:r>
    </w:p>
    <w:p w:rsidR="00580B13" w:rsidRDefault="00580B13" w:rsidP="00580B13">
      <w:pPr>
        <w:pStyle w:val="ConsPlusNormal"/>
        <w:ind w:firstLine="540"/>
        <w:jc w:val="both"/>
      </w:pPr>
      <w:r>
        <w:t>35. Заливные блюда (мясные и рыбные), студни, форшмак из сельди.</w:t>
      </w:r>
    </w:p>
    <w:p w:rsidR="00580B13" w:rsidRDefault="00580B13" w:rsidP="00580B13">
      <w:pPr>
        <w:pStyle w:val="ConsPlusNormal"/>
        <w:ind w:firstLine="540"/>
        <w:jc w:val="both"/>
      </w:pPr>
      <w:r>
        <w:t>36. Холодные напитки и морсы (без термической обработки) из плодово-ягодного сырья.</w:t>
      </w:r>
    </w:p>
    <w:p w:rsidR="00580B13" w:rsidRDefault="00580B13" w:rsidP="00580B13">
      <w:pPr>
        <w:pStyle w:val="ConsPlusNormal"/>
        <w:ind w:firstLine="540"/>
        <w:jc w:val="both"/>
      </w:pPr>
      <w:r>
        <w:t>37. Окрошки и холодные супы.</w:t>
      </w:r>
    </w:p>
    <w:p w:rsidR="00580B13" w:rsidRDefault="00580B13" w:rsidP="00580B13">
      <w:pPr>
        <w:pStyle w:val="ConsPlusNormal"/>
        <w:ind w:firstLine="540"/>
        <w:jc w:val="both"/>
      </w:pPr>
      <w:r>
        <w:t>38. Макароны по-флотски (с мясным фаршем), макароны с рубленым яйцом.</w:t>
      </w:r>
    </w:p>
    <w:p w:rsidR="00580B13" w:rsidRDefault="00580B13" w:rsidP="00580B13">
      <w:pPr>
        <w:pStyle w:val="ConsPlusNormal"/>
        <w:ind w:firstLine="540"/>
        <w:jc w:val="both"/>
      </w:pPr>
      <w:r>
        <w:t>39. Яичница-глазунья.</w:t>
      </w:r>
    </w:p>
    <w:p w:rsidR="00580B13" w:rsidRDefault="00580B13" w:rsidP="00580B13">
      <w:pPr>
        <w:pStyle w:val="ConsPlusNormal"/>
        <w:ind w:firstLine="540"/>
        <w:jc w:val="both"/>
      </w:pPr>
      <w:r>
        <w:t>40. Паштеты и блинчики с мясом и с творогом.</w:t>
      </w:r>
    </w:p>
    <w:p w:rsidR="00580B13" w:rsidRDefault="00580B13" w:rsidP="00580B13">
      <w:pPr>
        <w:pStyle w:val="ConsPlusNormal"/>
        <w:ind w:firstLine="540"/>
        <w:jc w:val="both"/>
      </w:pPr>
      <w:r>
        <w:t xml:space="preserve">41. Первые и вторые блюда </w:t>
      </w:r>
      <w:proofErr w:type="gramStart"/>
      <w:r>
        <w:t>из</w:t>
      </w:r>
      <w:proofErr w:type="gramEnd"/>
      <w:r>
        <w:t>/</w:t>
      </w:r>
      <w:proofErr w:type="gramStart"/>
      <w:r>
        <w:t>на</w:t>
      </w:r>
      <w:proofErr w:type="gramEnd"/>
      <w:r>
        <w:t xml:space="preserve"> основе сухих пищевых концентратов быстрого приготовления.</w:t>
      </w:r>
    </w:p>
    <w:p w:rsidR="00580B13" w:rsidRDefault="00580B13" w:rsidP="00580B13">
      <w:pPr>
        <w:pStyle w:val="ConsPlusNormal"/>
        <w:ind w:firstLine="540"/>
        <w:jc w:val="both"/>
        <w:sectPr w:rsidR="00580B13" w:rsidSect="001468F9">
          <w:headerReference w:type="default" r:id="rId46"/>
          <w:footerReference w:type="default" r:id="rId47"/>
          <w:pgSz w:w="11906" w:h="16838"/>
          <w:pgMar w:top="426" w:right="566" w:bottom="567" w:left="1133" w:header="0" w:footer="0" w:gutter="0"/>
          <w:cols w:space="720"/>
          <w:noEndnote/>
        </w:sectPr>
      </w:pP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jc w:val="right"/>
        <w:outlineLvl w:val="1"/>
      </w:pPr>
      <w:bookmarkStart w:id="12" w:name="Par1137"/>
      <w:bookmarkEnd w:id="12"/>
      <w:r>
        <w:t>Приложение 8</w:t>
      </w:r>
    </w:p>
    <w:p w:rsidR="00580B13" w:rsidRDefault="00580B13" w:rsidP="00580B13">
      <w:pPr>
        <w:pStyle w:val="ConsPlusNormal"/>
        <w:jc w:val="right"/>
      </w:pPr>
      <w:r>
        <w:t xml:space="preserve">к </w:t>
      </w:r>
      <w:proofErr w:type="spellStart"/>
      <w:r>
        <w:t>СанПиН</w:t>
      </w:r>
      <w:proofErr w:type="spellEnd"/>
      <w:r>
        <w:t xml:space="preserve"> 2.4.5.2409-08</w:t>
      </w:r>
    </w:p>
    <w:p w:rsidR="00580B13" w:rsidRDefault="00580B13" w:rsidP="00580B13">
      <w:pPr>
        <w:pStyle w:val="ConsPlusNormal"/>
        <w:jc w:val="right"/>
      </w:pPr>
    </w:p>
    <w:p w:rsidR="00580B13" w:rsidRDefault="00580B13" w:rsidP="00580B13">
      <w:pPr>
        <w:pStyle w:val="ConsPlusNormal"/>
        <w:jc w:val="right"/>
        <w:outlineLvl w:val="2"/>
      </w:pPr>
      <w:r>
        <w:t>Таблица 1</w:t>
      </w:r>
    </w:p>
    <w:p w:rsidR="00580B13" w:rsidRDefault="00580B13" w:rsidP="00580B13">
      <w:pPr>
        <w:pStyle w:val="ConsPlusNormal"/>
        <w:ind w:firstLine="540"/>
        <w:jc w:val="both"/>
      </w:pPr>
    </w:p>
    <w:p w:rsidR="00580B13" w:rsidRDefault="00580B13" w:rsidP="00580B13">
      <w:pPr>
        <w:pStyle w:val="ConsPlusNormal"/>
        <w:jc w:val="center"/>
      </w:pPr>
      <w:bookmarkStart w:id="13" w:name="Par1142"/>
      <w:bookmarkEnd w:id="13"/>
      <w:r>
        <w:t>Рекомендуемые среднесуточные наборы пищевых продуктов,</w:t>
      </w:r>
    </w:p>
    <w:p w:rsidR="00580B13" w:rsidRDefault="00580B13" w:rsidP="00580B13">
      <w:pPr>
        <w:pStyle w:val="ConsPlusNormal"/>
        <w:jc w:val="center"/>
      </w:pPr>
      <w:proofErr w:type="gramStart"/>
      <w:r>
        <w:t>в том числе используемые для приготовления блюд и напитков,</w:t>
      </w:r>
      <w:proofErr w:type="gramEnd"/>
    </w:p>
    <w:p w:rsidR="00580B13" w:rsidRDefault="00580B13" w:rsidP="00580B13">
      <w:pPr>
        <w:pStyle w:val="ConsPlusNormal"/>
        <w:jc w:val="center"/>
      </w:pPr>
      <w:r>
        <w:t>для обучающихся общеобразовательных учреждений</w:t>
      </w:r>
    </w:p>
    <w:p w:rsidR="00580B13" w:rsidRDefault="00580B13" w:rsidP="00580B13">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4620"/>
        <w:gridCol w:w="1815"/>
        <w:gridCol w:w="1980"/>
        <w:gridCol w:w="1815"/>
        <w:gridCol w:w="1980"/>
      </w:tblGrid>
      <w:tr w:rsidR="00580B13" w:rsidTr="00FC3139">
        <w:tc>
          <w:tcPr>
            <w:tcW w:w="462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Наименование продуктов</w:t>
            </w:r>
          </w:p>
        </w:tc>
        <w:tc>
          <w:tcPr>
            <w:tcW w:w="7590" w:type="dxa"/>
            <w:gridSpan w:val="4"/>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Количество продуктов в зависимости от возраста обучающихся</w:t>
            </w:r>
          </w:p>
        </w:tc>
      </w:tr>
      <w:tr w:rsidR="00580B13" w:rsidTr="00FC3139">
        <w:tc>
          <w:tcPr>
            <w:tcW w:w="462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c>
          <w:tcPr>
            <w:tcW w:w="3795" w:type="dxa"/>
            <w:gridSpan w:val="2"/>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в </w:t>
            </w:r>
            <w:proofErr w:type="gramStart"/>
            <w:r>
              <w:t>г</w:t>
            </w:r>
            <w:proofErr w:type="gramEnd"/>
            <w:r>
              <w:t>, мл, брутто</w:t>
            </w:r>
          </w:p>
        </w:tc>
        <w:tc>
          <w:tcPr>
            <w:tcW w:w="3795" w:type="dxa"/>
            <w:gridSpan w:val="2"/>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в </w:t>
            </w:r>
            <w:proofErr w:type="gramStart"/>
            <w:r>
              <w:t>г</w:t>
            </w:r>
            <w:proofErr w:type="gramEnd"/>
            <w:r>
              <w:t>, мл, нетто</w:t>
            </w:r>
          </w:p>
        </w:tc>
      </w:tr>
      <w:tr w:rsidR="00580B13" w:rsidTr="00FC3139">
        <w:tc>
          <w:tcPr>
            <w:tcW w:w="462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r>
              <w:t>7 - 10 лет</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r>
              <w:t>11 - 18 лет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r>
              <w:t>7 - 10 лет</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r>
              <w:t>11 - 18 лет</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Хлеб ржаной (ржано-пшеничный)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120</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Хлеб пшеничный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Мука пшеничная</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Крупы, бобовые</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50</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Макаронные изделия</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Картофель</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250 </w:t>
            </w:r>
            <w:hyperlink w:anchor="Par1297" w:tooltip="&lt;*&gt; Масса брутто приводится для нормы отходов 25%."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250 </w:t>
            </w:r>
            <w:hyperlink w:anchor="Par1297" w:tooltip="&lt;*&gt; Масса брутто приводится для нормы отходов 25%." w:history="1">
              <w:r>
                <w:rPr>
                  <w:color w:val="0000FF"/>
                </w:rPr>
                <w:t>&lt;*&gt;</w:t>
              </w:r>
            </w:hyperlink>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188</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188</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Овощи свежие, зелень</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350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400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280 </w:t>
            </w:r>
            <w:hyperlink w:anchor="Par1298" w:tooltip="&lt;**&g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320 </w:t>
            </w:r>
            <w:hyperlink w:anchor="Par1298" w:tooltip="&lt;**&g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 w:history="1">
              <w:r>
                <w:rPr>
                  <w:color w:val="0000FF"/>
                </w:rPr>
                <w:t>&lt;**&gt;</w:t>
              </w:r>
            </w:hyperlink>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Фрукты (плоды) свежие</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185 </w:t>
            </w:r>
            <w:hyperlink w:anchor="Par1298" w:tooltip="&lt;**&g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185 </w:t>
            </w:r>
            <w:hyperlink w:anchor="Par1298" w:tooltip="&lt;**&g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 w:history="1">
              <w:r>
                <w:rPr>
                  <w:color w:val="0000FF"/>
                </w:rPr>
                <w:t>&lt;**&gt;</w:t>
              </w:r>
            </w:hyperlink>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Фрукты (плоды) сухие, в т.ч. шиповник</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Соки плодоовощные, напитки витаминизированные, в т.ч. </w:t>
            </w:r>
            <w:proofErr w:type="spellStart"/>
            <w:r>
              <w:t>инстантные</w:t>
            </w:r>
            <w:proofErr w:type="spellEnd"/>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Мясо </w:t>
            </w:r>
            <w:proofErr w:type="spellStart"/>
            <w:r>
              <w:t>жилованное</w:t>
            </w:r>
            <w:proofErr w:type="spellEnd"/>
            <w:r>
              <w:t xml:space="preserve"> (мясо на кости) 1 кат.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77 (95)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86 (105)</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78</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Цыплята 1 категории потрошеные (куры 1 кат. </w:t>
            </w:r>
            <w:proofErr w:type="spellStart"/>
            <w:proofErr w:type="gramStart"/>
            <w:r>
              <w:lastRenderedPageBreak/>
              <w:t>п</w:t>
            </w:r>
            <w:proofErr w:type="spellEnd"/>
            <w:proofErr w:type="gramEnd"/>
            <w:r>
              <w:t>/</w:t>
            </w:r>
            <w:proofErr w:type="spellStart"/>
            <w:r>
              <w:t>п</w:t>
            </w:r>
            <w:proofErr w:type="spellEnd"/>
            <w:r>
              <w:t>)</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lastRenderedPageBreak/>
              <w:t>40 (51)</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60 (76)</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53</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lastRenderedPageBreak/>
              <w:t>Рыба-филе</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58</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77</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Колбасные изделия</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14,7</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19,6</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Молоко (массовая доля жира 2,5%, 3,2%)</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300</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Кисломолочные продукты (массовая доля жира 2,5%, 3,2%)</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180</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Творог (массовая доля жира не более 9%)</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60</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Сыр</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9,8</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11,8</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Сметана (массовая доля жира не более 15%)</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Масло сливочное</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35</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35</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Масло растительное</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Яйцо диетическое</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 шт.</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 шт.</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40</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Сахар </w:t>
            </w:r>
            <w:hyperlink w:anchor="Par1299" w:tooltip="&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 w:history="1">
              <w:r>
                <w:rPr>
                  <w:color w:val="0000FF"/>
                </w:rPr>
                <w:t>&lt;***&gt;</w:t>
              </w:r>
            </w:hyperlink>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45</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45</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Кондитерские изделия</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Чай</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0,4</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0,4</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Какао</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Дрожжи хлебопекарные</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r>
      <w:tr w:rsidR="00580B13" w:rsidTr="00FC3139">
        <w:tc>
          <w:tcPr>
            <w:tcW w:w="46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Соль</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w:t>
            </w: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w:t>
            </w:r>
          </w:p>
        </w:tc>
      </w:tr>
    </w:tbl>
    <w:p w:rsidR="00580B13" w:rsidRDefault="00580B13" w:rsidP="00580B13">
      <w:pPr>
        <w:pStyle w:val="ConsPlusNormal"/>
        <w:jc w:val="both"/>
      </w:pPr>
    </w:p>
    <w:p w:rsidR="00580B13" w:rsidRDefault="00580B13" w:rsidP="00580B13">
      <w:pPr>
        <w:pStyle w:val="ConsPlusNormal"/>
        <w:ind w:firstLine="540"/>
        <w:jc w:val="both"/>
      </w:pPr>
      <w:r>
        <w:t>--------------------------------</w:t>
      </w:r>
    </w:p>
    <w:p w:rsidR="00580B13" w:rsidRDefault="00580B13" w:rsidP="00580B13">
      <w:pPr>
        <w:pStyle w:val="ConsPlusNormal"/>
        <w:ind w:firstLine="540"/>
        <w:jc w:val="both"/>
      </w:pPr>
      <w:r>
        <w:t>Примечание:</w:t>
      </w:r>
    </w:p>
    <w:p w:rsidR="00580B13" w:rsidRDefault="00580B13" w:rsidP="00580B13">
      <w:pPr>
        <w:pStyle w:val="ConsPlusNormal"/>
        <w:ind w:firstLine="540"/>
        <w:jc w:val="both"/>
      </w:pPr>
      <w:bookmarkStart w:id="14" w:name="Par1297"/>
      <w:bookmarkEnd w:id="14"/>
      <w:r>
        <w:t>&lt;*&gt; Масса брутто приводится для нормы отходов 25%.</w:t>
      </w:r>
    </w:p>
    <w:p w:rsidR="00580B13" w:rsidRDefault="00580B13" w:rsidP="00580B13">
      <w:pPr>
        <w:pStyle w:val="ConsPlusNormal"/>
        <w:ind w:firstLine="540"/>
        <w:jc w:val="both"/>
      </w:pPr>
      <w:bookmarkStart w:id="15" w:name="Par1298"/>
      <w:bookmarkEnd w:id="15"/>
      <w:r>
        <w:t>&lt;**&gt;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580B13" w:rsidRDefault="00580B13" w:rsidP="00580B13">
      <w:pPr>
        <w:pStyle w:val="ConsPlusNormal"/>
        <w:ind w:firstLine="540"/>
        <w:jc w:val="both"/>
      </w:pPr>
      <w:bookmarkStart w:id="16" w:name="Par1299"/>
      <w:bookmarkEnd w:id="16"/>
      <w:r>
        <w:t>&lt;***&gt;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580B13" w:rsidRDefault="00580B13" w:rsidP="00580B13">
      <w:pPr>
        <w:pStyle w:val="ConsPlusNormal"/>
        <w:ind w:firstLine="540"/>
        <w:jc w:val="both"/>
      </w:pPr>
    </w:p>
    <w:p w:rsidR="00580B13" w:rsidRDefault="00580B13" w:rsidP="00580B13">
      <w:pPr>
        <w:pStyle w:val="ConsPlusNormal"/>
        <w:jc w:val="right"/>
        <w:outlineLvl w:val="2"/>
      </w:pPr>
      <w:r>
        <w:lastRenderedPageBreak/>
        <w:t>Таблица 2</w:t>
      </w:r>
    </w:p>
    <w:p w:rsidR="00580B13" w:rsidRDefault="00580B13" w:rsidP="00580B13">
      <w:pPr>
        <w:pStyle w:val="ConsPlusNormal"/>
        <w:jc w:val="right"/>
      </w:pPr>
    </w:p>
    <w:p w:rsidR="00580B13" w:rsidRDefault="00580B13" w:rsidP="00580B13">
      <w:pPr>
        <w:pStyle w:val="ConsPlusNormal"/>
        <w:jc w:val="center"/>
      </w:pPr>
      <w:bookmarkStart w:id="17" w:name="Par1303"/>
      <w:bookmarkEnd w:id="17"/>
      <w:r>
        <w:t>Рекомендуемые наборы пищевых продуктов</w:t>
      </w:r>
    </w:p>
    <w:p w:rsidR="00580B13" w:rsidRDefault="00580B13" w:rsidP="00580B13">
      <w:pPr>
        <w:pStyle w:val="ConsPlusNormal"/>
        <w:jc w:val="center"/>
      </w:pPr>
      <w:r>
        <w:t xml:space="preserve">для обучающихся образовательных учреждений </w:t>
      </w:r>
      <w:proofErr w:type="gramStart"/>
      <w:r>
        <w:t>начального</w:t>
      </w:r>
      <w:proofErr w:type="gramEnd"/>
    </w:p>
    <w:p w:rsidR="00580B13" w:rsidRDefault="00580B13" w:rsidP="00580B13">
      <w:pPr>
        <w:pStyle w:val="ConsPlusNormal"/>
        <w:jc w:val="center"/>
      </w:pPr>
      <w:r>
        <w:t>и среднего профессионального образования при 2-</w:t>
      </w:r>
    </w:p>
    <w:p w:rsidR="00580B13" w:rsidRDefault="00580B13" w:rsidP="00580B13">
      <w:pPr>
        <w:pStyle w:val="ConsPlusNormal"/>
        <w:jc w:val="center"/>
      </w:pPr>
      <w:r>
        <w:t xml:space="preserve">и 4-разовом </w:t>
      </w:r>
      <w:proofErr w:type="gramStart"/>
      <w:r>
        <w:t>питании</w:t>
      </w:r>
      <w:proofErr w:type="gramEnd"/>
    </w:p>
    <w:p w:rsidR="00580B13" w:rsidRDefault="00580B13" w:rsidP="00580B1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105"/>
        <w:gridCol w:w="1650"/>
        <w:gridCol w:w="2145"/>
        <w:gridCol w:w="2310"/>
      </w:tblGrid>
      <w:tr w:rsidR="00580B13" w:rsidTr="00FC3139">
        <w:tc>
          <w:tcPr>
            <w:tcW w:w="6105"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Наименование продуктов</w:t>
            </w:r>
          </w:p>
        </w:tc>
        <w:tc>
          <w:tcPr>
            <w:tcW w:w="165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Единица измерения</w:t>
            </w:r>
          </w:p>
        </w:tc>
        <w:tc>
          <w:tcPr>
            <w:tcW w:w="4455" w:type="dxa"/>
            <w:gridSpan w:val="2"/>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Количественные величины в брутто</w:t>
            </w:r>
          </w:p>
        </w:tc>
      </w:tr>
      <w:tr w:rsidR="00580B13" w:rsidTr="00FC3139">
        <w:tc>
          <w:tcPr>
            <w:tcW w:w="6105"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firstLine="540"/>
              <w:jc w:val="both"/>
            </w:pPr>
          </w:p>
        </w:tc>
        <w:tc>
          <w:tcPr>
            <w:tcW w:w="165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firstLine="540"/>
              <w:jc w:val="both"/>
            </w:pP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при 4-разовом питании</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при 2-разовом питании</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Мясо</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160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130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Колбасные изделия</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Субпродукты</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Рыба, в т.ч.:</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left="283"/>
              <w:jc w:val="both"/>
            </w:pPr>
            <w:r>
              <w:t>сельдь</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Яйцо</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штук</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0,7</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0,5</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Молоко и кисломолочные продукты</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Творог полужирный</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35</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Сметана 30% жирности</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Сыр</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Масло сливочное, в т.ч.:</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25</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25</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ind w:left="283"/>
              <w:jc w:val="both"/>
            </w:pPr>
            <w:r>
              <w:t>порционное</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Маргарин</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Масло растительное</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Макаронные изделия</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Крупы</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lastRenderedPageBreak/>
              <w:t>Бобовые</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Мука пшеничная</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Сухари пшеничные</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Крахмал</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Сахар, в т.ч. кондитерские изделия</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Картофель</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210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Овощи</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350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250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Томат-пюре</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Сухофрукты</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Кофейный напиток</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Чай</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Какао</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0,5</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0,5</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Желатин</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0,3</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0,3</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Фрукты свежие или сок</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85</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Специи</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1,5</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Соль</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Дрожжи</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Хлеб пшеничный</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280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180</w:t>
            </w:r>
          </w:p>
        </w:tc>
      </w:tr>
      <w:tr w:rsidR="00580B13" w:rsidTr="00FC3139">
        <w:tc>
          <w:tcPr>
            <w:tcW w:w="610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Хлеб ржаной</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170</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120</w:t>
            </w:r>
          </w:p>
        </w:tc>
      </w:tr>
    </w:tbl>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right"/>
        <w:outlineLvl w:val="1"/>
      </w:pPr>
      <w:r>
        <w:lastRenderedPageBreak/>
        <w:t>Приложение 9</w:t>
      </w:r>
    </w:p>
    <w:p w:rsidR="00580B13" w:rsidRDefault="00580B13" w:rsidP="00580B13">
      <w:pPr>
        <w:pStyle w:val="ConsPlusNormal"/>
        <w:jc w:val="right"/>
      </w:pPr>
      <w:r>
        <w:t xml:space="preserve">к </w:t>
      </w:r>
      <w:proofErr w:type="spellStart"/>
      <w:r>
        <w:t>СанПиН</w:t>
      </w:r>
      <w:proofErr w:type="spellEnd"/>
      <w:r>
        <w:t xml:space="preserve"> 2.4.5.2409-08</w:t>
      </w:r>
    </w:p>
    <w:p w:rsidR="00580B13" w:rsidRDefault="00580B13" w:rsidP="00580B13">
      <w:pPr>
        <w:pStyle w:val="ConsPlusNormal"/>
        <w:ind w:firstLine="540"/>
        <w:jc w:val="both"/>
      </w:pPr>
    </w:p>
    <w:p w:rsidR="00580B13" w:rsidRDefault="00580B13" w:rsidP="00580B13">
      <w:pPr>
        <w:pStyle w:val="ConsPlusNormal"/>
        <w:jc w:val="center"/>
      </w:pPr>
      <w:bookmarkStart w:id="18" w:name="Par1461"/>
      <w:bookmarkEnd w:id="18"/>
      <w:r>
        <w:t>РЕКОМЕНДУЕМЫЙ АССОРТИМЕНТ</w:t>
      </w:r>
    </w:p>
    <w:p w:rsidR="00580B13" w:rsidRDefault="00580B13" w:rsidP="00580B13">
      <w:pPr>
        <w:pStyle w:val="ConsPlusNormal"/>
        <w:jc w:val="center"/>
      </w:pPr>
      <w:r>
        <w:t xml:space="preserve">ПИЩЕВЫХ ПРОДУКТОВ ДЛЯ ОРГАНИЗАЦИИ </w:t>
      </w:r>
      <w:proofErr w:type="gramStart"/>
      <w:r>
        <w:t>ДОПОЛНИТЕЛЬНОГО</w:t>
      </w:r>
      <w:proofErr w:type="gramEnd"/>
    </w:p>
    <w:p w:rsidR="00580B13" w:rsidRDefault="00580B13" w:rsidP="00580B13">
      <w:pPr>
        <w:pStyle w:val="ConsPlusNormal"/>
        <w:jc w:val="center"/>
      </w:pPr>
      <w:r>
        <w:t xml:space="preserve">ПИТАНИЯ </w:t>
      </w:r>
      <w:proofErr w:type="gramStart"/>
      <w:r>
        <w:t>ОБУЧАЮЩИХСЯ</w:t>
      </w:r>
      <w:proofErr w:type="gramEnd"/>
    </w:p>
    <w:p w:rsidR="00580B13" w:rsidRDefault="00580B13" w:rsidP="00580B13">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660"/>
        <w:gridCol w:w="4785"/>
        <w:gridCol w:w="2310"/>
        <w:gridCol w:w="4455"/>
      </w:tblGrid>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47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Наименование пищевых продуктов</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Масса (объем) порции, упаковки</w:t>
            </w:r>
          </w:p>
        </w:tc>
        <w:tc>
          <w:tcPr>
            <w:tcW w:w="44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Примечание</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right"/>
            </w:pPr>
            <w:r>
              <w:t>1.</w:t>
            </w:r>
          </w:p>
        </w:tc>
        <w:tc>
          <w:tcPr>
            <w:tcW w:w="47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Фрукты (яблоки, груши, мандарины, апельсины, бананы и др.)</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44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реализуются, предварительно </w:t>
            </w:r>
            <w:proofErr w:type="gramStart"/>
            <w:r>
              <w:t>вымытые</w:t>
            </w:r>
            <w:proofErr w:type="gramEnd"/>
            <w:r>
              <w:t>, поштучно в ассортименте, в том числе в упаковке из полимерных материалов</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right"/>
            </w:pPr>
            <w:r>
              <w:t>2.</w:t>
            </w:r>
          </w:p>
        </w:tc>
        <w:tc>
          <w:tcPr>
            <w:tcW w:w="47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Вода питьевая, расфасованная в емкости (</w:t>
            </w:r>
            <w:proofErr w:type="spellStart"/>
            <w:r>
              <w:t>бутилированная</w:t>
            </w:r>
            <w:proofErr w:type="spellEnd"/>
            <w:r>
              <w:t>), негазированная</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 500 мл</w:t>
            </w:r>
          </w:p>
        </w:tc>
        <w:tc>
          <w:tcPr>
            <w:tcW w:w="44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реализуется в потребительской упаковке промышленного изготовления</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right"/>
            </w:pPr>
            <w:r>
              <w:t>3.</w:t>
            </w:r>
          </w:p>
        </w:tc>
        <w:tc>
          <w:tcPr>
            <w:tcW w:w="47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Чай, какао-напиток или кофейный напиток с сахаром, в том числе с молоком</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200 мл</w:t>
            </w:r>
          </w:p>
        </w:tc>
        <w:tc>
          <w:tcPr>
            <w:tcW w:w="44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горячие напитки готовятся непосредственно перед реализацией или реализуются в течение 3 часов с момента приготовления на мармите</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right"/>
            </w:pPr>
            <w:r>
              <w:t>4.</w:t>
            </w:r>
          </w:p>
        </w:tc>
        <w:tc>
          <w:tcPr>
            <w:tcW w:w="47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Соки плодовые (фруктовые) и овощные, нектары, </w:t>
            </w:r>
            <w:proofErr w:type="spellStart"/>
            <w:r>
              <w:t>инстантные</w:t>
            </w:r>
            <w:proofErr w:type="spellEnd"/>
            <w:r>
              <w:t xml:space="preserve"> витаминизированные напитки</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 500 мл</w:t>
            </w:r>
          </w:p>
        </w:tc>
        <w:tc>
          <w:tcPr>
            <w:tcW w:w="44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реализуются в ассортименте, в потребительской упаковке промышленного изготовления</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right"/>
            </w:pPr>
            <w:r>
              <w:t>5.</w:t>
            </w:r>
          </w:p>
        </w:tc>
        <w:tc>
          <w:tcPr>
            <w:tcW w:w="47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Молоко и молочные напитки стерилизованные (2,5% и 3,5% жирности)</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 500 мл</w:t>
            </w:r>
          </w:p>
        </w:tc>
        <w:tc>
          <w:tcPr>
            <w:tcW w:w="44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реализуются в ассортименте, в потребительской упаковке промышленного изготовления</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right"/>
            </w:pPr>
            <w:r>
              <w:t>6.</w:t>
            </w:r>
          </w:p>
        </w:tc>
        <w:tc>
          <w:tcPr>
            <w:tcW w:w="47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Кисломолочные напитки (2,5%, 3,2% жирности)</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 200 г</w:t>
            </w:r>
          </w:p>
        </w:tc>
        <w:tc>
          <w:tcPr>
            <w:tcW w:w="44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реализуются при условии наличия охлаждаемого прилавка, в ассортименте, в потребительской упаковке промышленного изготовления</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right"/>
            </w:pPr>
            <w:r>
              <w:t>7.</w:t>
            </w:r>
          </w:p>
        </w:tc>
        <w:tc>
          <w:tcPr>
            <w:tcW w:w="47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Изделия творожные, кроме сырков творожных (не более 9% жирности)</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 125 г</w:t>
            </w:r>
          </w:p>
        </w:tc>
        <w:tc>
          <w:tcPr>
            <w:tcW w:w="44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реализуются при условии наличия охлаждаемого прилавка в ассортименте, в потребительской упаковке промышленного изготовления</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right"/>
            </w:pPr>
            <w:r>
              <w:t>8.</w:t>
            </w:r>
          </w:p>
        </w:tc>
        <w:tc>
          <w:tcPr>
            <w:tcW w:w="47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Сыры сычужные твердые для приготовления бутербродов</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 125 г</w:t>
            </w:r>
          </w:p>
        </w:tc>
        <w:tc>
          <w:tcPr>
            <w:tcW w:w="44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реализуются в ассортименте, в потребительской упаковке</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right"/>
            </w:pPr>
            <w:r>
              <w:t>9.</w:t>
            </w:r>
          </w:p>
        </w:tc>
        <w:tc>
          <w:tcPr>
            <w:tcW w:w="47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Хлебобулочные изделия</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 100 г</w:t>
            </w:r>
          </w:p>
        </w:tc>
        <w:tc>
          <w:tcPr>
            <w:tcW w:w="44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реализуются в ассортименте, в </w:t>
            </w:r>
            <w:r>
              <w:lastRenderedPageBreak/>
              <w:t>потребительской упаковке</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r>
              <w:lastRenderedPageBreak/>
              <w:t>10.</w:t>
            </w:r>
          </w:p>
        </w:tc>
        <w:tc>
          <w:tcPr>
            <w:tcW w:w="47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Орехи (кроме арахиса), сухофрукты</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 50 г</w:t>
            </w:r>
          </w:p>
        </w:tc>
        <w:tc>
          <w:tcPr>
            <w:tcW w:w="44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реализуются в ассортименте, в потребительской упаковке</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r>
              <w:t>11.</w:t>
            </w:r>
          </w:p>
        </w:tc>
        <w:tc>
          <w:tcPr>
            <w:tcW w:w="47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Мучные кондитерские изделия промышленного (печенье, вафли, </w:t>
            </w:r>
            <w:proofErr w:type="spellStart"/>
            <w:r>
              <w:t>миникексы</w:t>
            </w:r>
            <w:proofErr w:type="spellEnd"/>
            <w:r>
              <w:t xml:space="preserve">, пряники) и собственного производства, в т.ч. обогащенные </w:t>
            </w:r>
            <w:proofErr w:type="spellStart"/>
            <w:r>
              <w:t>микронутриентами</w:t>
            </w:r>
            <w:proofErr w:type="spellEnd"/>
            <w:r>
              <w:t xml:space="preserve"> (витаминизированные)</w:t>
            </w:r>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 50 г</w:t>
            </w:r>
          </w:p>
        </w:tc>
        <w:tc>
          <w:tcPr>
            <w:tcW w:w="44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реализуются в ассортименте, в потребительской упаковке промышленного изготовления</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r>
              <w:t>12.</w:t>
            </w:r>
          </w:p>
        </w:tc>
        <w:tc>
          <w:tcPr>
            <w:tcW w:w="47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gramStart"/>
            <w:r>
              <w:t xml:space="preserve">Кондитерские изделия сахарные (ирис </w:t>
            </w:r>
            <w:proofErr w:type="spellStart"/>
            <w:r>
              <w:t>тираженный</w:t>
            </w:r>
            <w:proofErr w:type="spellEnd"/>
            <w:r>
              <w:t xml:space="preserve">, зефир, кондитерские батончики, конфеты, кроме карамели), в т.ч. обогащенные </w:t>
            </w:r>
            <w:proofErr w:type="spellStart"/>
            <w:r>
              <w:t>микронутриентами</w:t>
            </w:r>
            <w:proofErr w:type="spellEnd"/>
            <w:r>
              <w:t xml:space="preserve"> (витаминизированные), шоколад</w:t>
            </w:r>
            <w:proofErr w:type="gramEnd"/>
          </w:p>
        </w:tc>
        <w:tc>
          <w:tcPr>
            <w:tcW w:w="231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 25 г</w:t>
            </w:r>
          </w:p>
        </w:tc>
        <w:tc>
          <w:tcPr>
            <w:tcW w:w="44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реализуются в ассортименте, в потребительской упаковке</w:t>
            </w:r>
          </w:p>
        </w:tc>
      </w:tr>
    </w:tbl>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right"/>
        <w:outlineLvl w:val="1"/>
      </w:pPr>
      <w:r>
        <w:t>Приложение 10</w:t>
      </w:r>
    </w:p>
    <w:p w:rsidR="00580B13" w:rsidRDefault="00580B13" w:rsidP="00580B13">
      <w:pPr>
        <w:pStyle w:val="ConsPlusNormal"/>
        <w:jc w:val="right"/>
      </w:pPr>
      <w:r>
        <w:t xml:space="preserve">к </w:t>
      </w:r>
      <w:proofErr w:type="spellStart"/>
      <w:r>
        <w:t>СанПиН</w:t>
      </w:r>
      <w:proofErr w:type="spellEnd"/>
      <w:r>
        <w:t xml:space="preserve"> 2.4.5.2409-08</w:t>
      </w:r>
    </w:p>
    <w:p w:rsidR="00580B13" w:rsidRDefault="00580B13" w:rsidP="00580B13">
      <w:pPr>
        <w:pStyle w:val="ConsPlusNormal"/>
        <w:jc w:val="right"/>
      </w:pPr>
    </w:p>
    <w:p w:rsidR="00580B13" w:rsidRDefault="00580B13" w:rsidP="00580B13">
      <w:pPr>
        <w:pStyle w:val="ConsPlusNormal"/>
        <w:jc w:val="right"/>
      </w:pPr>
      <w:r>
        <w:t>(рекомендуемое)</w:t>
      </w:r>
    </w:p>
    <w:p w:rsidR="00580B13" w:rsidRDefault="00580B13" w:rsidP="00580B13">
      <w:pPr>
        <w:pStyle w:val="ConsPlusNormal"/>
        <w:ind w:firstLine="540"/>
        <w:jc w:val="both"/>
      </w:pPr>
    </w:p>
    <w:p w:rsidR="00580B13" w:rsidRDefault="00580B13" w:rsidP="00580B13">
      <w:pPr>
        <w:pStyle w:val="ConsPlusNormal"/>
        <w:jc w:val="center"/>
      </w:pPr>
      <w:r>
        <w:t>ФОРМЫ УЧЕТНОЙ ДОКУМЕНТАЦИИ ПИЩЕБЛОКА</w:t>
      </w:r>
    </w:p>
    <w:p w:rsidR="00580B13" w:rsidRDefault="00580B13" w:rsidP="00580B13">
      <w:pPr>
        <w:pStyle w:val="ConsPlusNormal"/>
        <w:jc w:val="center"/>
      </w:pPr>
    </w:p>
    <w:p w:rsidR="00580B13" w:rsidRDefault="00580B13" w:rsidP="00580B13">
      <w:pPr>
        <w:pStyle w:val="ConsPlusNormal"/>
        <w:jc w:val="center"/>
        <w:outlineLvl w:val="2"/>
      </w:pPr>
      <w:bookmarkStart w:id="19" w:name="Par1529"/>
      <w:bookmarkEnd w:id="19"/>
      <w:r>
        <w:t>Форма 1. "Журнал бракеража пищевых продуктов</w:t>
      </w:r>
    </w:p>
    <w:p w:rsidR="00580B13" w:rsidRDefault="00580B13" w:rsidP="00580B13">
      <w:pPr>
        <w:pStyle w:val="ConsPlusNormal"/>
        <w:jc w:val="center"/>
      </w:pPr>
      <w:r>
        <w:t>и продовольственного сырья"</w:t>
      </w:r>
    </w:p>
    <w:p w:rsidR="00580B13" w:rsidRDefault="00580B13" w:rsidP="00580B13">
      <w:pPr>
        <w:pStyle w:val="ConsPlusNormal"/>
        <w:jc w:val="center"/>
      </w:pPr>
    </w:p>
    <w:tbl>
      <w:tblPr>
        <w:tblW w:w="15880" w:type="dxa"/>
        <w:tblInd w:w="-789" w:type="dxa"/>
        <w:tblLayout w:type="fixed"/>
        <w:tblCellMar>
          <w:top w:w="102" w:type="dxa"/>
          <w:left w:w="62" w:type="dxa"/>
          <w:bottom w:w="102" w:type="dxa"/>
          <w:right w:w="62" w:type="dxa"/>
        </w:tblCellMar>
        <w:tblLook w:val="0000"/>
      </w:tblPr>
      <w:tblGrid>
        <w:gridCol w:w="1485"/>
        <w:gridCol w:w="1351"/>
        <w:gridCol w:w="2145"/>
        <w:gridCol w:w="2447"/>
        <w:gridCol w:w="1815"/>
        <w:gridCol w:w="1650"/>
        <w:gridCol w:w="2347"/>
        <w:gridCol w:w="1485"/>
        <w:gridCol w:w="1155"/>
      </w:tblGrid>
      <w:tr w:rsidR="00580B13" w:rsidTr="00580B13">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Дата и час поступления продовольственного сырья и пищевых продуктов</w:t>
            </w:r>
          </w:p>
        </w:tc>
        <w:tc>
          <w:tcPr>
            <w:tcW w:w="1351"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Наименование пищевых продуктов</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Количество поступившего го продовольственного сырья и пищевых продуктов (в килограммах, литрах, штуках)</w:t>
            </w:r>
          </w:p>
        </w:tc>
        <w:tc>
          <w:tcPr>
            <w:tcW w:w="2447"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Номер документа, подтверждающего безопасность принятого пищевого продукта</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Результаты органолептической оценки поступившего продовольственного сырья и пищевых продуктов</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Конечный срок реализации продовольственного сырья и пищевых продуктов</w:t>
            </w:r>
          </w:p>
        </w:tc>
        <w:tc>
          <w:tcPr>
            <w:tcW w:w="2347"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Дата и час фактической реализации продовольственного сырья и пищевых продуктов по дням</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Подпись ответственного лица</w:t>
            </w: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Примечание </w:t>
            </w:r>
            <w:hyperlink w:anchor="Par1562" w:tooltip="&lt;*&gt; Указываются факты списания, возврата продуктов и др." w:history="1">
              <w:r>
                <w:rPr>
                  <w:color w:val="0000FF"/>
                </w:rPr>
                <w:t>&lt;*&gt;</w:t>
              </w:r>
            </w:hyperlink>
          </w:p>
        </w:tc>
      </w:tr>
      <w:tr w:rsidR="00580B13" w:rsidTr="00580B13">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w:t>
            </w:r>
          </w:p>
        </w:tc>
        <w:tc>
          <w:tcPr>
            <w:tcW w:w="1351"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w:t>
            </w:r>
          </w:p>
        </w:tc>
        <w:tc>
          <w:tcPr>
            <w:tcW w:w="2447"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w:t>
            </w:r>
          </w:p>
        </w:tc>
        <w:tc>
          <w:tcPr>
            <w:tcW w:w="2347"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w:t>
            </w: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8</w:t>
            </w: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9</w:t>
            </w:r>
          </w:p>
        </w:tc>
      </w:tr>
      <w:tr w:rsidR="00580B13" w:rsidTr="00580B13">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351"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2447"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2347"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bl>
    <w:p w:rsidR="00580B13" w:rsidRDefault="00580B13" w:rsidP="00580B13">
      <w:pPr>
        <w:pStyle w:val="ConsPlusNormal"/>
        <w:jc w:val="both"/>
      </w:pPr>
    </w:p>
    <w:p w:rsidR="00580B13" w:rsidRDefault="00580B13" w:rsidP="00580B13">
      <w:pPr>
        <w:pStyle w:val="ConsPlusNormal"/>
        <w:ind w:firstLine="540"/>
        <w:jc w:val="both"/>
      </w:pPr>
      <w:r>
        <w:t>--------------------------------</w:t>
      </w:r>
    </w:p>
    <w:p w:rsidR="00580B13" w:rsidRDefault="00580B13" w:rsidP="00580B13">
      <w:pPr>
        <w:pStyle w:val="ConsPlusNormal"/>
        <w:ind w:firstLine="540"/>
        <w:jc w:val="both"/>
      </w:pPr>
      <w:r>
        <w:t>Примечание:</w:t>
      </w:r>
    </w:p>
    <w:p w:rsidR="00580B13" w:rsidRDefault="00580B13" w:rsidP="00580B13">
      <w:pPr>
        <w:pStyle w:val="ConsPlusNormal"/>
        <w:ind w:firstLine="540"/>
        <w:jc w:val="both"/>
      </w:pPr>
      <w:bookmarkStart w:id="20" w:name="Par1562"/>
      <w:bookmarkEnd w:id="20"/>
      <w:r>
        <w:t>&lt;*&gt; Указываются факты списания, возврата продуктов и др.</w:t>
      </w: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jc w:val="center"/>
        <w:outlineLvl w:val="2"/>
      </w:pPr>
      <w:bookmarkStart w:id="21" w:name="Par1566"/>
      <w:bookmarkEnd w:id="21"/>
      <w:r>
        <w:t>Форма 2. "Журнал бракеража готовой кулинарной продукции"</w:t>
      </w:r>
    </w:p>
    <w:p w:rsidR="00580B13" w:rsidRDefault="00580B13" w:rsidP="00580B13">
      <w:pPr>
        <w:pStyle w:val="ConsPlusNormal"/>
        <w:ind w:firstLine="540"/>
        <w:jc w:val="both"/>
      </w:pPr>
    </w:p>
    <w:tbl>
      <w:tblPr>
        <w:tblW w:w="15026" w:type="dxa"/>
        <w:tblInd w:w="62" w:type="dxa"/>
        <w:tblLayout w:type="fixed"/>
        <w:tblCellMar>
          <w:top w:w="102" w:type="dxa"/>
          <w:left w:w="62" w:type="dxa"/>
          <w:bottom w:w="102" w:type="dxa"/>
          <w:right w:w="62" w:type="dxa"/>
        </w:tblCellMar>
        <w:tblLook w:val="0000"/>
      </w:tblPr>
      <w:tblGrid>
        <w:gridCol w:w="1418"/>
        <w:gridCol w:w="1276"/>
        <w:gridCol w:w="2126"/>
        <w:gridCol w:w="3827"/>
        <w:gridCol w:w="2835"/>
        <w:gridCol w:w="1985"/>
        <w:gridCol w:w="1559"/>
      </w:tblGrid>
      <w:tr w:rsidR="00580B13" w:rsidTr="00FC3139">
        <w:tc>
          <w:tcPr>
            <w:tcW w:w="141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Дата и час изготовления блюда</w:t>
            </w:r>
          </w:p>
        </w:tc>
        <w:tc>
          <w:tcPr>
            <w:tcW w:w="1276"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Время снятия бракеража</w:t>
            </w:r>
          </w:p>
        </w:tc>
        <w:tc>
          <w:tcPr>
            <w:tcW w:w="2126"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Наименование блюда, кулинарного изделия</w:t>
            </w:r>
          </w:p>
        </w:tc>
        <w:tc>
          <w:tcPr>
            <w:tcW w:w="3827"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Результаты органолептической оценки и степени готовности блюда, кулинарного изделия</w:t>
            </w:r>
          </w:p>
        </w:tc>
        <w:tc>
          <w:tcPr>
            <w:tcW w:w="283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Разрешение к реализации блюда, кулинарного изделия</w:t>
            </w:r>
          </w:p>
        </w:tc>
        <w:tc>
          <w:tcPr>
            <w:tcW w:w="19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Подписи членов </w:t>
            </w:r>
            <w:proofErr w:type="spellStart"/>
            <w:r>
              <w:t>бракеражной</w:t>
            </w:r>
            <w:proofErr w:type="spellEnd"/>
            <w:r>
              <w:t xml:space="preserve"> комиссии</w:t>
            </w:r>
          </w:p>
        </w:tc>
        <w:tc>
          <w:tcPr>
            <w:tcW w:w="1559"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Примечание </w:t>
            </w:r>
            <w:hyperlink w:anchor="Par1592" w:tooltip="&lt;*&gt; Указываются факты запрещения к реализации готовой продукции." w:history="1">
              <w:r>
                <w:rPr>
                  <w:color w:val="0000FF"/>
                </w:rPr>
                <w:t>&lt;*&gt;</w:t>
              </w:r>
            </w:hyperlink>
          </w:p>
        </w:tc>
      </w:tr>
      <w:tr w:rsidR="00580B13" w:rsidTr="00FC3139">
        <w:tc>
          <w:tcPr>
            <w:tcW w:w="141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w:t>
            </w:r>
          </w:p>
        </w:tc>
        <w:tc>
          <w:tcPr>
            <w:tcW w:w="1276"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c>
          <w:tcPr>
            <w:tcW w:w="2126"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w:t>
            </w:r>
          </w:p>
        </w:tc>
        <w:tc>
          <w:tcPr>
            <w:tcW w:w="3827"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w:t>
            </w:r>
          </w:p>
        </w:tc>
        <w:tc>
          <w:tcPr>
            <w:tcW w:w="283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w:t>
            </w:r>
          </w:p>
        </w:tc>
        <w:tc>
          <w:tcPr>
            <w:tcW w:w="19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w:t>
            </w:r>
          </w:p>
        </w:tc>
        <w:tc>
          <w:tcPr>
            <w:tcW w:w="1559"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7</w:t>
            </w:r>
          </w:p>
        </w:tc>
      </w:tr>
      <w:tr w:rsidR="00580B13" w:rsidTr="00FC3139">
        <w:tc>
          <w:tcPr>
            <w:tcW w:w="141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276"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2126"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3827"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283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9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559"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bl>
    <w:p w:rsidR="00580B13" w:rsidRDefault="00580B13" w:rsidP="00580B13">
      <w:pPr>
        <w:pStyle w:val="ConsPlusNormal"/>
        <w:jc w:val="both"/>
      </w:pPr>
    </w:p>
    <w:p w:rsidR="00580B13" w:rsidRDefault="00580B13" w:rsidP="00580B13">
      <w:pPr>
        <w:pStyle w:val="ConsPlusNormal"/>
        <w:ind w:firstLine="540"/>
        <w:jc w:val="both"/>
      </w:pPr>
      <w:r>
        <w:t>--------------------------------</w:t>
      </w:r>
    </w:p>
    <w:p w:rsidR="00580B13" w:rsidRDefault="00580B13" w:rsidP="00580B13">
      <w:pPr>
        <w:pStyle w:val="ConsPlusNormal"/>
        <w:ind w:firstLine="540"/>
        <w:jc w:val="both"/>
      </w:pPr>
      <w:r>
        <w:t>Примечание:</w:t>
      </w:r>
    </w:p>
    <w:p w:rsidR="00580B13" w:rsidRDefault="00580B13" w:rsidP="00580B13">
      <w:pPr>
        <w:pStyle w:val="ConsPlusNormal"/>
        <w:ind w:firstLine="540"/>
        <w:jc w:val="both"/>
      </w:pPr>
      <w:bookmarkStart w:id="22" w:name="Par1592"/>
      <w:bookmarkEnd w:id="22"/>
      <w:r>
        <w:t>&lt;*&gt; Указываются факты запрещения к реализации готовой продукции.</w:t>
      </w: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jc w:val="center"/>
        <w:outlineLvl w:val="2"/>
      </w:pPr>
      <w:bookmarkStart w:id="23" w:name="Par1596"/>
      <w:bookmarkEnd w:id="23"/>
      <w:r>
        <w:t>Форма 3. "Журнал здоровья"</w:t>
      </w:r>
    </w:p>
    <w:p w:rsidR="00580B13" w:rsidRDefault="00580B13" w:rsidP="00580B13">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660"/>
        <w:gridCol w:w="3630"/>
        <w:gridCol w:w="1815"/>
        <w:gridCol w:w="825"/>
        <w:gridCol w:w="1320"/>
        <w:gridCol w:w="825"/>
        <w:gridCol w:w="495"/>
        <w:gridCol w:w="825"/>
        <w:gridCol w:w="825"/>
        <w:gridCol w:w="660"/>
        <w:gridCol w:w="660"/>
      </w:tblGrid>
      <w:tr w:rsidR="00580B13" w:rsidTr="00FC3139">
        <w:tc>
          <w:tcPr>
            <w:tcW w:w="66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63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Ф.И.О. работника </w:t>
            </w:r>
            <w:hyperlink w:anchor="Par1657" w:tooltip="&lt;*&gt; Список работников, отмеченных в журнале на день осмотра, должен соответствовать числу работников на этот день в смену." w:history="1">
              <w:r>
                <w:rPr>
                  <w:color w:val="0000FF"/>
                </w:rPr>
                <w:t>&lt;*&gt;</w:t>
              </w:r>
            </w:hyperlink>
          </w:p>
        </w:tc>
        <w:tc>
          <w:tcPr>
            <w:tcW w:w="1815"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Должность</w:t>
            </w:r>
          </w:p>
        </w:tc>
        <w:tc>
          <w:tcPr>
            <w:tcW w:w="6435" w:type="dxa"/>
            <w:gridSpan w:val="8"/>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Месяц/дни: апрель</w:t>
            </w:r>
          </w:p>
        </w:tc>
      </w:tr>
      <w:tr w:rsidR="00580B13" w:rsidTr="00FC3139">
        <w:tc>
          <w:tcPr>
            <w:tcW w:w="66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c>
          <w:tcPr>
            <w:tcW w:w="363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c>
          <w:tcPr>
            <w:tcW w:w="1815"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w:t>
            </w: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4</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w:t>
            </w: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1.</w:t>
            </w:r>
          </w:p>
        </w:tc>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Образец заполнения:</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подсобный рабочий</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roofErr w:type="spellStart"/>
            <w:r>
              <w:t>Зд</w:t>
            </w:r>
            <w:proofErr w:type="spellEnd"/>
            <w:r>
              <w:t xml:space="preserve">. </w:t>
            </w:r>
            <w:hyperlink w:anchor="Par1658" w:tooltip="&lt;**&gt; Условные обозначения:" w:history="1">
              <w:r>
                <w:rPr>
                  <w:color w:val="0000FF"/>
                </w:rPr>
                <w:t>&lt;**&gt;</w:t>
              </w:r>
            </w:hyperlink>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Отстранен</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б/</w:t>
            </w:r>
            <w:proofErr w:type="gramStart"/>
            <w:r>
              <w:t>л</w:t>
            </w:r>
            <w:proofErr w:type="gramEnd"/>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В</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roofErr w:type="spellStart"/>
            <w:r>
              <w:t>отп</w:t>
            </w:r>
            <w:proofErr w:type="spellEnd"/>
            <w:r>
              <w:t>.</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roofErr w:type="spellStart"/>
            <w:r>
              <w:t>отп</w:t>
            </w:r>
            <w:proofErr w:type="spellEnd"/>
            <w:r>
              <w:t>.</w:t>
            </w: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roofErr w:type="spellStart"/>
            <w:r>
              <w:t>Зд</w:t>
            </w:r>
            <w:proofErr w:type="spellEnd"/>
            <w:r>
              <w:t>.</w:t>
            </w: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2.</w:t>
            </w:r>
          </w:p>
        </w:tc>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3.</w:t>
            </w:r>
          </w:p>
        </w:tc>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
        </w:tc>
        <w:tc>
          <w:tcPr>
            <w:tcW w:w="363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bl>
    <w:p w:rsidR="00580B13" w:rsidRDefault="00580B13" w:rsidP="00580B13">
      <w:pPr>
        <w:pStyle w:val="ConsPlusNormal"/>
        <w:jc w:val="both"/>
      </w:pPr>
    </w:p>
    <w:p w:rsidR="00580B13" w:rsidRDefault="00580B13" w:rsidP="00580B13">
      <w:pPr>
        <w:pStyle w:val="ConsPlusNormal"/>
        <w:ind w:firstLine="540"/>
        <w:jc w:val="both"/>
      </w:pPr>
      <w:r>
        <w:t>--------------------------------</w:t>
      </w:r>
    </w:p>
    <w:p w:rsidR="00580B13" w:rsidRDefault="00580B13" w:rsidP="00580B13">
      <w:pPr>
        <w:pStyle w:val="ConsPlusNormal"/>
        <w:ind w:firstLine="540"/>
        <w:jc w:val="both"/>
      </w:pPr>
      <w:r>
        <w:t>Примечание:</w:t>
      </w:r>
    </w:p>
    <w:p w:rsidR="00580B13" w:rsidRDefault="00580B13" w:rsidP="00580B13">
      <w:pPr>
        <w:pStyle w:val="ConsPlusNormal"/>
        <w:ind w:firstLine="540"/>
        <w:jc w:val="both"/>
      </w:pPr>
      <w:bookmarkStart w:id="24" w:name="Par1657"/>
      <w:bookmarkEnd w:id="24"/>
      <w:r>
        <w:t>&lt;*&gt; Список работников, отмеченных в журнале на день осмотра, должен соответствовать числу работников на этот день в смену.</w:t>
      </w:r>
    </w:p>
    <w:p w:rsidR="00580B13" w:rsidRDefault="00580B13" w:rsidP="00580B13">
      <w:pPr>
        <w:pStyle w:val="ConsPlusNormal"/>
        <w:ind w:firstLine="540"/>
        <w:jc w:val="both"/>
      </w:pPr>
      <w:bookmarkStart w:id="25" w:name="Par1658"/>
      <w:bookmarkEnd w:id="25"/>
      <w:r>
        <w:t>&lt;**&gt; Условные обозначения:</w:t>
      </w:r>
    </w:p>
    <w:p w:rsidR="00580B13" w:rsidRDefault="00580B13" w:rsidP="00580B13">
      <w:pPr>
        <w:pStyle w:val="ConsPlusNormal"/>
        <w:ind w:firstLine="540"/>
        <w:jc w:val="both"/>
      </w:pPr>
      <w:proofErr w:type="spellStart"/>
      <w:r>
        <w:lastRenderedPageBreak/>
        <w:t>Зд</w:t>
      </w:r>
      <w:proofErr w:type="spellEnd"/>
      <w:r>
        <w:t>. - здоров;</w:t>
      </w:r>
    </w:p>
    <w:p w:rsidR="00580B13" w:rsidRDefault="00580B13" w:rsidP="00580B13">
      <w:pPr>
        <w:pStyle w:val="ConsPlusNormal"/>
        <w:ind w:firstLine="540"/>
        <w:jc w:val="both"/>
      </w:pPr>
      <w:proofErr w:type="gramStart"/>
      <w:r>
        <w:t>Отстранен</w:t>
      </w:r>
      <w:proofErr w:type="gramEnd"/>
      <w:r>
        <w:t xml:space="preserve"> - отстранен от работы;</w:t>
      </w:r>
    </w:p>
    <w:p w:rsidR="00580B13" w:rsidRDefault="00580B13" w:rsidP="00580B13">
      <w:pPr>
        <w:pStyle w:val="ConsPlusNormal"/>
        <w:ind w:firstLine="540"/>
        <w:jc w:val="both"/>
      </w:pPr>
      <w:proofErr w:type="spellStart"/>
      <w:r>
        <w:t>отп</w:t>
      </w:r>
      <w:proofErr w:type="spellEnd"/>
      <w:r>
        <w:t>. - отпуск;</w:t>
      </w:r>
    </w:p>
    <w:p w:rsidR="00580B13" w:rsidRDefault="00580B13" w:rsidP="00580B13">
      <w:pPr>
        <w:pStyle w:val="ConsPlusNormal"/>
        <w:ind w:firstLine="540"/>
        <w:jc w:val="both"/>
      </w:pPr>
      <w:r>
        <w:t>В - выходной;</w:t>
      </w:r>
    </w:p>
    <w:p w:rsidR="00580B13" w:rsidRDefault="00580B13" w:rsidP="00580B13">
      <w:pPr>
        <w:pStyle w:val="ConsPlusNormal"/>
        <w:ind w:firstLine="540"/>
        <w:jc w:val="both"/>
      </w:pPr>
      <w:r>
        <w:t>б/</w:t>
      </w:r>
      <w:proofErr w:type="gramStart"/>
      <w:r>
        <w:t>л</w:t>
      </w:r>
      <w:proofErr w:type="gramEnd"/>
      <w:r>
        <w:t xml:space="preserve"> - больничный лист.</w:t>
      </w: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jc w:val="center"/>
        <w:outlineLvl w:val="2"/>
      </w:pPr>
      <w:bookmarkStart w:id="26" w:name="Par1667"/>
      <w:bookmarkEnd w:id="26"/>
      <w:r>
        <w:t>Форма 4. "Журнал проведения витаминизации третьих</w:t>
      </w:r>
    </w:p>
    <w:p w:rsidR="00580B13" w:rsidRDefault="00580B13" w:rsidP="00580B13">
      <w:pPr>
        <w:pStyle w:val="ConsPlusNormal"/>
        <w:jc w:val="center"/>
      </w:pPr>
      <w:r>
        <w:t>и сладких блюд"</w:t>
      </w:r>
    </w:p>
    <w:p w:rsidR="00580B13" w:rsidRDefault="00580B13" w:rsidP="00580B13">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825"/>
        <w:gridCol w:w="1320"/>
        <w:gridCol w:w="1650"/>
        <w:gridCol w:w="1815"/>
        <w:gridCol w:w="1980"/>
        <w:gridCol w:w="2475"/>
        <w:gridCol w:w="1155"/>
        <w:gridCol w:w="990"/>
      </w:tblGrid>
      <w:tr w:rsidR="00580B13" w:rsidTr="00FC3139">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Дата</w:t>
            </w: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Наименование препарата</w:t>
            </w: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Наименование блюда</w:t>
            </w: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Количество </w:t>
            </w:r>
            <w:proofErr w:type="gramStart"/>
            <w:r>
              <w:t>питающихся</w:t>
            </w:r>
            <w:proofErr w:type="gramEnd"/>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Общее количество внесенного витаминного препарата (</w:t>
            </w:r>
            <w:proofErr w:type="spellStart"/>
            <w:r>
              <w:t>гр</w:t>
            </w:r>
            <w:proofErr w:type="spellEnd"/>
            <w:r>
              <w:t>)</w:t>
            </w:r>
          </w:p>
        </w:tc>
        <w:tc>
          <w:tcPr>
            <w:tcW w:w="247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Время внесения препарата или приготовления витаминизированного блюда</w:t>
            </w: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Время приема блюда</w:t>
            </w:r>
          </w:p>
        </w:tc>
        <w:tc>
          <w:tcPr>
            <w:tcW w:w="9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Примечание</w:t>
            </w:r>
          </w:p>
        </w:tc>
      </w:tr>
      <w:tr w:rsidR="00580B13" w:rsidTr="00FC3139">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247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bl>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center"/>
        <w:outlineLvl w:val="2"/>
      </w:pPr>
      <w:bookmarkStart w:id="27" w:name="Par1689"/>
      <w:bookmarkEnd w:id="27"/>
      <w:r>
        <w:t>Форма 5. "Журнал учета температурного режима</w:t>
      </w:r>
    </w:p>
    <w:p w:rsidR="00580B13" w:rsidRDefault="00580B13" w:rsidP="00580B13">
      <w:pPr>
        <w:pStyle w:val="ConsPlusNormal"/>
        <w:jc w:val="center"/>
      </w:pPr>
      <w:r>
        <w:t>холодильного оборудования"</w:t>
      </w:r>
    </w:p>
    <w:p w:rsidR="00580B13" w:rsidRDefault="00580B13" w:rsidP="00580B13">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4125"/>
        <w:gridCol w:w="3135"/>
        <w:gridCol w:w="660"/>
        <w:gridCol w:w="825"/>
        <w:gridCol w:w="990"/>
        <w:gridCol w:w="825"/>
        <w:gridCol w:w="825"/>
        <w:gridCol w:w="825"/>
      </w:tblGrid>
      <w:tr w:rsidR="00580B13" w:rsidTr="00FC3139">
        <w:tc>
          <w:tcPr>
            <w:tcW w:w="4125"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Наименование производственного помещения</w:t>
            </w:r>
          </w:p>
        </w:tc>
        <w:tc>
          <w:tcPr>
            <w:tcW w:w="3135"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Наименование холодильного оборудования</w:t>
            </w:r>
          </w:p>
        </w:tc>
        <w:tc>
          <w:tcPr>
            <w:tcW w:w="4950" w:type="dxa"/>
            <w:gridSpan w:val="6"/>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Температура в град. C</w:t>
            </w:r>
          </w:p>
        </w:tc>
      </w:tr>
      <w:tr w:rsidR="00580B13" w:rsidTr="00FC3139">
        <w:tc>
          <w:tcPr>
            <w:tcW w:w="4125"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c>
          <w:tcPr>
            <w:tcW w:w="3135"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c>
          <w:tcPr>
            <w:tcW w:w="4950" w:type="dxa"/>
            <w:gridSpan w:val="6"/>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месяц/дни: апрель</w:t>
            </w:r>
          </w:p>
        </w:tc>
      </w:tr>
      <w:tr w:rsidR="00580B13" w:rsidTr="00FC3139">
        <w:tc>
          <w:tcPr>
            <w:tcW w:w="4125"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c>
          <w:tcPr>
            <w:tcW w:w="3135"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c>
          <w:tcPr>
            <w:tcW w:w="9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6</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30</w:t>
            </w:r>
          </w:p>
        </w:tc>
      </w:tr>
      <w:tr w:rsidR="00580B13" w:rsidTr="00FC3139">
        <w:tc>
          <w:tcPr>
            <w:tcW w:w="41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r w:rsidR="00580B13" w:rsidTr="00FC3139">
        <w:tc>
          <w:tcPr>
            <w:tcW w:w="41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r w:rsidR="00580B13" w:rsidTr="00FC3139">
        <w:tc>
          <w:tcPr>
            <w:tcW w:w="41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r w:rsidR="00580B13" w:rsidTr="00FC3139">
        <w:tc>
          <w:tcPr>
            <w:tcW w:w="41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bl>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both"/>
      </w:pPr>
    </w:p>
    <w:p w:rsidR="00580B13" w:rsidRDefault="00580B13" w:rsidP="00580B13">
      <w:pPr>
        <w:pStyle w:val="ConsPlusNormal"/>
        <w:jc w:val="center"/>
        <w:outlineLvl w:val="2"/>
      </w:pPr>
      <w:bookmarkStart w:id="28" w:name="Par1737"/>
      <w:bookmarkEnd w:id="28"/>
      <w:r>
        <w:t xml:space="preserve">Форма 6. "Ведомость </w:t>
      </w:r>
      <w:proofErr w:type="gramStart"/>
      <w:r>
        <w:t>контроля за</w:t>
      </w:r>
      <w:proofErr w:type="gramEnd"/>
      <w:r>
        <w:t xml:space="preserve"> рационом питания"</w:t>
      </w:r>
    </w:p>
    <w:p w:rsidR="00580B13" w:rsidRDefault="00580B13" w:rsidP="00580B13">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60"/>
        <w:gridCol w:w="2145"/>
        <w:gridCol w:w="1815"/>
        <w:gridCol w:w="825"/>
        <w:gridCol w:w="825"/>
        <w:gridCol w:w="825"/>
        <w:gridCol w:w="825"/>
        <w:gridCol w:w="1155"/>
        <w:gridCol w:w="1320"/>
        <w:gridCol w:w="1815"/>
      </w:tblGrid>
      <w:tr w:rsidR="00580B13" w:rsidTr="00FC3139">
        <w:tc>
          <w:tcPr>
            <w:tcW w:w="66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2145"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Наименование группы продуктов</w:t>
            </w:r>
          </w:p>
        </w:tc>
        <w:tc>
          <w:tcPr>
            <w:tcW w:w="1815"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Норма </w:t>
            </w:r>
            <w:hyperlink w:anchor="Par1773" w:tooltip="&lt;*&gt; Рекомендуемые среднесуточные наборы пищевых продуктов, в том числе используемые для приготовления блюд и напитков в соответствии с приложением 8 настоящих санитарных правил." w:history="1">
              <w:r>
                <w:rPr>
                  <w:color w:val="0000FF"/>
                </w:rPr>
                <w:t>&lt;*&gt;</w:t>
              </w:r>
            </w:hyperlink>
            <w:r>
              <w:t xml:space="preserve"> продукта в граммах, </w:t>
            </w:r>
            <w:proofErr w:type="gramStart"/>
            <w:r>
              <w:t>г</w:t>
            </w:r>
            <w:proofErr w:type="gramEnd"/>
            <w:r>
              <w:t xml:space="preserve"> (нетто)</w:t>
            </w:r>
          </w:p>
        </w:tc>
        <w:tc>
          <w:tcPr>
            <w:tcW w:w="4455" w:type="dxa"/>
            <w:gridSpan w:val="5"/>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Фактически выдано продуктов в нетто по дням в качестве горячих завтраков (всего), </w:t>
            </w:r>
            <w:proofErr w:type="gramStart"/>
            <w:r>
              <w:t>г</w:t>
            </w:r>
            <w:proofErr w:type="gramEnd"/>
            <w:r>
              <w:t xml:space="preserve"> на одного человека/ количество питающихся</w:t>
            </w:r>
          </w:p>
        </w:tc>
        <w:tc>
          <w:tcPr>
            <w:tcW w:w="1320"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В среднем за 10 дней</w:t>
            </w:r>
          </w:p>
        </w:tc>
        <w:tc>
          <w:tcPr>
            <w:tcW w:w="1815" w:type="dxa"/>
            <w:vMerge w:val="restart"/>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 xml:space="preserve">Отклонение от нормы </w:t>
            </w:r>
            <w:proofErr w:type="gramStart"/>
            <w:r>
              <w:t>в</w:t>
            </w:r>
            <w:proofErr w:type="gramEnd"/>
            <w:r>
              <w:t xml:space="preserve"> % (+/-)</w:t>
            </w:r>
          </w:p>
        </w:tc>
      </w:tr>
      <w:tr w:rsidR="00580B13" w:rsidTr="00FC3139">
        <w:tc>
          <w:tcPr>
            <w:tcW w:w="66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2145"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815"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3</w:t>
            </w: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w:t>
            </w: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w:t>
            </w:r>
          </w:p>
        </w:tc>
        <w:tc>
          <w:tcPr>
            <w:tcW w:w="1320"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c>
          <w:tcPr>
            <w:tcW w:w="1815" w:type="dxa"/>
            <w:vMerge/>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r w:rsidR="00580B13" w:rsidTr="00FC3139">
        <w:tc>
          <w:tcPr>
            <w:tcW w:w="66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both"/>
            </w:pPr>
          </w:p>
        </w:tc>
      </w:tr>
    </w:tbl>
    <w:p w:rsidR="00580B13" w:rsidRDefault="00580B13" w:rsidP="00580B13">
      <w:pPr>
        <w:pStyle w:val="ConsPlusNormal"/>
        <w:jc w:val="both"/>
      </w:pPr>
    </w:p>
    <w:p w:rsidR="00580B13" w:rsidRDefault="00580B13" w:rsidP="00580B13">
      <w:pPr>
        <w:pStyle w:val="ConsPlusNormal"/>
        <w:ind w:firstLine="540"/>
        <w:jc w:val="both"/>
      </w:pPr>
      <w:r>
        <w:t>--------------------------------</w:t>
      </w:r>
    </w:p>
    <w:p w:rsidR="00580B13" w:rsidRDefault="00580B13" w:rsidP="00580B13">
      <w:pPr>
        <w:pStyle w:val="ConsPlusNormal"/>
        <w:ind w:firstLine="540"/>
        <w:jc w:val="both"/>
      </w:pPr>
      <w:r>
        <w:t>Примечание:</w:t>
      </w:r>
    </w:p>
    <w:p w:rsidR="00580B13" w:rsidRDefault="00580B13" w:rsidP="00580B13">
      <w:pPr>
        <w:pStyle w:val="ConsPlusNormal"/>
        <w:ind w:firstLine="540"/>
        <w:jc w:val="both"/>
      </w:pPr>
      <w:bookmarkStart w:id="29" w:name="Par1773"/>
      <w:bookmarkEnd w:id="29"/>
      <w:r>
        <w:t xml:space="preserve">&lt;*&gt; Рекомендуемые среднесуточные наборы пищевых продуктов, в том числе используемые для приготовления блюд и напитков в соответствии с </w:t>
      </w:r>
      <w:hyperlink w:anchor="Par1137" w:tooltip="Приложение 8" w:history="1">
        <w:r>
          <w:rPr>
            <w:color w:val="0000FF"/>
          </w:rPr>
          <w:t>приложением 8</w:t>
        </w:r>
      </w:hyperlink>
      <w:r>
        <w:t xml:space="preserve"> настоящих санитарных правил.</w:t>
      </w: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ind w:firstLine="540"/>
        <w:jc w:val="both"/>
      </w:pPr>
    </w:p>
    <w:p w:rsidR="00580B13" w:rsidRDefault="00580B13" w:rsidP="00580B13">
      <w:pPr>
        <w:pStyle w:val="ConsPlusNormal"/>
        <w:jc w:val="right"/>
        <w:outlineLvl w:val="1"/>
      </w:pPr>
      <w:r>
        <w:t>Приложение 11</w:t>
      </w:r>
    </w:p>
    <w:p w:rsidR="00580B13" w:rsidRDefault="00580B13" w:rsidP="00580B13">
      <w:pPr>
        <w:pStyle w:val="ConsPlusNormal"/>
        <w:jc w:val="right"/>
      </w:pPr>
      <w:r>
        <w:t xml:space="preserve">к </w:t>
      </w:r>
      <w:proofErr w:type="spellStart"/>
      <w:r>
        <w:t>СанПиН</w:t>
      </w:r>
      <w:proofErr w:type="spellEnd"/>
      <w:r>
        <w:t xml:space="preserve"> 2.4.5.2409-08</w:t>
      </w:r>
    </w:p>
    <w:p w:rsidR="00580B13" w:rsidRDefault="00580B13" w:rsidP="00580B13">
      <w:pPr>
        <w:pStyle w:val="ConsPlusNormal"/>
        <w:jc w:val="right"/>
      </w:pPr>
    </w:p>
    <w:p w:rsidR="00580B13" w:rsidRDefault="00580B13" w:rsidP="00580B13">
      <w:pPr>
        <w:pStyle w:val="ConsPlusNormal"/>
        <w:jc w:val="center"/>
      </w:pPr>
      <w:bookmarkStart w:id="30" w:name="Par1782"/>
      <w:bookmarkEnd w:id="30"/>
      <w:r>
        <w:t>РЕКОМЕНДАЦИИ</w:t>
      </w:r>
    </w:p>
    <w:p w:rsidR="00580B13" w:rsidRDefault="00580B13" w:rsidP="00580B13">
      <w:pPr>
        <w:pStyle w:val="ConsPlusNormal"/>
        <w:jc w:val="center"/>
      </w:pPr>
      <w:r>
        <w:t>ПО ОТБОРУ СУТОЧНОЙ ПРОБЫ</w:t>
      </w:r>
    </w:p>
    <w:p w:rsidR="00580B13" w:rsidRDefault="00580B13" w:rsidP="00580B13">
      <w:pPr>
        <w:pStyle w:val="ConsPlusNormal"/>
        <w:jc w:val="center"/>
      </w:pPr>
    </w:p>
    <w:p w:rsidR="00580B13" w:rsidRDefault="00580B13" w:rsidP="00580B13">
      <w:pPr>
        <w:pStyle w:val="ConsPlusNormal"/>
        <w:ind w:firstLine="540"/>
        <w:jc w:val="both"/>
      </w:pPr>
      <w:r>
        <w:t>Порционные блюда отбираются в полном объеме; салаты, первые и третьи блюда, гарниры - не менее 100 гр.</w:t>
      </w:r>
    </w:p>
    <w:p w:rsidR="00580B13" w:rsidRDefault="00580B13" w:rsidP="00580B13">
      <w:pPr>
        <w:pStyle w:val="ConsPlusNormal"/>
        <w:ind w:firstLine="540"/>
        <w:jc w:val="both"/>
      </w:pPr>
      <w: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580B13" w:rsidRDefault="00580B13" w:rsidP="00580B13">
      <w:pPr>
        <w:pStyle w:val="ConsPlusNormal"/>
        <w:ind w:firstLine="540"/>
        <w:jc w:val="both"/>
      </w:pPr>
      <w: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 °C.</w:t>
      </w:r>
    </w:p>
    <w:p w:rsidR="00580B13" w:rsidRDefault="00580B13" w:rsidP="00580B13">
      <w:pPr>
        <w:pStyle w:val="ConsPlusNormal"/>
        <w:jc w:val="both"/>
      </w:pPr>
    </w:p>
    <w:p w:rsidR="00580B13" w:rsidRDefault="00580B13" w:rsidP="00580B13">
      <w:pPr>
        <w:pStyle w:val="ConsPlusNormal"/>
        <w:ind w:firstLine="540"/>
        <w:jc w:val="both"/>
      </w:pPr>
    </w:p>
    <w:p w:rsidR="00580B13" w:rsidRDefault="00580B13" w:rsidP="00580B13">
      <w:pPr>
        <w:pStyle w:val="ConsPlusNormal"/>
        <w:jc w:val="right"/>
        <w:outlineLvl w:val="1"/>
      </w:pPr>
      <w:r>
        <w:t>Приложение 12</w:t>
      </w:r>
    </w:p>
    <w:p w:rsidR="00580B13" w:rsidRDefault="00580B13" w:rsidP="00580B13">
      <w:pPr>
        <w:pStyle w:val="ConsPlusNormal"/>
        <w:jc w:val="right"/>
      </w:pPr>
      <w:r>
        <w:t xml:space="preserve">к </w:t>
      </w:r>
      <w:proofErr w:type="spellStart"/>
      <w:r>
        <w:t>СанПиН</w:t>
      </w:r>
      <w:proofErr w:type="spellEnd"/>
      <w:r>
        <w:t xml:space="preserve"> 2.4.5.2409-08</w:t>
      </w:r>
    </w:p>
    <w:p w:rsidR="00580B13" w:rsidRDefault="00580B13" w:rsidP="00580B13">
      <w:pPr>
        <w:pStyle w:val="ConsPlusNormal"/>
        <w:ind w:firstLine="540"/>
        <w:jc w:val="both"/>
      </w:pPr>
    </w:p>
    <w:p w:rsidR="00580B13" w:rsidRDefault="00580B13" w:rsidP="00580B13">
      <w:pPr>
        <w:pStyle w:val="ConsPlusNormal"/>
        <w:jc w:val="center"/>
      </w:pPr>
      <w:bookmarkStart w:id="31" w:name="Par1796"/>
      <w:bookmarkEnd w:id="31"/>
      <w:r>
        <w:t>РЕКОМЕНДУЕМАЯ НОМЕНКЛАТУРА, ОБЪЕМ И ПЕРИОДИЧНОСТЬ</w:t>
      </w:r>
    </w:p>
    <w:p w:rsidR="00580B13" w:rsidRDefault="00580B13" w:rsidP="00580B13">
      <w:pPr>
        <w:pStyle w:val="ConsPlusNormal"/>
        <w:jc w:val="center"/>
      </w:pPr>
      <w:r>
        <w:t>ПРОВЕДЕНИЯ ЛАБОРАТОРНЫХ И ИНСТРУМЕНТАЛЬНЫХ ИССЛЕДОВАНИЙ</w:t>
      </w:r>
    </w:p>
    <w:p w:rsidR="00580B13" w:rsidRDefault="00580B13" w:rsidP="00580B13">
      <w:pPr>
        <w:pStyle w:val="ConsPlusNormal"/>
        <w:jc w:val="center"/>
      </w:pPr>
      <w:r>
        <w:t>В ОРГАНИЗАЦИЯХ ПИТАНИЯ ОБРАЗОВАТЕЛЬНЫХ УЧРЕЖДЕНИЙ</w:t>
      </w:r>
    </w:p>
    <w:p w:rsidR="00580B13" w:rsidRDefault="00580B13" w:rsidP="00580B13">
      <w:pPr>
        <w:pStyle w:val="ConsPlusNormal"/>
        <w:jc w:val="center"/>
      </w:pPr>
    </w:p>
    <w:tbl>
      <w:tblPr>
        <w:tblW w:w="14317" w:type="dxa"/>
        <w:tblInd w:w="62" w:type="dxa"/>
        <w:tblLayout w:type="fixed"/>
        <w:tblCellMar>
          <w:top w:w="102" w:type="dxa"/>
          <w:left w:w="62" w:type="dxa"/>
          <w:bottom w:w="102" w:type="dxa"/>
          <w:right w:w="62" w:type="dxa"/>
        </w:tblCellMar>
        <w:tblLook w:val="0000"/>
      </w:tblPr>
      <w:tblGrid>
        <w:gridCol w:w="4678"/>
        <w:gridCol w:w="3402"/>
        <w:gridCol w:w="2552"/>
        <w:gridCol w:w="3685"/>
      </w:tblGrid>
      <w:tr w:rsidR="00580B13" w:rsidTr="00FC3139">
        <w:tc>
          <w:tcPr>
            <w:tcW w:w="467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Вид исследований</w:t>
            </w:r>
          </w:p>
        </w:tc>
        <w:tc>
          <w:tcPr>
            <w:tcW w:w="340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Объект исследования (обследования)</w:t>
            </w:r>
          </w:p>
        </w:tc>
        <w:tc>
          <w:tcPr>
            <w:tcW w:w="255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Количество, не менее</w:t>
            </w:r>
          </w:p>
        </w:tc>
        <w:tc>
          <w:tcPr>
            <w:tcW w:w="36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Кратность, не реже</w:t>
            </w:r>
          </w:p>
        </w:tc>
      </w:tr>
      <w:tr w:rsidR="00580B13" w:rsidTr="00FC3139">
        <w:tc>
          <w:tcPr>
            <w:tcW w:w="467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lastRenderedPageBreak/>
              <w:t>Микробиологические исследования проб готовых блюд на соответствие требованиям санитарного законодательства</w:t>
            </w:r>
          </w:p>
        </w:tc>
        <w:tc>
          <w:tcPr>
            <w:tcW w:w="340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gramStart"/>
            <w:r>
              <w:t>Салаты, сладкие блюда, напитки, вторые блюда, гарниры, соусы, творожные, яичные, овощные блюда</w:t>
            </w:r>
            <w:proofErr w:type="gramEnd"/>
          </w:p>
        </w:tc>
        <w:tc>
          <w:tcPr>
            <w:tcW w:w="255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2 - 3 блюда исследуемого приема пищи</w:t>
            </w:r>
          </w:p>
        </w:tc>
        <w:tc>
          <w:tcPr>
            <w:tcW w:w="36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 раз в квартал</w:t>
            </w:r>
          </w:p>
        </w:tc>
      </w:tr>
      <w:tr w:rsidR="00580B13" w:rsidTr="00FC3139">
        <w:tc>
          <w:tcPr>
            <w:tcW w:w="467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Калорийность, выход блюд и соответствие химического состава блюд рецептуре</w:t>
            </w:r>
          </w:p>
        </w:tc>
        <w:tc>
          <w:tcPr>
            <w:tcW w:w="340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Суточный рацион питания</w:t>
            </w:r>
          </w:p>
        </w:tc>
        <w:tc>
          <w:tcPr>
            <w:tcW w:w="255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w:t>
            </w:r>
          </w:p>
        </w:tc>
        <w:tc>
          <w:tcPr>
            <w:tcW w:w="36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 раз в год</w:t>
            </w:r>
          </w:p>
        </w:tc>
      </w:tr>
      <w:tr w:rsidR="00580B13" w:rsidTr="00FC3139">
        <w:tc>
          <w:tcPr>
            <w:tcW w:w="467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Контроль проводимой витаминизации блюд</w:t>
            </w:r>
          </w:p>
        </w:tc>
        <w:tc>
          <w:tcPr>
            <w:tcW w:w="340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Третьи блюда</w:t>
            </w:r>
          </w:p>
        </w:tc>
        <w:tc>
          <w:tcPr>
            <w:tcW w:w="255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 блюдо</w:t>
            </w:r>
          </w:p>
        </w:tc>
        <w:tc>
          <w:tcPr>
            <w:tcW w:w="36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 раза в год</w:t>
            </w:r>
          </w:p>
        </w:tc>
      </w:tr>
      <w:tr w:rsidR="00580B13" w:rsidTr="00FC3139">
        <w:tc>
          <w:tcPr>
            <w:tcW w:w="467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Микробиологические исследования смывов на наличие санитарно-показательной микрофлоры (БГКП)</w:t>
            </w:r>
          </w:p>
        </w:tc>
        <w:tc>
          <w:tcPr>
            <w:tcW w:w="340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Объекты производственного окружения, руки и спецодежда персонала</w:t>
            </w:r>
          </w:p>
        </w:tc>
        <w:tc>
          <w:tcPr>
            <w:tcW w:w="255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 смывов</w:t>
            </w:r>
          </w:p>
        </w:tc>
        <w:tc>
          <w:tcPr>
            <w:tcW w:w="36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 раз в год</w:t>
            </w:r>
          </w:p>
        </w:tc>
      </w:tr>
      <w:tr w:rsidR="00580B13" w:rsidTr="00FC3139">
        <w:tc>
          <w:tcPr>
            <w:tcW w:w="467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Микробиологические исследования смывов на наличие возбудителей </w:t>
            </w:r>
            <w:proofErr w:type="spellStart"/>
            <w:r>
              <w:t>иерсиниозов</w:t>
            </w:r>
            <w:proofErr w:type="spellEnd"/>
          </w:p>
        </w:tc>
        <w:tc>
          <w:tcPr>
            <w:tcW w:w="340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Оборудование, инвентарь в </w:t>
            </w:r>
            <w:proofErr w:type="spellStart"/>
            <w:proofErr w:type="gramStart"/>
            <w:r>
              <w:t>овоще-хранилищах</w:t>
            </w:r>
            <w:proofErr w:type="spellEnd"/>
            <w:proofErr w:type="gramEnd"/>
            <w:r>
              <w:t xml:space="preserve"> и складах хранения овощей, цехе обработки овощей</w:t>
            </w:r>
          </w:p>
        </w:tc>
        <w:tc>
          <w:tcPr>
            <w:tcW w:w="255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5 - 10 смывов</w:t>
            </w:r>
          </w:p>
        </w:tc>
        <w:tc>
          <w:tcPr>
            <w:tcW w:w="36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 раз в год</w:t>
            </w:r>
          </w:p>
        </w:tc>
      </w:tr>
      <w:tr w:rsidR="00580B13" w:rsidTr="00FC3139">
        <w:tc>
          <w:tcPr>
            <w:tcW w:w="467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Исследования смывов на наличие яиц гельминтов</w:t>
            </w:r>
          </w:p>
        </w:tc>
        <w:tc>
          <w:tcPr>
            <w:tcW w:w="340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proofErr w:type="gramStart"/>
            <w:r>
              <w:t>Оборудование, инвентарь, тара, руки, спецодежда персонала, сырые пищевые продукты (рыба, мясо, зелень)</w:t>
            </w:r>
            <w:proofErr w:type="gramEnd"/>
          </w:p>
        </w:tc>
        <w:tc>
          <w:tcPr>
            <w:tcW w:w="255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10 смывов</w:t>
            </w:r>
          </w:p>
        </w:tc>
        <w:tc>
          <w:tcPr>
            <w:tcW w:w="36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 раз в год</w:t>
            </w:r>
          </w:p>
        </w:tc>
      </w:tr>
      <w:tr w:rsidR="00580B13" w:rsidTr="00FC3139">
        <w:tc>
          <w:tcPr>
            <w:tcW w:w="467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340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 xml:space="preserve">Питьевая вода из разводящей сети помещений: моечных столовой и кухонной посуды; цехах: овощном, холодном, горячем, </w:t>
            </w:r>
            <w:proofErr w:type="spellStart"/>
            <w:r>
              <w:t>доготовочном</w:t>
            </w:r>
            <w:proofErr w:type="spellEnd"/>
            <w:r>
              <w:t xml:space="preserve"> (выборочно)</w:t>
            </w:r>
          </w:p>
        </w:tc>
        <w:tc>
          <w:tcPr>
            <w:tcW w:w="255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 пробы</w:t>
            </w:r>
          </w:p>
        </w:tc>
        <w:tc>
          <w:tcPr>
            <w:tcW w:w="36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По химическим показателям - 1 раз в год, микробиологическим показателям - 2 раза в год</w:t>
            </w:r>
          </w:p>
        </w:tc>
      </w:tr>
      <w:tr w:rsidR="00580B13" w:rsidTr="00FC3139">
        <w:tc>
          <w:tcPr>
            <w:tcW w:w="467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Исследование параметров микроклимата производственных помещений</w:t>
            </w:r>
          </w:p>
        </w:tc>
        <w:tc>
          <w:tcPr>
            <w:tcW w:w="340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Рабочее место</w:t>
            </w:r>
          </w:p>
        </w:tc>
        <w:tc>
          <w:tcPr>
            <w:tcW w:w="255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c>
          <w:tcPr>
            <w:tcW w:w="36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proofErr w:type="gramStart"/>
            <w:r>
              <w:t>2 раза в год (в холодный и теплый периоды)</w:t>
            </w:r>
            <w:proofErr w:type="gramEnd"/>
          </w:p>
        </w:tc>
      </w:tr>
      <w:tr w:rsidR="00580B13" w:rsidTr="00FC3139">
        <w:tc>
          <w:tcPr>
            <w:tcW w:w="467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Исследование уровня искусственной освещенности в производственных помещениях</w:t>
            </w:r>
          </w:p>
        </w:tc>
        <w:tc>
          <w:tcPr>
            <w:tcW w:w="340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Рабочее место</w:t>
            </w:r>
          </w:p>
        </w:tc>
        <w:tc>
          <w:tcPr>
            <w:tcW w:w="255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c>
          <w:tcPr>
            <w:tcW w:w="36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1 раз в год в темное время суток</w:t>
            </w:r>
          </w:p>
        </w:tc>
      </w:tr>
      <w:tr w:rsidR="00580B13" w:rsidTr="00FC3139">
        <w:tc>
          <w:tcPr>
            <w:tcW w:w="4678"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Исследование уровня шума в производственных помещениях</w:t>
            </w:r>
          </w:p>
        </w:tc>
        <w:tc>
          <w:tcPr>
            <w:tcW w:w="340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Рабочее место</w:t>
            </w:r>
          </w:p>
        </w:tc>
        <w:tc>
          <w:tcPr>
            <w:tcW w:w="2552"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jc w:val="center"/>
            </w:pPr>
            <w:r>
              <w:t>2</w:t>
            </w:r>
          </w:p>
        </w:tc>
        <w:tc>
          <w:tcPr>
            <w:tcW w:w="3685" w:type="dxa"/>
            <w:tcBorders>
              <w:top w:val="single" w:sz="4" w:space="0" w:color="auto"/>
              <w:left w:val="single" w:sz="4" w:space="0" w:color="auto"/>
              <w:bottom w:val="single" w:sz="4" w:space="0" w:color="auto"/>
              <w:right w:val="single" w:sz="4" w:space="0" w:color="auto"/>
            </w:tcBorders>
          </w:tcPr>
          <w:p w:rsidR="00580B13" w:rsidRDefault="00580B13" w:rsidP="00FC3139">
            <w:pPr>
              <w:pStyle w:val="ConsPlusNormal"/>
            </w:pPr>
            <w:r>
              <w:t>1 раз в год, а также после реконструкции систем вентиляции, ремонта оборудования, являющегося источником шума</w:t>
            </w:r>
          </w:p>
        </w:tc>
      </w:tr>
    </w:tbl>
    <w:p w:rsidR="00580B13" w:rsidRDefault="00580B13" w:rsidP="00580B13">
      <w:pPr>
        <w:pStyle w:val="ConsPlusNormal"/>
        <w:jc w:val="both"/>
      </w:pPr>
    </w:p>
    <w:p w:rsidR="006E1135" w:rsidRPr="00580B13" w:rsidRDefault="006E1135" w:rsidP="00580B13"/>
    <w:sectPr w:rsidR="006E1135" w:rsidRPr="00580B13" w:rsidSect="001468F9">
      <w:headerReference w:type="default" r:id="rId48"/>
      <w:footerReference w:type="default" r:id="rId49"/>
      <w:pgSz w:w="16838" w:h="11906" w:orient="landscape"/>
      <w:pgMar w:top="-440" w:right="1440" w:bottom="566" w:left="1440"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A6" w:rsidRDefault="00580B13">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6" w:type="pct"/>
      <w:tblCellSpacing w:w="5" w:type="nil"/>
      <w:tblInd w:w="40" w:type="dxa"/>
      <w:tblCellMar>
        <w:left w:w="40" w:type="dxa"/>
        <w:right w:w="40" w:type="dxa"/>
      </w:tblCellMar>
      <w:tblLook w:val="0000"/>
    </w:tblPr>
    <w:tblGrid>
      <w:gridCol w:w="4572"/>
      <w:gridCol w:w="4858"/>
      <w:gridCol w:w="4569"/>
    </w:tblGrid>
    <w:tr w:rsidR="00DB7AA6" w:rsidTr="001468F9">
      <w:tblPrEx>
        <w:tblCellMar>
          <w:top w:w="0" w:type="dxa"/>
          <w:bottom w:w="0" w:type="dxa"/>
        </w:tblCellMar>
      </w:tblPrEx>
      <w:trPr>
        <w:trHeight w:hRule="exact" w:val="1170"/>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DB7AA6" w:rsidRDefault="00580B13">
          <w:pPr>
            <w:pStyle w:val="ConsPlusNormal"/>
            <w:rPr>
              <w:b/>
              <w:bCs/>
              <w:color w:val="333399"/>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DB7AA6" w:rsidRDefault="00580B13">
          <w:pPr>
            <w:pStyle w:val="ConsPlusNormal"/>
            <w:jc w:val="center"/>
            <w:rPr>
              <w:b/>
              <w:bCs/>
            </w:rPr>
          </w:pPr>
        </w:p>
      </w:tc>
      <w:tc>
        <w:tcPr>
          <w:tcW w:w="1633" w:type="pct"/>
          <w:tcBorders>
            <w:top w:val="none" w:sz="2" w:space="0" w:color="auto"/>
            <w:left w:val="none" w:sz="2" w:space="0" w:color="auto"/>
            <w:bottom w:val="none" w:sz="2" w:space="0" w:color="auto"/>
            <w:right w:val="none" w:sz="2" w:space="0" w:color="auto"/>
          </w:tcBorders>
          <w:vAlign w:val="center"/>
        </w:tcPr>
        <w:p w:rsidR="00DB7AA6" w:rsidRDefault="00580B13">
          <w:pPr>
            <w:pStyle w:val="ConsPlusNormal"/>
            <w:jc w:val="right"/>
          </w:pPr>
        </w:p>
      </w:tc>
    </w:tr>
  </w:tbl>
  <w:p w:rsidR="00DB7AA6" w:rsidRDefault="00580B13">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A6" w:rsidRDefault="00580B13">
    <w:pPr>
      <w:pStyle w:val="ConsPlusNormal"/>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A6" w:rsidRDefault="00580B1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DB7AA6">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B7AA6" w:rsidRDefault="00580B13">
          <w:pPr>
            <w:pStyle w:val="ConsPlusNormal"/>
            <w:rPr>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DB7AA6" w:rsidRDefault="00580B13">
          <w:pPr>
            <w:pStyle w:val="ConsPlusNormal"/>
            <w:jc w:val="center"/>
            <w:rPr>
              <w:b/>
              <w:bCs/>
            </w:rPr>
          </w:pPr>
        </w:p>
      </w:tc>
      <w:tc>
        <w:tcPr>
          <w:tcW w:w="16" w:type="pct"/>
          <w:tcBorders>
            <w:top w:val="none" w:sz="2" w:space="0" w:color="auto"/>
            <w:left w:val="none" w:sz="2" w:space="0" w:color="auto"/>
            <w:bottom w:val="none" w:sz="2" w:space="0" w:color="auto"/>
            <w:right w:val="none" w:sz="2" w:space="0" w:color="auto"/>
          </w:tcBorders>
          <w:vAlign w:val="center"/>
        </w:tcPr>
        <w:p w:rsidR="00DB7AA6" w:rsidRDefault="00580B13">
          <w:pPr>
            <w:pStyle w:val="ConsPlusNormal"/>
            <w:jc w:val="right"/>
          </w:pPr>
        </w:p>
      </w:tc>
    </w:tr>
  </w:tbl>
  <w:p w:rsidR="00DB7AA6" w:rsidRDefault="00580B13" w:rsidP="006D4C73">
    <w:pPr>
      <w:pStyle w:val="ConsPlusNormal"/>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A6" w:rsidRDefault="00580B13" w:rsidP="001468F9">
    <w:pPr>
      <w:pStyle w:val="ConsPlusNormal"/>
      <w:tabs>
        <w:tab w:val="right" w:pos="10207"/>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DB7AA6">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B7AA6" w:rsidRDefault="00580B13">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DB7AA6" w:rsidRDefault="00580B13">
          <w:pPr>
            <w:pStyle w:val="ConsPlusNormal"/>
            <w:jc w:val="center"/>
            <w:rPr>
              <w:sz w:val="24"/>
              <w:szCs w:val="24"/>
            </w:rPr>
          </w:pPr>
        </w:p>
        <w:p w:rsidR="00DB7AA6" w:rsidRDefault="00580B13">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DB7AA6" w:rsidRDefault="00580B13">
          <w:pPr>
            <w:pStyle w:val="ConsPlusNormal"/>
            <w:jc w:val="right"/>
            <w:rPr>
              <w:sz w:val="16"/>
              <w:szCs w:val="16"/>
            </w:rPr>
          </w:pPr>
        </w:p>
      </w:tc>
    </w:tr>
  </w:tbl>
  <w:p w:rsidR="00DB7AA6" w:rsidRDefault="00580B13">
    <w:pPr>
      <w:pStyle w:val="ConsPlusNorma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92" w:type="pct"/>
      <w:tblCellSpacing w:w="5" w:type="nil"/>
      <w:tblInd w:w="40" w:type="dxa"/>
      <w:tblCellMar>
        <w:left w:w="40" w:type="dxa"/>
        <w:right w:w="40" w:type="dxa"/>
      </w:tblCellMar>
      <w:tblLook w:val="0000"/>
    </w:tblPr>
    <w:tblGrid>
      <w:gridCol w:w="5646"/>
      <w:gridCol w:w="419"/>
      <w:gridCol w:w="4000"/>
    </w:tblGrid>
    <w:tr w:rsidR="00DB7AA6" w:rsidTr="001468F9">
      <w:tblPrEx>
        <w:tblCellMar>
          <w:top w:w="0" w:type="dxa"/>
          <w:bottom w:w="0" w:type="dxa"/>
        </w:tblCellMar>
      </w:tblPrEx>
      <w:trPr>
        <w:trHeight w:hRule="exact" w:val="993"/>
        <w:tblCellSpacing w:w="5" w:type="nil"/>
      </w:trPr>
      <w:tc>
        <w:tcPr>
          <w:tcW w:w="2805" w:type="pct"/>
          <w:tcBorders>
            <w:top w:val="none" w:sz="2" w:space="0" w:color="auto"/>
            <w:left w:val="none" w:sz="2" w:space="0" w:color="auto"/>
            <w:bottom w:val="none" w:sz="2" w:space="0" w:color="auto"/>
            <w:right w:val="none" w:sz="2" w:space="0" w:color="auto"/>
          </w:tcBorders>
          <w:vAlign w:val="center"/>
        </w:tcPr>
        <w:p w:rsidR="00DB7AA6" w:rsidRDefault="00580B13">
          <w:pPr>
            <w:pStyle w:val="ConsPlusNormal"/>
            <w:rPr>
              <w:sz w:val="16"/>
              <w:szCs w:val="16"/>
            </w:rPr>
          </w:pPr>
        </w:p>
      </w:tc>
      <w:tc>
        <w:tcPr>
          <w:tcW w:w="208" w:type="pct"/>
          <w:tcBorders>
            <w:top w:val="none" w:sz="2" w:space="0" w:color="auto"/>
            <w:left w:val="none" w:sz="2" w:space="0" w:color="auto"/>
            <w:bottom w:val="none" w:sz="2" w:space="0" w:color="auto"/>
            <w:right w:val="none" w:sz="2" w:space="0" w:color="auto"/>
          </w:tcBorders>
          <w:vAlign w:val="center"/>
        </w:tcPr>
        <w:p w:rsidR="00DB7AA6" w:rsidRDefault="00580B13">
          <w:pPr>
            <w:pStyle w:val="ConsPlusNormal"/>
            <w:jc w:val="center"/>
            <w:rPr>
              <w:sz w:val="24"/>
              <w:szCs w:val="24"/>
            </w:rPr>
          </w:pPr>
        </w:p>
      </w:tc>
      <w:tc>
        <w:tcPr>
          <w:tcW w:w="1987" w:type="pct"/>
          <w:tcBorders>
            <w:top w:val="none" w:sz="2" w:space="0" w:color="auto"/>
            <w:left w:val="none" w:sz="2" w:space="0" w:color="auto"/>
            <w:bottom w:val="none" w:sz="2" w:space="0" w:color="auto"/>
            <w:right w:val="none" w:sz="2" w:space="0" w:color="auto"/>
          </w:tcBorders>
          <w:vAlign w:val="center"/>
        </w:tcPr>
        <w:p w:rsidR="00DB7AA6" w:rsidRDefault="00580B13">
          <w:pPr>
            <w:pStyle w:val="ConsPlusNormal"/>
            <w:jc w:val="right"/>
            <w:rPr>
              <w:sz w:val="16"/>
              <w:szCs w:val="16"/>
            </w:rPr>
          </w:pPr>
        </w:p>
      </w:tc>
    </w:tr>
  </w:tbl>
  <w:p w:rsidR="00DB7AA6" w:rsidRDefault="00580B13" w:rsidP="001468F9">
    <w:pPr>
      <w:pStyle w:val="ConsPlusNorma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951" w:type="pct"/>
      <w:tblCellSpacing w:w="5" w:type="nil"/>
      <w:tblInd w:w="40" w:type="dxa"/>
      <w:tblCellMar>
        <w:left w:w="40" w:type="dxa"/>
        <w:right w:w="40" w:type="dxa"/>
      </w:tblCellMar>
      <w:tblLook w:val="0000"/>
    </w:tblPr>
    <w:tblGrid>
      <w:gridCol w:w="7713"/>
      <w:gridCol w:w="572"/>
    </w:tblGrid>
    <w:tr w:rsidR="001468F9" w:rsidTr="001468F9">
      <w:tblPrEx>
        <w:tblCellMar>
          <w:top w:w="0" w:type="dxa"/>
          <w:bottom w:w="0" w:type="dxa"/>
        </w:tblCellMar>
      </w:tblPrEx>
      <w:trPr>
        <w:trHeight w:hRule="exact" w:val="1190"/>
        <w:tblCellSpacing w:w="5" w:type="nil"/>
      </w:trPr>
      <w:tc>
        <w:tcPr>
          <w:tcW w:w="4655" w:type="pct"/>
          <w:tcBorders>
            <w:top w:val="none" w:sz="2" w:space="0" w:color="auto"/>
            <w:left w:val="none" w:sz="2" w:space="0" w:color="auto"/>
            <w:bottom w:val="none" w:sz="2" w:space="0" w:color="auto"/>
            <w:right w:val="none" w:sz="2" w:space="0" w:color="auto"/>
          </w:tcBorders>
          <w:vAlign w:val="center"/>
        </w:tcPr>
        <w:p w:rsidR="001468F9" w:rsidRDefault="00580B13">
          <w:pPr>
            <w:pStyle w:val="ConsPlusNormal"/>
            <w:rPr>
              <w:sz w:val="16"/>
              <w:szCs w:val="16"/>
            </w:rPr>
          </w:pPr>
        </w:p>
      </w:tc>
      <w:tc>
        <w:tcPr>
          <w:tcW w:w="345" w:type="pct"/>
          <w:tcBorders>
            <w:top w:val="none" w:sz="2" w:space="0" w:color="auto"/>
            <w:left w:val="none" w:sz="2" w:space="0" w:color="auto"/>
            <w:bottom w:val="none" w:sz="2" w:space="0" w:color="auto"/>
            <w:right w:val="none" w:sz="2" w:space="0" w:color="auto"/>
          </w:tcBorders>
          <w:vAlign w:val="center"/>
        </w:tcPr>
        <w:p w:rsidR="001468F9" w:rsidRDefault="00580B13">
          <w:pPr>
            <w:pStyle w:val="ConsPlusNormal"/>
            <w:jc w:val="center"/>
            <w:rPr>
              <w:sz w:val="24"/>
              <w:szCs w:val="24"/>
            </w:rPr>
          </w:pPr>
        </w:p>
        <w:p w:rsidR="001468F9" w:rsidRDefault="00580B13">
          <w:pPr>
            <w:pStyle w:val="ConsPlusNormal"/>
            <w:jc w:val="center"/>
            <w:rPr>
              <w:sz w:val="24"/>
              <w:szCs w:val="24"/>
            </w:rPr>
          </w:pPr>
        </w:p>
      </w:tc>
    </w:tr>
  </w:tbl>
  <w:p w:rsidR="00DB7AA6" w:rsidRDefault="00580B13" w:rsidP="001468F9">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20AC"/>
    <w:rsid w:val="0051465E"/>
    <w:rsid w:val="00580B13"/>
    <w:rsid w:val="006E1135"/>
    <w:rsid w:val="00B37D58"/>
    <w:rsid w:val="00B634A6"/>
    <w:rsid w:val="00C64B85"/>
    <w:rsid w:val="00F72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A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20A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F720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720A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F720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F720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F720A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F720A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styleId="a3">
    <w:name w:val="header"/>
    <w:basedOn w:val="a"/>
    <w:link w:val="a4"/>
    <w:uiPriority w:val="99"/>
    <w:unhideWhenUsed/>
    <w:rsid w:val="00F720AC"/>
    <w:pPr>
      <w:tabs>
        <w:tab w:val="center" w:pos="4677"/>
        <w:tab w:val="right" w:pos="9355"/>
      </w:tabs>
    </w:pPr>
  </w:style>
  <w:style w:type="character" w:customStyle="1" w:styleId="a4">
    <w:name w:val="Верхний колонтитул Знак"/>
    <w:basedOn w:val="a0"/>
    <w:link w:val="a3"/>
    <w:uiPriority w:val="99"/>
    <w:rsid w:val="00F720AC"/>
    <w:rPr>
      <w:rFonts w:eastAsiaTheme="minorEastAsia" w:cs="Times New Roman"/>
      <w:lang w:eastAsia="ru-RU"/>
    </w:rPr>
  </w:style>
  <w:style w:type="paragraph" w:styleId="a5">
    <w:name w:val="footer"/>
    <w:basedOn w:val="a"/>
    <w:link w:val="a6"/>
    <w:uiPriority w:val="99"/>
    <w:unhideWhenUsed/>
    <w:rsid w:val="00F720AC"/>
    <w:pPr>
      <w:tabs>
        <w:tab w:val="center" w:pos="4677"/>
        <w:tab w:val="right" w:pos="9355"/>
      </w:tabs>
    </w:pPr>
  </w:style>
  <w:style w:type="character" w:customStyle="1" w:styleId="a6">
    <w:name w:val="Нижний колонтитул Знак"/>
    <w:basedOn w:val="a0"/>
    <w:link w:val="a5"/>
    <w:uiPriority w:val="99"/>
    <w:rsid w:val="00F720AC"/>
    <w:rPr>
      <w:rFonts w:eastAsiaTheme="minorEastAsia"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D3D8664357D390D7A04E0BD2B526F96933FC0DF3003DE5505748789391B4F68EE18C3D475A42HEuDF" TargetMode="External"/><Relationship Id="rId18" Type="http://schemas.openxmlformats.org/officeDocument/2006/relationships/hyperlink" Target="consultantplus://offline/ref=7DD3D8664357D390D7A04E0BD2B526F96E3BF900F90860EF580E447A949EEBE189A8803C475944EEH9u2F" TargetMode="External"/><Relationship Id="rId26" Type="http://schemas.openxmlformats.org/officeDocument/2006/relationships/hyperlink" Target="consultantplus://offline/ref=7DD3D8664357D390D7A04E0BD2B526F96E3EFA0AF20B60EF580E447A949EEBE189A8803C475946E8H9uBF" TargetMode="External"/><Relationship Id="rId39" Type="http://schemas.openxmlformats.org/officeDocument/2006/relationships/hyperlink" Target="consultantplus://offline/ref=7DD3D8664357D390D7A04E0BD2B526F9673DF90BF7003DE5505748789391B4F68EE18C3D475944HEu0F" TargetMode="External"/><Relationship Id="rId3" Type="http://schemas.openxmlformats.org/officeDocument/2006/relationships/webSettings" Target="webSettings.xml"/><Relationship Id="rId21" Type="http://schemas.openxmlformats.org/officeDocument/2006/relationships/hyperlink" Target="consultantplus://offline/ref=7DD3D8664357D390D7A04E0BD2B526F96E3FF30DF00E60EF580E447A949EEBE189A8803C475945E8H9u6F" TargetMode="External"/><Relationship Id="rId34" Type="http://schemas.openxmlformats.org/officeDocument/2006/relationships/hyperlink" Target="consultantplus://offline/ref=7DD3D8664357D390D7A04E0BD2B526F96639FD0EF8003DE5505748789391B4F68EE18C3D475945HEuDF"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ntTable" Target="fontTable.xml"/><Relationship Id="rId7" Type="http://schemas.openxmlformats.org/officeDocument/2006/relationships/hyperlink" Target="consultantplus://offline/ref=7DD3D8664357D390D7A04E0BD2B526F96C33F30AF9003DE5505748789391B4F68EE18C3D475845HEuEF" TargetMode="External"/><Relationship Id="rId12" Type="http://schemas.openxmlformats.org/officeDocument/2006/relationships/hyperlink" Target="consultantplus://offline/ref=7DD3D8664357D390D7A04E0BD2B526F96933FC0DF3003DE5505748789391B4F68EE18C3D475A42HEu8F" TargetMode="External"/><Relationship Id="rId17" Type="http://schemas.openxmlformats.org/officeDocument/2006/relationships/hyperlink" Target="consultantplus://offline/ref=7DD3D8664357D390D7A04E0BD2B526F96E3BF900F90860EF580E447A949EEBE189A8803C475945E8H9uBF" TargetMode="External"/><Relationship Id="rId25" Type="http://schemas.openxmlformats.org/officeDocument/2006/relationships/hyperlink" Target="consultantplus://offline/ref=7DD3D8664357D390D7A04E0BD2B526F96B39FA0BF0003DE5505748789391B4F68EE18C3D475944HEuAF" TargetMode="External"/><Relationship Id="rId33" Type="http://schemas.openxmlformats.org/officeDocument/2006/relationships/hyperlink" Target="consultantplus://offline/ref=7DD3D8664357D390D7A04E0BD2B526F96E3FF30DF00E60EF580E447A949EEBE189A8803C475945E8H9u6F" TargetMode="External"/><Relationship Id="rId38" Type="http://schemas.openxmlformats.org/officeDocument/2006/relationships/hyperlink" Target="consultantplus://offline/ref=7DD3D8664357D390D7A04E0BD2B526F96E3CF80FF50D60EF580E447A949EEBE189A8803C475945E8H9u2F" TargetMode="External"/><Relationship Id="rId46"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consultantplus://offline/ref=7DD3D8664357D390D7A04E0BD2B526F96E3BF900F90860EF580E447A949EEBE189A8803C475945E8H9uBF" TargetMode="External"/><Relationship Id="rId20" Type="http://schemas.openxmlformats.org/officeDocument/2006/relationships/hyperlink" Target="consultantplus://offline/ref=7DD3D8664357D390D7A04E0BD2B526F96E3BF900F90860EF580E447A949EEBE189A8803C475945E8H9uBF" TargetMode="External"/><Relationship Id="rId29" Type="http://schemas.openxmlformats.org/officeDocument/2006/relationships/hyperlink" Target="consultantplus://offline/ref=7DD3D8664357D390D7A04E0BD2B526F96E38F90FF60260EF580E447A949EEBE189A8803C475945E8H9u7F" TargetMode="External"/><Relationship Id="rId41" Type="http://schemas.openxmlformats.org/officeDocument/2006/relationships/hyperlink" Target="consultantplus://offline/ref=7DD3D8664357D390D7A04E0BD2B526F96E38F90FF60260EF580E447A949EEBE189A8803C475945E8H9u7F" TargetMode="External"/><Relationship Id="rId1" Type="http://schemas.openxmlformats.org/officeDocument/2006/relationships/styles" Target="styles.xml"/><Relationship Id="rId6" Type="http://schemas.openxmlformats.org/officeDocument/2006/relationships/hyperlink" Target="consultantplus://offline/ref=7DD3D8664357D390D7A04E0BD2B526F96C33F30AF9003DE5505748789391B4F68EE18C3D475845HEuAF" TargetMode="External"/><Relationship Id="rId11" Type="http://schemas.openxmlformats.org/officeDocument/2006/relationships/hyperlink" Target="consultantplus://offline/ref=7DD3D8664357D390D7A04E0BD2B526F96933FC0DF3003DE5505748789391B4F68EE18C3D475A43HEu1F" TargetMode="External"/><Relationship Id="rId24" Type="http://schemas.openxmlformats.org/officeDocument/2006/relationships/hyperlink" Target="consultantplus://offline/ref=7DD3D8664357D390D7A04E0BD2B526F96E3DFF00F40960EF580E447A949EEBE189A8803C475945E8H9u1F" TargetMode="External"/><Relationship Id="rId32" Type="http://schemas.openxmlformats.org/officeDocument/2006/relationships/hyperlink" Target="consultantplus://offline/ref=7DD3D8664357D390D7A04E0BD2B526F96E3BF900F90860EF580E447A949EEBE189A8803C475945E8H9uBF" TargetMode="External"/><Relationship Id="rId37" Type="http://schemas.openxmlformats.org/officeDocument/2006/relationships/hyperlink" Target="consultantplus://offline/ref=7DD3D8664357D390D7A04E0BD2B526F96E3DFE01F50860EF580E447A949EEBE189A8803C475943E8H9uBF" TargetMode="External"/><Relationship Id="rId40" Type="http://schemas.openxmlformats.org/officeDocument/2006/relationships/hyperlink" Target="consultantplus://offline/ref=7DD3D8664357D390D7A04E0BD2B526F96E38F90FF60260EF580E447A949EEBE189A8803C475945E8H9u7F" TargetMode="External"/><Relationship Id="rId45" Type="http://schemas.openxmlformats.org/officeDocument/2006/relationships/footer" Target="footer2.xml"/><Relationship Id="rId5" Type="http://schemas.openxmlformats.org/officeDocument/2006/relationships/hyperlink" Target="consultantplus://offline/ref=7DD3D8664357D390D7A04E0BD2B526F96A3FFD08F7003DE5505748789391B4F68EE18C3D475847HEuFF" TargetMode="External"/><Relationship Id="rId15" Type="http://schemas.openxmlformats.org/officeDocument/2006/relationships/hyperlink" Target="consultantplus://offline/ref=7DD3D8664357D390D7A04E0BD2B526F96E32F90DF80D60EF580E447A949EEBE189A8803C475945E1H9uAF" TargetMode="External"/><Relationship Id="rId23" Type="http://schemas.openxmlformats.org/officeDocument/2006/relationships/hyperlink" Target="consultantplus://offline/ref=7DD3D8664357D390D7A04E0BD2B526F96E3BF900F90860EF580E447A949EEBE189A8803C475945E8H9uBF" TargetMode="External"/><Relationship Id="rId28" Type="http://schemas.openxmlformats.org/officeDocument/2006/relationships/hyperlink" Target="consultantplus://offline/ref=7DD3D8664357D390D7A04E0BD2B526F96E3BF900F90860EF580E447A949EEBE189A8803C475945E8H9uBF" TargetMode="External"/><Relationship Id="rId36" Type="http://schemas.openxmlformats.org/officeDocument/2006/relationships/hyperlink" Target="consultantplus://offline/ref=7DD3D8664357D390D7A04E0BD2B526F96E3BF900F90860EF580E447A949EEBE189A88039H4uFF" TargetMode="External"/><Relationship Id="rId49" Type="http://schemas.openxmlformats.org/officeDocument/2006/relationships/footer" Target="footer4.xml"/><Relationship Id="rId10" Type="http://schemas.openxmlformats.org/officeDocument/2006/relationships/hyperlink" Target="consultantplus://offline/ref=7DD3D8664357D390D7A04E0BD2B526F96933FC0DF3003DE5505748789391B4F68EE18C3D475A44HEuAF" TargetMode="External"/><Relationship Id="rId19" Type="http://schemas.openxmlformats.org/officeDocument/2006/relationships/hyperlink" Target="consultantplus://offline/ref=7DD3D8664357D390D7A04E0BD2B526F96E3BF900F90860EF580E447A949EEBE189A8803C475945E8H9uBF" TargetMode="External"/><Relationship Id="rId31" Type="http://schemas.openxmlformats.org/officeDocument/2006/relationships/hyperlink" Target="consultantplus://offline/ref=7DD3D8664357D390D7A04E0BD2B526F96E3BF900F90860EF580E447A949EEBE189A8803C475945E8H9uBF" TargetMode="External"/><Relationship Id="rId44" Type="http://schemas.openxmlformats.org/officeDocument/2006/relationships/header" Target="header2.xml"/><Relationship Id="rId4" Type="http://schemas.openxmlformats.org/officeDocument/2006/relationships/hyperlink" Target="consultantplus://offline/ref=7DD3D8664357D390D7A04E0BD2B526F96E32F30EF20960EF580E447A949EEBE189A8803C475947EDH9u4F" TargetMode="External"/><Relationship Id="rId9" Type="http://schemas.openxmlformats.org/officeDocument/2006/relationships/hyperlink" Target="consultantplus://offline/ref=7DD3D8664357D390D7A04E0BD2B526F96933FC0DF3003DE5505748789391B4F68EE18C3D475847HEu0F" TargetMode="External"/><Relationship Id="rId14" Type="http://schemas.openxmlformats.org/officeDocument/2006/relationships/hyperlink" Target="consultantplus://offline/ref=7DD3D8664357D390D7A04E0BD2B526F96933FC0DF3003DE5505748789391B4F68EE18C3D475A42HEuEF" TargetMode="External"/><Relationship Id="rId22" Type="http://schemas.openxmlformats.org/officeDocument/2006/relationships/hyperlink" Target="consultantplus://offline/ref=7DD3D8664357D390D7A04E0BD2B526F96E3BF900F90860EF580E447A949EEBE189A8803C475945E8H9uBF" TargetMode="External"/><Relationship Id="rId27" Type="http://schemas.openxmlformats.org/officeDocument/2006/relationships/hyperlink" Target="consultantplus://offline/ref=7DD3D8664357D390D7A04E0BD2B526F9673DF90BF7003DE5505748789391B4F68EE18C3D47594DHEu0F" TargetMode="External"/><Relationship Id="rId30" Type="http://schemas.openxmlformats.org/officeDocument/2006/relationships/hyperlink" Target="consultantplus://offline/ref=7DD3D8664357D390D7A04E0BD2B526F96E38F90FF60260EF580E447A949EEBE189A8803C475945E8H9u7F" TargetMode="External"/><Relationship Id="rId35" Type="http://schemas.openxmlformats.org/officeDocument/2006/relationships/hyperlink" Target="consultantplus://offline/ref=7DD3D8664357D390D7A04E0BD2B526F96E3FF30AF10260EF580E447A949EEBE189A8803C475945E8H9u0F" TargetMode="External"/><Relationship Id="rId43" Type="http://schemas.openxmlformats.org/officeDocument/2006/relationships/footer" Target="footer1.xml"/><Relationship Id="rId48" Type="http://schemas.openxmlformats.org/officeDocument/2006/relationships/header" Target="header4.xml"/><Relationship Id="rId8" Type="http://schemas.openxmlformats.org/officeDocument/2006/relationships/hyperlink" Target="consultantplus://offline/ref=7DD3D8664357D390D7A04E0BD2B526F96C33F30AF9003DE5505748789391B4F68EE18C3D475A4DHEuEF"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17635</Words>
  <Characters>100526</Characters>
  <Application>Microsoft Office Word</Application>
  <DocSecurity>0</DocSecurity>
  <Lines>837</Lines>
  <Paragraphs>235</Paragraphs>
  <ScaleCrop>false</ScaleCrop>
  <Company>Grizli777</Company>
  <LinksUpToDate>false</LinksUpToDate>
  <CharactersWithSpaces>117926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macola</dc:creator>
  <cp:keywords/>
  <dc:description/>
  <cp:lastModifiedBy>григорий м</cp:lastModifiedBy>
  <cp:revision>3</cp:revision>
  <dcterms:created xsi:type="dcterms:W3CDTF">2016-04-28T01:36:00Z</dcterms:created>
  <dcterms:modified xsi:type="dcterms:W3CDTF">2016-05-01T01:37:00Z</dcterms:modified>
</cp:coreProperties>
</file>