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2C612" w14:textId="788E9C2A" w:rsidR="00F4309B" w:rsidRDefault="00F4309B" w:rsidP="00F4309B">
      <w:pPr>
        <w:pStyle w:val="ConsPlusTitlePage"/>
      </w:pPr>
    </w:p>
    <w:p w14:paraId="57B586F7" w14:textId="77777777" w:rsidR="00F4309B" w:rsidRDefault="00F4309B">
      <w:pPr>
        <w:pStyle w:val="ConsPlusTitle"/>
        <w:jc w:val="center"/>
        <w:outlineLvl w:val="0"/>
      </w:pPr>
      <w:r>
        <w:t>ПРАВИТЕЛЬСТВО САХАЛИНСКОЙ ОБЛАСТИ</w:t>
      </w:r>
    </w:p>
    <w:p w14:paraId="6A079742" w14:textId="77777777" w:rsidR="00F4309B" w:rsidRDefault="00F4309B">
      <w:pPr>
        <w:pStyle w:val="ConsPlusTitle"/>
        <w:jc w:val="center"/>
      </w:pPr>
    </w:p>
    <w:p w14:paraId="40429D89" w14:textId="77777777" w:rsidR="00F4309B" w:rsidRDefault="00F4309B">
      <w:pPr>
        <w:pStyle w:val="ConsPlusTitle"/>
        <w:jc w:val="center"/>
      </w:pPr>
      <w:r>
        <w:t>ПОСТАНОВЛЕНИЕ</w:t>
      </w:r>
    </w:p>
    <w:p w14:paraId="56A27373" w14:textId="77777777" w:rsidR="00F4309B" w:rsidRDefault="00F4309B">
      <w:pPr>
        <w:pStyle w:val="ConsPlusTitle"/>
        <w:jc w:val="center"/>
      </w:pPr>
      <w:r>
        <w:t>от 11 июля 2014 г. N 313</w:t>
      </w:r>
    </w:p>
    <w:p w14:paraId="3133E516" w14:textId="77777777" w:rsidR="00F4309B" w:rsidRDefault="00F4309B">
      <w:pPr>
        <w:pStyle w:val="ConsPlusTitle"/>
        <w:jc w:val="center"/>
      </w:pPr>
    </w:p>
    <w:p w14:paraId="2EE83C75" w14:textId="77777777" w:rsidR="00F4309B" w:rsidRDefault="00F4309B">
      <w:pPr>
        <w:pStyle w:val="ConsPlusTitle"/>
        <w:jc w:val="center"/>
      </w:pPr>
      <w:r>
        <w:t>ОБ УТВЕРЖДЕНИИ ПОРЯДКА</w:t>
      </w:r>
    </w:p>
    <w:p w14:paraId="1E642893" w14:textId="77777777" w:rsidR="00F4309B" w:rsidRDefault="00F4309B">
      <w:pPr>
        <w:pStyle w:val="ConsPlusTitle"/>
        <w:jc w:val="center"/>
      </w:pPr>
      <w:r>
        <w:t>ОРГАНИЗАЦИИ ИНДИВИДУАЛЬНОГО ОТБОРА ПРИ ПРИЕМЕ</w:t>
      </w:r>
    </w:p>
    <w:p w14:paraId="0375619A" w14:textId="77777777" w:rsidR="00F4309B" w:rsidRDefault="00F4309B">
      <w:pPr>
        <w:pStyle w:val="ConsPlusTitle"/>
        <w:jc w:val="center"/>
      </w:pPr>
      <w:r>
        <w:t>ЛИБО ПЕРЕВОДЕ В ГОСУДАРСТВЕННЫЕ И МУНИЦИПАЛЬНЫЕ</w:t>
      </w:r>
    </w:p>
    <w:p w14:paraId="492E0E63" w14:textId="77777777" w:rsidR="00F4309B" w:rsidRDefault="00F4309B">
      <w:pPr>
        <w:pStyle w:val="ConsPlusTitle"/>
        <w:jc w:val="center"/>
      </w:pPr>
      <w:r>
        <w:t>ОБЩЕОБРАЗОВАТЕЛЬНЫЕ ОРГАНИЗАЦИИ САХАЛИНСКОЙ ОБЛАСТИ</w:t>
      </w:r>
    </w:p>
    <w:p w14:paraId="06EAC3B6" w14:textId="77777777" w:rsidR="00F4309B" w:rsidRDefault="00F4309B">
      <w:pPr>
        <w:pStyle w:val="ConsPlusTitle"/>
        <w:jc w:val="center"/>
      </w:pPr>
      <w:r>
        <w:t>ДЛЯ ПОЛУЧЕНИЯ ОСНОВНОГО ОБЩЕГО И СРЕДНЕГО ОБЩЕГО ОБРАЗОВАНИЯ</w:t>
      </w:r>
    </w:p>
    <w:p w14:paraId="7762C520" w14:textId="77777777" w:rsidR="00F4309B" w:rsidRDefault="00F4309B">
      <w:pPr>
        <w:pStyle w:val="ConsPlusTitle"/>
        <w:jc w:val="center"/>
      </w:pPr>
      <w:r>
        <w:t>С УГЛУБЛЕННЫМ ИЗУЧЕНИЕМ ОТДЕЛЬНЫХ УЧЕБНЫХ ПРЕДМЕТОВ</w:t>
      </w:r>
    </w:p>
    <w:p w14:paraId="23315CAE" w14:textId="77777777" w:rsidR="00F4309B" w:rsidRDefault="00F4309B">
      <w:pPr>
        <w:pStyle w:val="ConsPlusTitle"/>
        <w:jc w:val="center"/>
      </w:pPr>
      <w:r>
        <w:t>ИЛИ ДЛЯ ПРОФИЛЬНОГО ОБУЧЕНИЯ</w:t>
      </w:r>
    </w:p>
    <w:p w14:paraId="37BD4306" w14:textId="77777777" w:rsidR="00F4309B" w:rsidRDefault="00F430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309B" w14:paraId="4C600EA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0FF6A" w14:textId="77777777" w:rsidR="00F4309B" w:rsidRDefault="00F430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37539" w14:textId="77777777" w:rsidR="00F4309B" w:rsidRDefault="00F430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2850552" w14:textId="77777777" w:rsidR="00F4309B" w:rsidRDefault="00F430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429C6C6" w14:textId="77777777" w:rsidR="00F4309B" w:rsidRDefault="00F430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14:paraId="21BB654F" w14:textId="77777777" w:rsidR="00F4309B" w:rsidRDefault="00F4309B">
            <w:pPr>
              <w:pStyle w:val="ConsPlusNormal"/>
              <w:jc w:val="center"/>
            </w:pPr>
            <w:r>
              <w:rPr>
                <w:color w:val="392C69"/>
              </w:rPr>
              <w:t>от 09.02.2022 N 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A5733" w14:textId="77777777" w:rsidR="00F4309B" w:rsidRDefault="00F4309B">
            <w:pPr>
              <w:pStyle w:val="ConsPlusNormal"/>
            </w:pPr>
          </w:p>
        </w:tc>
      </w:tr>
    </w:tbl>
    <w:p w14:paraId="1C1EEF51" w14:textId="77777777" w:rsidR="00F4309B" w:rsidRDefault="00F4309B">
      <w:pPr>
        <w:pStyle w:val="ConsPlusNormal"/>
        <w:jc w:val="center"/>
      </w:pPr>
    </w:p>
    <w:p w14:paraId="69CFB750" w14:textId="77777777" w:rsidR="00F4309B" w:rsidRDefault="00F4309B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30</w:t>
        </w:r>
      </w:hyperlink>
      <w:r>
        <w:t xml:space="preserve">, </w:t>
      </w:r>
      <w:hyperlink r:id="rId6">
        <w:r>
          <w:rPr>
            <w:color w:val="0000FF"/>
          </w:rPr>
          <w:t>34</w:t>
        </w:r>
      </w:hyperlink>
      <w:r>
        <w:t xml:space="preserve"> Устава Сахалинской области Правительство Сахалинской области постановляет:</w:t>
      </w:r>
    </w:p>
    <w:p w14:paraId="60B85D70" w14:textId="77777777" w:rsidR="00F4309B" w:rsidRDefault="00F4309B">
      <w:pPr>
        <w:pStyle w:val="ConsPlusNormal"/>
        <w:ind w:firstLine="540"/>
        <w:jc w:val="both"/>
      </w:pPr>
    </w:p>
    <w:p w14:paraId="1BE588AD" w14:textId="77777777" w:rsidR="00F4309B" w:rsidRDefault="00F4309B">
      <w:pPr>
        <w:pStyle w:val="ConsPlusNormal"/>
        <w:ind w:firstLine="540"/>
        <w:jc w:val="both"/>
      </w:pPr>
      <w:r>
        <w:t xml:space="preserve">1. Утвердить </w:t>
      </w:r>
      <w:hyperlink w:anchor="P35">
        <w:r>
          <w:rPr>
            <w:color w:val="0000FF"/>
          </w:rPr>
          <w:t>Порядок</w:t>
        </w:r>
      </w:hyperlink>
      <w:r>
        <w:t xml:space="preserve"> организации индивидуального отбора при приеме либо переводе в государственные и муниципальные общеобразовательные организации Сахалинской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(прилагается).</w:t>
      </w:r>
    </w:p>
    <w:p w14:paraId="4FB91968" w14:textId="77777777" w:rsidR="00F4309B" w:rsidRDefault="00F4309B">
      <w:pPr>
        <w:pStyle w:val="ConsPlusNormal"/>
        <w:spacing w:before="200"/>
        <w:ind w:firstLine="540"/>
        <w:jc w:val="both"/>
      </w:pPr>
      <w:r>
        <w:t>2. Опубликовать настоящее постановление в газете "Губернские ведомости" и разместить на официальном сайте Губернатора и Правительства Сахалинской области.</w:t>
      </w:r>
    </w:p>
    <w:p w14:paraId="0B108C57" w14:textId="77777777" w:rsidR="00F4309B" w:rsidRDefault="00F4309B">
      <w:pPr>
        <w:pStyle w:val="ConsPlusNormal"/>
        <w:jc w:val="both"/>
      </w:pPr>
    </w:p>
    <w:p w14:paraId="14E4AC1E" w14:textId="77777777" w:rsidR="00F4309B" w:rsidRDefault="00F4309B">
      <w:pPr>
        <w:pStyle w:val="ConsPlusNormal"/>
        <w:jc w:val="right"/>
      </w:pPr>
      <w:r>
        <w:t>Исполняющий обязанности председателя</w:t>
      </w:r>
    </w:p>
    <w:p w14:paraId="23ABAB74" w14:textId="77777777" w:rsidR="00F4309B" w:rsidRDefault="00F4309B">
      <w:pPr>
        <w:pStyle w:val="ConsPlusNormal"/>
        <w:jc w:val="right"/>
      </w:pPr>
      <w:r>
        <w:t>Правительства Сахалинской области</w:t>
      </w:r>
    </w:p>
    <w:p w14:paraId="0BDD4F98" w14:textId="77777777" w:rsidR="00F4309B" w:rsidRDefault="00F4309B">
      <w:pPr>
        <w:pStyle w:val="ConsPlusNormal"/>
        <w:jc w:val="right"/>
      </w:pPr>
      <w:proofErr w:type="spellStart"/>
      <w:r>
        <w:t>С.Г.Шередекин</w:t>
      </w:r>
      <w:proofErr w:type="spellEnd"/>
    </w:p>
    <w:p w14:paraId="44433483" w14:textId="77777777" w:rsidR="00F4309B" w:rsidRDefault="00F4309B">
      <w:pPr>
        <w:pStyle w:val="ConsPlusNormal"/>
        <w:ind w:firstLine="540"/>
        <w:jc w:val="both"/>
      </w:pPr>
    </w:p>
    <w:p w14:paraId="61426B91" w14:textId="77777777" w:rsidR="00F4309B" w:rsidRDefault="00F4309B">
      <w:pPr>
        <w:pStyle w:val="ConsPlusNormal"/>
        <w:ind w:firstLine="540"/>
        <w:jc w:val="both"/>
      </w:pPr>
    </w:p>
    <w:p w14:paraId="4C257BAE" w14:textId="77777777" w:rsidR="00F4309B" w:rsidRDefault="00F4309B">
      <w:pPr>
        <w:pStyle w:val="ConsPlusNormal"/>
        <w:ind w:firstLine="540"/>
        <w:jc w:val="both"/>
      </w:pPr>
    </w:p>
    <w:p w14:paraId="5506B287" w14:textId="77777777" w:rsidR="00F4309B" w:rsidRDefault="00F4309B">
      <w:pPr>
        <w:pStyle w:val="ConsPlusNormal"/>
        <w:ind w:firstLine="540"/>
        <w:jc w:val="both"/>
      </w:pPr>
    </w:p>
    <w:p w14:paraId="7CFBC998" w14:textId="77777777" w:rsidR="00F4309B" w:rsidRDefault="00F4309B">
      <w:pPr>
        <w:pStyle w:val="ConsPlusNormal"/>
        <w:ind w:firstLine="540"/>
        <w:jc w:val="both"/>
      </w:pPr>
    </w:p>
    <w:p w14:paraId="6271C347" w14:textId="77777777" w:rsidR="00F4309B" w:rsidRDefault="00F4309B">
      <w:pPr>
        <w:pStyle w:val="ConsPlusNormal"/>
        <w:jc w:val="right"/>
        <w:outlineLvl w:val="0"/>
      </w:pPr>
      <w:r>
        <w:t>Утвержден</w:t>
      </w:r>
    </w:p>
    <w:p w14:paraId="415D6CC2" w14:textId="77777777" w:rsidR="00F4309B" w:rsidRDefault="00F4309B">
      <w:pPr>
        <w:pStyle w:val="ConsPlusNormal"/>
        <w:jc w:val="right"/>
      </w:pPr>
      <w:r>
        <w:t>постановлением</w:t>
      </w:r>
    </w:p>
    <w:p w14:paraId="382232E2" w14:textId="77777777" w:rsidR="00F4309B" w:rsidRDefault="00F4309B">
      <w:pPr>
        <w:pStyle w:val="ConsPlusNormal"/>
        <w:jc w:val="right"/>
      </w:pPr>
      <w:r>
        <w:t>Правительства Сахалинской области</w:t>
      </w:r>
    </w:p>
    <w:p w14:paraId="1306CADE" w14:textId="77777777" w:rsidR="00F4309B" w:rsidRDefault="00F4309B">
      <w:pPr>
        <w:pStyle w:val="ConsPlusNormal"/>
        <w:jc w:val="right"/>
      </w:pPr>
      <w:r>
        <w:t>от 11.07.2014 N 313</w:t>
      </w:r>
    </w:p>
    <w:p w14:paraId="06A1540F" w14:textId="77777777" w:rsidR="00F4309B" w:rsidRDefault="00F4309B">
      <w:pPr>
        <w:pStyle w:val="ConsPlusNormal"/>
        <w:ind w:firstLine="540"/>
        <w:jc w:val="both"/>
      </w:pPr>
    </w:p>
    <w:p w14:paraId="762279C5" w14:textId="77777777" w:rsidR="00F4309B" w:rsidRDefault="00F4309B">
      <w:pPr>
        <w:pStyle w:val="ConsPlusTitle"/>
        <w:jc w:val="center"/>
      </w:pPr>
      <w:bookmarkStart w:id="0" w:name="P35"/>
      <w:bookmarkEnd w:id="0"/>
      <w:r>
        <w:t>ПОРЯДОК</w:t>
      </w:r>
    </w:p>
    <w:p w14:paraId="23A66EDB" w14:textId="77777777" w:rsidR="00F4309B" w:rsidRDefault="00F4309B">
      <w:pPr>
        <w:pStyle w:val="ConsPlusTitle"/>
        <w:jc w:val="center"/>
      </w:pPr>
      <w:r>
        <w:t>ОРГАНИЗАЦИИ ИНДИВИДУАЛЬНОГО ОТБОРА ПРИ ПРИЕМЕ</w:t>
      </w:r>
    </w:p>
    <w:p w14:paraId="42F79DCD" w14:textId="77777777" w:rsidR="00F4309B" w:rsidRDefault="00F4309B">
      <w:pPr>
        <w:pStyle w:val="ConsPlusTitle"/>
        <w:jc w:val="center"/>
      </w:pPr>
      <w:r>
        <w:t>ЛИБО ПЕРЕВОДЕ В ГОСУДАРСТВЕННЫЕ И МУНИЦИПАЛЬНЫЕ</w:t>
      </w:r>
    </w:p>
    <w:p w14:paraId="306D9DEF" w14:textId="77777777" w:rsidR="00F4309B" w:rsidRDefault="00F4309B">
      <w:pPr>
        <w:pStyle w:val="ConsPlusTitle"/>
        <w:jc w:val="center"/>
      </w:pPr>
      <w:r>
        <w:t>ОБЩЕОБРАЗОВАТЕЛЬНЫЕ ОРГАНИЗАЦИИ САХАЛИНСКОЙ ОБЛАСТИ</w:t>
      </w:r>
    </w:p>
    <w:p w14:paraId="7850B934" w14:textId="77777777" w:rsidR="00F4309B" w:rsidRDefault="00F4309B">
      <w:pPr>
        <w:pStyle w:val="ConsPlusTitle"/>
        <w:jc w:val="center"/>
      </w:pPr>
      <w:r>
        <w:t>ДЛЯ ПОЛУЧЕНИЯ ОСНОВНОГО ОБЩЕГО И СРЕДНЕГО ОБЩЕГО ОБРАЗОВАНИЯ</w:t>
      </w:r>
    </w:p>
    <w:p w14:paraId="4BDE08DC" w14:textId="77777777" w:rsidR="00F4309B" w:rsidRDefault="00F4309B">
      <w:pPr>
        <w:pStyle w:val="ConsPlusTitle"/>
        <w:jc w:val="center"/>
      </w:pPr>
      <w:r>
        <w:t>С УГЛУБЛЕННЫМ ИЗУЧЕНИЕМ ОТДЕЛЬНЫХ УЧЕБНЫХ ПРЕДМЕТОВ</w:t>
      </w:r>
    </w:p>
    <w:p w14:paraId="2006BB43" w14:textId="77777777" w:rsidR="00F4309B" w:rsidRDefault="00F4309B">
      <w:pPr>
        <w:pStyle w:val="ConsPlusTitle"/>
        <w:jc w:val="center"/>
      </w:pPr>
      <w:r>
        <w:t>ИЛИ ДЛЯ ПРОФИЛЬНОГО ОБУЧЕНИЯ</w:t>
      </w:r>
    </w:p>
    <w:p w14:paraId="3D4ABCED" w14:textId="77777777" w:rsidR="00F4309B" w:rsidRDefault="00F4309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F4309B" w14:paraId="580F1404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EA3CA" w14:textId="77777777" w:rsidR="00F4309B" w:rsidRDefault="00F4309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E7877" w14:textId="77777777" w:rsidR="00F4309B" w:rsidRDefault="00F4309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1003F46" w14:textId="77777777" w:rsidR="00F4309B" w:rsidRDefault="00F4309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1885CA9" w14:textId="77777777" w:rsidR="00F4309B" w:rsidRDefault="00F4309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Сахалинской области</w:t>
            </w:r>
          </w:p>
          <w:p w14:paraId="47579F61" w14:textId="77777777" w:rsidR="00F4309B" w:rsidRDefault="00F4309B">
            <w:pPr>
              <w:pStyle w:val="ConsPlusNormal"/>
              <w:jc w:val="center"/>
            </w:pPr>
            <w:r>
              <w:rPr>
                <w:color w:val="392C69"/>
              </w:rPr>
              <w:t>от 09.02.2022 N 42)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19DE" w14:textId="77777777" w:rsidR="00F4309B" w:rsidRDefault="00F4309B">
            <w:pPr>
              <w:pStyle w:val="ConsPlusNormal"/>
            </w:pPr>
          </w:p>
        </w:tc>
      </w:tr>
    </w:tbl>
    <w:p w14:paraId="557FCA66" w14:textId="77777777" w:rsidR="00F4309B" w:rsidRDefault="00F4309B">
      <w:pPr>
        <w:pStyle w:val="ConsPlusNormal"/>
        <w:ind w:firstLine="540"/>
        <w:jc w:val="both"/>
      </w:pPr>
    </w:p>
    <w:p w14:paraId="228488F1" w14:textId="77777777" w:rsidR="00F4309B" w:rsidRDefault="00F4309B">
      <w:pPr>
        <w:pStyle w:val="ConsPlusNormal"/>
        <w:ind w:firstLine="540"/>
        <w:jc w:val="both"/>
      </w:pPr>
      <w:r>
        <w:t xml:space="preserve">1. Настоящий Порядок разработан в соответствии с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</w:t>
      </w:r>
      <w:hyperlink r:id="rId9">
        <w:r>
          <w:rPr>
            <w:color w:val="0000FF"/>
          </w:rPr>
          <w:t>(статья 67, пункт 5)</w:t>
        </w:r>
      </w:hyperlink>
      <w:r>
        <w:t xml:space="preserve">, </w:t>
      </w:r>
      <w:hyperlink r:id="rId10">
        <w:r>
          <w:rPr>
            <w:color w:val="0000FF"/>
          </w:rPr>
          <w:t>Законом</w:t>
        </w:r>
      </w:hyperlink>
      <w:r>
        <w:t xml:space="preserve"> Сахалинской области от 18.03.2014 N 9-ЗО "Об образовании в Сахалинской области".</w:t>
      </w:r>
    </w:p>
    <w:p w14:paraId="51864FE1" w14:textId="77777777" w:rsidR="00F4309B" w:rsidRDefault="00F4309B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Постановления</w:t>
        </w:r>
      </w:hyperlink>
      <w:r>
        <w:t xml:space="preserve"> Правительства Сахалинской области от 09.02.2022 N 42)</w:t>
      </w:r>
    </w:p>
    <w:p w14:paraId="28B34BC6" w14:textId="77777777" w:rsidR="00F4309B" w:rsidRDefault="00F4309B">
      <w:pPr>
        <w:pStyle w:val="ConsPlusNormal"/>
        <w:spacing w:before="200"/>
        <w:ind w:firstLine="540"/>
        <w:jc w:val="both"/>
      </w:pPr>
      <w:r>
        <w:t xml:space="preserve">2. Настоящий Порядок устанавливает случаи и регулирует вопросы организации индивидуального отбора обучающихся при приеме либо переводе в государственные и </w:t>
      </w:r>
      <w:r>
        <w:lastRenderedPageBreak/>
        <w:t>муниципальные общеобразовательные организации Сахалинской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(далее - индивидуальный отбор).</w:t>
      </w:r>
    </w:p>
    <w:p w14:paraId="016EA707" w14:textId="77777777" w:rsidR="00F4309B" w:rsidRDefault="00F4309B">
      <w:pPr>
        <w:pStyle w:val="ConsPlusNormal"/>
        <w:spacing w:before="200"/>
        <w:ind w:firstLine="540"/>
        <w:jc w:val="both"/>
      </w:pPr>
      <w:r>
        <w:t>3. Действие настоящего Порядка распространяется на государственные и муниципальные общеобразовательные организации Сахалинской области, реализующие на ступени основного общего и (или) среднего общего образования общеобразовательные программы углубленного и (или) профильного изучения отдельных учебных предметов (далее - общеобразовательные организации).</w:t>
      </w:r>
    </w:p>
    <w:p w14:paraId="0D0A5E96" w14:textId="77777777" w:rsidR="00F4309B" w:rsidRDefault="00F4309B">
      <w:pPr>
        <w:pStyle w:val="ConsPlusNormal"/>
        <w:spacing w:before="200"/>
        <w:ind w:firstLine="540"/>
        <w:jc w:val="both"/>
      </w:pPr>
      <w:r>
        <w:t>4. Организация индивидуального отбора осуществляется:</w:t>
      </w:r>
    </w:p>
    <w:p w14:paraId="61DB45F5" w14:textId="77777777" w:rsidR="00F4309B" w:rsidRDefault="00F4309B">
      <w:pPr>
        <w:pStyle w:val="ConsPlusNormal"/>
        <w:spacing w:before="200"/>
        <w:ind w:firstLine="540"/>
        <w:jc w:val="both"/>
      </w:pPr>
      <w:r>
        <w:t>а) в общеобразовательных организациях с углубленным изучением отдельных предметов;</w:t>
      </w:r>
    </w:p>
    <w:p w14:paraId="3417A674" w14:textId="77777777" w:rsidR="00F4309B" w:rsidRDefault="00F4309B">
      <w:pPr>
        <w:pStyle w:val="ConsPlusNormal"/>
        <w:spacing w:before="200"/>
        <w:ind w:firstLine="540"/>
        <w:jc w:val="both"/>
      </w:pPr>
      <w:r>
        <w:t>б) в общеобразовательных организациях, в которых создан класс (классы) с углубленным изучением отдельных учебных предметов и (или) класс (классы) профильного обучения, при условии наличия на параллели класса (классов), в которых реализуются основные общеобразовательные программы основного общего и среднего общего образования на базовом уровне.</w:t>
      </w:r>
    </w:p>
    <w:p w14:paraId="0A59753A" w14:textId="77777777" w:rsidR="00F4309B" w:rsidRDefault="00F4309B">
      <w:pPr>
        <w:pStyle w:val="ConsPlusNormal"/>
        <w:spacing w:before="200"/>
        <w:ind w:firstLine="540"/>
        <w:jc w:val="both"/>
      </w:pPr>
      <w:bookmarkStart w:id="1" w:name="P53"/>
      <w:bookmarkEnd w:id="1"/>
      <w:r>
        <w:t>5. Процедура проведения индивидуального отбора устанавливается общеобразовательными организациями самостоятельно с учетом требований настоящего Порядка.</w:t>
      </w:r>
    </w:p>
    <w:p w14:paraId="24F2F7AE" w14:textId="77777777" w:rsidR="00F4309B" w:rsidRDefault="00F4309B">
      <w:pPr>
        <w:pStyle w:val="ConsPlusNormal"/>
        <w:spacing w:before="200"/>
        <w:ind w:firstLine="540"/>
        <w:jc w:val="both"/>
      </w:pPr>
      <w:r>
        <w:t>6. Участниками индивидуального отбора могут быть все граждане, которые имеют право на получение основного общего и среднего общего образования, местом жительства которых является Сахалинская область.</w:t>
      </w:r>
    </w:p>
    <w:p w14:paraId="18149E3D" w14:textId="77777777" w:rsidR="00F4309B" w:rsidRDefault="00F4309B">
      <w:pPr>
        <w:pStyle w:val="ConsPlusNormal"/>
        <w:spacing w:before="200"/>
        <w:ind w:firstLine="540"/>
        <w:jc w:val="both"/>
      </w:pPr>
      <w:r>
        <w:t>7. Индивидуальный отбор осуществляется:</w:t>
      </w:r>
    </w:p>
    <w:p w14:paraId="6A073D55" w14:textId="77777777" w:rsidR="00F4309B" w:rsidRDefault="00F4309B">
      <w:pPr>
        <w:pStyle w:val="ConsPlusNormal"/>
        <w:spacing w:before="200"/>
        <w:ind w:firstLine="540"/>
        <w:jc w:val="both"/>
      </w:pPr>
      <w:r>
        <w:t>а) для получения основного общего образования с углубленным изучением отдельных учебных предметов - начиная с пятого класса по результатам промежуточной и (или) итоговой аттестации, результатам тестирования (собеседования) по отдельным учебным предметам;</w:t>
      </w:r>
    </w:p>
    <w:p w14:paraId="32C8E868" w14:textId="77777777" w:rsidR="00F4309B" w:rsidRDefault="00F4309B">
      <w:pPr>
        <w:pStyle w:val="ConsPlusNormal"/>
        <w:spacing w:before="200"/>
        <w:ind w:firstLine="540"/>
        <w:jc w:val="both"/>
      </w:pPr>
      <w:r>
        <w:t>б) для получения среднего общего образования с углубленным изучением отдельных учебных предметов или для профильного обучения - по результатам промежуточной и (или) итоговой аттестации и (или) результатам государственной итоговой аттестации за курс основного общего образования по предметам, изучаемым углубленно, или предметам профильного обучения.</w:t>
      </w:r>
    </w:p>
    <w:p w14:paraId="6088A14A" w14:textId="77777777" w:rsidR="00F4309B" w:rsidRDefault="00F4309B">
      <w:pPr>
        <w:pStyle w:val="ConsPlusNormal"/>
        <w:spacing w:before="200"/>
        <w:ind w:firstLine="540"/>
        <w:jc w:val="both"/>
      </w:pPr>
      <w:r>
        <w:t>8. Сроки проведения индивидуального отбора обучающихся при приеме в государственные и муниципальные общеобразовательные организации Сахалинской области для получения основного общего и среднего общего образования с углубленным изучением отдельных учебных предметов или для профильного обучения устанавливаются общеобразовательной организацией.</w:t>
      </w:r>
    </w:p>
    <w:p w14:paraId="74A086F8" w14:textId="77777777" w:rsidR="00F4309B" w:rsidRDefault="00F4309B">
      <w:pPr>
        <w:pStyle w:val="ConsPlusNormal"/>
        <w:spacing w:before="200"/>
        <w:ind w:firstLine="540"/>
        <w:jc w:val="both"/>
      </w:pPr>
      <w:r>
        <w:t>9. Информирование обучающихся, родителей (законных представителей) о количестве мест в классах с углубленным изучением отдельных учебных предметов, классах профильного обучения, сроках и процедуре проведения индивидуального отбора осуществляется общеобразовательной организацией путем размещения указанной информации на информационном стенде, через ученические и родительские собрания, средства массовой информации и на официальном сайте общеобразовательной организации в информационно-телекоммуникационной сети Интернет не позднее 30 календарных дней до начала индивидуального отбора.</w:t>
      </w:r>
    </w:p>
    <w:p w14:paraId="4D66D84C" w14:textId="77777777" w:rsidR="00F4309B" w:rsidRDefault="00F4309B">
      <w:pPr>
        <w:pStyle w:val="ConsPlusNormal"/>
        <w:spacing w:before="200"/>
        <w:ind w:firstLine="540"/>
        <w:jc w:val="both"/>
      </w:pPr>
      <w:r>
        <w:t>10. Родители (законные представители) подают заявление на имя руководителя общеобразовательной организации не позднее 10 календарных дней до срока проведения индивидуального отбора, установленного общеобразовательной организацией.</w:t>
      </w:r>
    </w:p>
    <w:p w14:paraId="7D84AD5A" w14:textId="77777777" w:rsidR="00F4309B" w:rsidRDefault="00F4309B">
      <w:pPr>
        <w:pStyle w:val="ConsPlusNormal"/>
        <w:spacing w:before="200"/>
        <w:ind w:firstLine="540"/>
        <w:jc w:val="both"/>
      </w:pPr>
      <w:r>
        <w:t>11. Индивидуальный отбор осуществляется комиссией, создаваемой общеобразовательной организацией.</w:t>
      </w:r>
    </w:p>
    <w:p w14:paraId="65FB5C6A" w14:textId="77777777" w:rsidR="00F4309B" w:rsidRDefault="00F4309B">
      <w:pPr>
        <w:pStyle w:val="ConsPlusNormal"/>
        <w:spacing w:before="200"/>
        <w:ind w:firstLine="540"/>
        <w:jc w:val="both"/>
      </w:pPr>
      <w:r>
        <w:t>Состав, полномочия, порядок создания и организации деятельности комиссии регламентируются положением о ней, утверждаемым руководителем общеобразовательной организации.</w:t>
      </w:r>
    </w:p>
    <w:p w14:paraId="77153F1F" w14:textId="77777777" w:rsidR="00F4309B" w:rsidRDefault="00F4309B">
      <w:pPr>
        <w:pStyle w:val="ConsPlusNormal"/>
        <w:spacing w:before="200"/>
        <w:ind w:firstLine="540"/>
        <w:jc w:val="both"/>
      </w:pPr>
      <w:r>
        <w:t>12. Преимущественным правом зачисления в класс с углубленным изучением отдельных учебных предметов либо в класс профильного обучения обладают обучающиеся следующих категорий:</w:t>
      </w:r>
    </w:p>
    <w:p w14:paraId="052388B1" w14:textId="77777777" w:rsidR="00F4309B" w:rsidRDefault="00F4309B">
      <w:pPr>
        <w:pStyle w:val="ConsPlusNormal"/>
        <w:spacing w:before="200"/>
        <w:ind w:firstLine="540"/>
        <w:jc w:val="both"/>
      </w:pPr>
      <w:r>
        <w:lastRenderedPageBreak/>
        <w:t>а) победители и призеры муниципальных и региональных олимпиад по учебным предметам, изучаемым углубленно, или предметам профильного обучения;</w:t>
      </w:r>
    </w:p>
    <w:p w14:paraId="3F3FAEAA" w14:textId="77777777" w:rsidR="00F4309B" w:rsidRDefault="00F4309B">
      <w:pPr>
        <w:pStyle w:val="ConsPlusNormal"/>
        <w:spacing w:before="200"/>
        <w:ind w:firstLine="540"/>
        <w:jc w:val="both"/>
      </w:pPr>
      <w:r>
        <w:t>б) 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14:paraId="091C8AB9" w14:textId="77777777" w:rsidR="00F4309B" w:rsidRDefault="00F4309B">
      <w:pPr>
        <w:pStyle w:val="ConsPlusNormal"/>
        <w:spacing w:before="200"/>
        <w:ind w:firstLine="540"/>
        <w:jc w:val="both"/>
      </w:pPr>
      <w:r>
        <w:t>в) обучающиеся, ранее осваивающие образовательные программы основного общего и среднего общего образования с углубленным изучением отдельных учебных предметов, предметных областей соответствующей образовательной программы (профильное обучение) и показавшие хорошие и отличные знания по учебным предметам, изучаемым углубленно, или предметам профильного обучения.</w:t>
      </w:r>
    </w:p>
    <w:p w14:paraId="2702A251" w14:textId="77777777" w:rsidR="00F4309B" w:rsidRDefault="00F4309B">
      <w:pPr>
        <w:pStyle w:val="ConsPlusNormal"/>
        <w:spacing w:before="200"/>
        <w:ind w:firstLine="540"/>
        <w:jc w:val="both"/>
      </w:pPr>
      <w:r>
        <w:t>13. Для подтверждения обстоятельств, свидетельствующих о наличии преимущественного права зачисления обучающегося в класс с углубленным изучением отдельных учебных предметов либо в класс профильного обучения, представляются соответствующие документы.</w:t>
      </w:r>
    </w:p>
    <w:p w14:paraId="2B19BF5D" w14:textId="77777777" w:rsidR="00F4309B" w:rsidRDefault="00F4309B">
      <w:pPr>
        <w:pStyle w:val="ConsPlusNormal"/>
        <w:spacing w:before="200"/>
        <w:ind w:firstLine="540"/>
        <w:jc w:val="both"/>
      </w:pPr>
      <w:r>
        <w:t>14. Зачисление обучающихся в общеобразовательную организацию оформляется приказом руководителя общеобразовательной организации в течение 7 рабочих дней на основании протокола комиссии по результатам индивидуального отбора.</w:t>
      </w:r>
    </w:p>
    <w:p w14:paraId="15CF26A2" w14:textId="77777777" w:rsidR="00F4309B" w:rsidRDefault="00F4309B">
      <w:pPr>
        <w:pStyle w:val="ConsPlusNormal"/>
        <w:spacing w:before="200"/>
        <w:ind w:firstLine="540"/>
        <w:jc w:val="both"/>
      </w:pPr>
      <w:r>
        <w:t>Информация об итогах индивидуального отбора и зачислении обучающихся в общеобразовательную организацию доводится до сведения обучающихся, родителей (законных представителей) и размещается на информационном стенде общеобразовательной организации и официальном сайте общеобразовательной организации в информационно-телекоммуникационной сети Интернет в течение 3 календарных дней после зачисления.</w:t>
      </w:r>
    </w:p>
    <w:p w14:paraId="4709D225" w14:textId="77777777" w:rsidR="00F4309B" w:rsidRDefault="00F4309B">
      <w:pPr>
        <w:pStyle w:val="ConsPlusNormal"/>
        <w:spacing w:before="200"/>
        <w:ind w:firstLine="540"/>
        <w:jc w:val="both"/>
      </w:pPr>
      <w:r>
        <w:t>15. При поступлении в класс с углубленным изучением отдельных учебных предметов либо в класс профильного обучения обучающиеся и их родители (законные представители) должны быть ознакомлены со всеми документами, регламентирующими образовательный процесс в общеобразовательной организации.</w:t>
      </w:r>
    </w:p>
    <w:p w14:paraId="5ECF9F3F" w14:textId="77777777" w:rsidR="00F4309B" w:rsidRDefault="00F4309B">
      <w:pPr>
        <w:pStyle w:val="ConsPlusNormal"/>
        <w:spacing w:before="200"/>
        <w:ind w:firstLine="540"/>
        <w:jc w:val="both"/>
      </w:pPr>
      <w:r>
        <w:t xml:space="preserve">16. Прием обучающихся в общеобразовательную организацию в течение учебного года осуществляется при наличии свободных мест в соответствии с требованиями, установленными в </w:t>
      </w:r>
      <w:hyperlink w:anchor="P53">
        <w:r>
          <w:rPr>
            <w:color w:val="0000FF"/>
          </w:rPr>
          <w:t>пункте 5</w:t>
        </w:r>
      </w:hyperlink>
      <w:r>
        <w:t xml:space="preserve"> настоящего Порядка.</w:t>
      </w:r>
    </w:p>
    <w:p w14:paraId="5E1D0A81" w14:textId="77777777" w:rsidR="00F4309B" w:rsidRDefault="00F4309B">
      <w:pPr>
        <w:pStyle w:val="ConsPlusNormal"/>
        <w:spacing w:before="200"/>
        <w:ind w:firstLine="540"/>
        <w:jc w:val="both"/>
      </w:pPr>
      <w:r>
        <w:t>17. Обучающиеся, освоившие программу начального общего или основного общего образования и не прошедшие индивидуальный отбор, по выбору родителей (законных представителей) продолжают обучение в той общеобразовательной организации, в которой обучались, при наличии в параллели класса, в котором реализуются основные общеобразовательные программы основного общего и среднего общего образования на базовом уровне, и свободных мест в таком классе или зачисляются в другие образовательные организации, реализующие основные общеобразовательные программы основного общего и среднего общего образования, в соответствии с правилами приема в образовательную организацию.</w:t>
      </w:r>
    </w:p>
    <w:p w14:paraId="1B28CFCE" w14:textId="77777777" w:rsidR="00F4309B" w:rsidRDefault="00F4309B">
      <w:pPr>
        <w:pStyle w:val="ConsPlusNormal"/>
        <w:spacing w:before="200"/>
        <w:ind w:firstLine="540"/>
        <w:jc w:val="both"/>
      </w:pPr>
      <w:r>
        <w:t>В случае отсутствия в параллели класса, в котором реализуются основные общеобразовательные программы основного общего и среднего общего образования на базовом уровне, или свободных мест в таком классе в общеобразовательной организации, в которой обучающийся освоил программу начального общего или основного общего образования, или в других по выбору родителей (законных представителей) образовательных организациях, в которых реализуются основные общеобразовательные программы основного общего и среднего общего образования на базовом уровне, родители (законные представители) обучающихся для решения вопроса об устройстве в образовательную организацию обращаются непосредственно в орган местного самоуправления, осуществляющий управление в сфере образования, по месту жительства (пребывания) обучающегося на территории Сахалинской области.</w:t>
      </w:r>
    </w:p>
    <w:p w14:paraId="07B8DC9E" w14:textId="77777777" w:rsidR="00F4309B" w:rsidRDefault="00F4309B">
      <w:pPr>
        <w:pStyle w:val="ConsPlusNormal"/>
        <w:jc w:val="both"/>
      </w:pPr>
      <w:r>
        <w:t xml:space="preserve">(п. 17 введен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Сахалинской области от 09.02.2022 N 42)</w:t>
      </w:r>
    </w:p>
    <w:p w14:paraId="59F45783" w14:textId="77777777" w:rsidR="00F4309B" w:rsidRDefault="00F4309B">
      <w:pPr>
        <w:pStyle w:val="ConsPlusNormal"/>
        <w:ind w:firstLine="540"/>
        <w:jc w:val="both"/>
      </w:pPr>
    </w:p>
    <w:p w14:paraId="0DCE2CB0" w14:textId="77777777" w:rsidR="00F4309B" w:rsidRDefault="00F4309B">
      <w:pPr>
        <w:pStyle w:val="ConsPlusNormal"/>
        <w:ind w:firstLine="540"/>
        <w:jc w:val="both"/>
      </w:pPr>
    </w:p>
    <w:p w14:paraId="39950539" w14:textId="77777777" w:rsidR="00F4309B" w:rsidRDefault="00F4309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42995D5" w14:textId="77777777" w:rsidR="00CD22E1" w:rsidRDefault="00CD22E1"/>
    <w:sectPr w:rsidR="00CD22E1" w:rsidSect="00821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09B"/>
    <w:rsid w:val="0003045F"/>
    <w:rsid w:val="000528CD"/>
    <w:rsid w:val="000B5CDA"/>
    <w:rsid w:val="000C59BB"/>
    <w:rsid w:val="00495D55"/>
    <w:rsid w:val="007063E1"/>
    <w:rsid w:val="007F65CA"/>
    <w:rsid w:val="0089540E"/>
    <w:rsid w:val="008A3F66"/>
    <w:rsid w:val="00974361"/>
    <w:rsid w:val="0098157F"/>
    <w:rsid w:val="00AA5838"/>
    <w:rsid w:val="00C81F99"/>
    <w:rsid w:val="00CD22E1"/>
    <w:rsid w:val="00D60E5B"/>
    <w:rsid w:val="00DC1E56"/>
    <w:rsid w:val="00F14A77"/>
    <w:rsid w:val="00F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32CBD"/>
  <w15:chartTrackingRefBased/>
  <w15:docId w15:val="{EE9B21EF-AE7E-4085-A59D-D5BDD26E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30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4309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4309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BD7AEF92BFCB1CB321A11A859EEFCF2E1B8A9902355ECA3994A750A2141D85179BD901A0835EF6B7CBD35FA7DDFD1X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BD7AEF92BFCB1CB321A0FA54F82A0FEE5B2FE9F2656E0F7C51E735D7E11DE042BFDCE434975FC6A7AA337FA7AF850DAB5535CF3147215C267AC0961D1DCX" TargetMode="External"/><Relationship Id="rId12" Type="http://schemas.openxmlformats.org/officeDocument/2006/relationships/hyperlink" Target="consultantplus://offline/ref=FBD7AEF92BFCB1CB321A0FA54F82A0FEE5B2FE9F2656E0F7C51E735D7E11DE042BFDCE434975FC6A7AA337FA78F850DAB5535CF3147215C267AC0961D1D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BD7AEF92BFCB1CB321A0FA54F82A0FEE5B2FE9F2655E7F0C51E735D7E11DE042BFDCE434975FC6A78A63CAE2EB75186F3024FF1167217C47BDADCX" TargetMode="External"/><Relationship Id="rId11" Type="http://schemas.openxmlformats.org/officeDocument/2006/relationships/hyperlink" Target="consultantplus://offline/ref=FBD7AEF92BFCB1CB321A0FA54F82A0FEE5B2FE9F2656E0F7C51E735D7E11DE042BFDCE434975FC6A7AA337FA79F850DAB5535CF3147215C267AC0961D1DCX" TargetMode="External"/><Relationship Id="rId5" Type="http://schemas.openxmlformats.org/officeDocument/2006/relationships/hyperlink" Target="consultantplus://offline/ref=FBD7AEF92BFCB1CB321A0FA54F82A0FEE5B2FE9F2655E7F0C51E735D7E11DE042BFDCE434975FC637CA863AB3BA60989F51851F70E6E15C6D7DBX" TargetMode="External"/><Relationship Id="rId10" Type="http://schemas.openxmlformats.org/officeDocument/2006/relationships/hyperlink" Target="consultantplus://offline/ref=FBD7AEF92BFCB1CB321A0FA54F82A0FEE5B2FE9F2655E7F7C516735D7E11DE042BFDCE434975FC6A7AA337F978F850DAB5535CF3147215C267AC0961D1DCX" TargetMode="External"/><Relationship Id="rId4" Type="http://schemas.openxmlformats.org/officeDocument/2006/relationships/hyperlink" Target="consultantplus://offline/ref=FBD7AEF92BFCB1CB321A0FA54F82A0FEE5B2FE9F2656E0F7C51E735D7E11DE042BFDCE434975FC6A7AA337FA7AF850DAB5535CF3147215C267AC0961D1DCX" TargetMode="External"/><Relationship Id="rId9" Type="http://schemas.openxmlformats.org/officeDocument/2006/relationships/hyperlink" Target="consultantplus://offline/ref=FBD7AEF92BFCB1CB321A11A859EEFCF2E1B8A9902355ECA3994A750A2141D8516BBDC8160A31F86B79A863AB3BA60989F51851F70E6E15C6D7DB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1640</Words>
  <Characters>9350</Characters>
  <Application>Microsoft Office Word</Application>
  <DocSecurity>0</DocSecurity>
  <Lines>77</Lines>
  <Paragraphs>21</Paragraphs>
  <ScaleCrop>false</ScaleCrop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В. Боброва</dc:creator>
  <cp:keywords/>
  <dc:description/>
  <cp:lastModifiedBy>Лариса В. Боброва</cp:lastModifiedBy>
  <cp:revision>1</cp:revision>
  <dcterms:created xsi:type="dcterms:W3CDTF">2022-06-23T23:03:00Z</dcterms:created>
  <dcterms:modified xsi:type="dcterms:W3CDTF">2022-06-23T23:03:00Z</dcterms:modified>
</cp:coreProperties>
</file>