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BE8" w:rsidRDefault="00862BE8" w:rsidP="00862BE8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862BE8" w:rsidRDefault="00862BE8" w:rsidP="00862BE8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учреждение культуры</w:t>
      </w:r>
    </w:p>
    <w:p w:rsidR="00862BE8" w:rsidRDefault="00862BE8" w:rsidP="00862B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«Шенкурская централизованная библиотечная система»</w:t>
      </w:r>
    </w:p>
    <w:p w:rsidR="00862BE8" w:rsidRDefault="00862BE8" w:rsidP="00862B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2BE8" w:rsidRDefault="00862BE8" w:rsidP="00862BE8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862BE8" w:rsidRDefault="00862BE8" w:rsidP="00862BE8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 И К А З</w:t>
      </w:r>
    </w:p>
    <w:p w:rsidR="00862BE8" w:rsidRDefault="00862BE8" w:rsidP="00862BE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62BE8" w:rsidRDefault="00862BE8" w:rsidP="00862BE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62BE8" w:rsidRDefault="00862BE8" w:rsidP="00862BE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«21 » января   2019 года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№ 5</w:t>
      </w:r>
    </w:p>
    <w:p w:rsidR="00862BE8" w:rsidRDefault="00862BE8" w:rsidP="00862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2BE8" w:rsidRDefault="00862BE8" w:rsidP="00862BE8">
      <w:pPr>
        <w:tabs>
          <w:tab w:val="left" w:pos="300"/>
          <w:tab w:val="center" w:pos="4818"/>
        </w:tabs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2BE8" w:rsidRDefault="00862BE8" w:rsidP="00862BE8">
      <w:pPr>
        <w:tabs>
          <w:tab w:val="left" w:pos="300"/>
          <w:tab w:val="center" w:pos="4818"/>
        </w:tabs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внесении изменений в Положение </w:t>
      </w:r>
    </w:p>
    <w:p w:rsidR="00862BE8" w:rsidRDefault="00862BE8" w:rsidP="00862BE8">
      <w:pPr>
        <w:tabs>
          <w:tab w:val="left" w:pos="300"/>
          <w:tab w:val="center" w:pos="4818"/>
        </w:tabs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системе  оплаты  труда работников</w:t>
      </w:r>
    </w:p>
    <w:p w:rsidR="00862BE8" w:rsidRDefault="00862BE8" w:rsidP="00862BE8">
      <w:pPr>
        <w:tabs>
          <w:tab w:val="left" w:pos="300"/>
          <w:tab w:val="center" w:pos="4818"/>
        </w:tabs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2BE8" w:rsidRDefault="00862BE8" w:rsidP="00862BE8">
      <w:pPr>
        <w:tabs>
          <w:tab w:val="left" w:pos="300"/>
          <w:tab w:val="center" w:pos="4818"/>
        </w:tabs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 с Постановлением администрации муниципального образования «Шенкурский муниципальный район» от 29.12.2018 г. № 904-па «О внесении изменений в Положение о системе оплаты труда и условиях применения доплат и надбавок работников учреждений культуры муниципального образования «Шенкурский муниципальный район», в соответствии с постановлением администрации МО «Шенкурский муниципальный район» от 15 августа 2008 г. №207 «О введении новых систем оплаты труда работников муниципальных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учреждений, оплата труда которых осуществляется на основе Единой тарифной сетки по оплате труда работников, финансируемых из бюджета муниципального образования «Шенкурский муниципальный район»</w:t>
      </w:r>
    </w:p>
    <w:p w:rsidR="00862BE8" w:rsidRDefault="00862BE8" w:rsidP="00862BE8">
      <w:pPr>
        <w:tabs>
          <w:tab w:val="left" w:pos="300"/>
          <w:tab w:val="center" w:pos="4818"/>
        </w:tabs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2BE8" w:rsidRDefault="00862BE8" w:rsidP="00862BE8">
      <w:pPr>
        <w:tabs>
          <w:tab w:val="left" w:pos="300"/>
          <w:tab w:val="center" w:pos="4818"/>
        </w:tabs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2BE8" w:rsidRDefault="00862BE8" w:rsidP="00862BE8">
      <w:pPr>
        <w:tabs>
          <w:tab w:val="left" w:pos="300"/>
          <w:tab w:val="center" w:pos="4818"/>
        </w:tabs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862BE8" w:rsidRDefault="00862BE8" w:rsidP="00862BE8">
      <w:pPr>
        <w:tabs>
          <w:tab w:val="left" w:pos="300"/>
          <w:tab w:val="center" w:pos="4818"/>
        </w:tabs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2BE8" w:rsidRDefault="00862BE8" w:rsidP="00862BE8">
      <w:pPr>
        <w:tabs>
          <w:tab w:val="left" w:pos="300"/>
          <w:tab w:val="center" w:pos="4818"/>
        </w:tabs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 Внести изменения    в Положение «О системе  оплаты  труда работников Муниципального бюджетного учреждения культуры «Шенкурская централизованная библиотечная система», утвержденного на общем собрании работников 28.03.2016 года,</w:t>
      </w:r>
    </w:p>
    <w:p w:rsidR="00862BE8" w:rsidRDefault="00862BE8" w:rsidP="00862BE8">
      <w:pPr>
        <w:tabs>
          <w:tab w:val="left" w:pos="300"/>
          <w:tab w:val="center" w:pos="4818"/>
        </w:tabs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2BE8" w:rsidRPr="00C21556" w:rsidRDefault="00862BE8" w:rsidP="00862BE8">
      <w:pPr>
        <w:pStyle w:val="ac"/>
        <w:numPr>
          <w:ilvl w:val="1"/>
          <w:numId w:val="2"/>
        </w:numPr>
        <w:ind w:left="142" w:firstLine="0"/>
        <w:jc w:val="both"/>
        <w:rPr>
          <w:bCs/>
        </w:rPr>
      </w:pPr>
      <w:r w:rsidRPr="00C21556">
        <w:rPr>
          <w:bCs/>
        </w:rPr>
        <w:t xml:space="preserve">Во исполнение постановления администрации МО  «Шенкурский муниципальный район» от </w:t>
      </w:r>
      <w:r>
        <w:rPr>
          <w:bCs/>
        </w:rPr>
        <w:t>29</w:t>
      </w:r>
      <w:r w:rsidRPr="00C21556">
        <w:rPr>
          <w:bCs/>
        </w:rPr>
        <w:t>.</w:t>
      </w:r>
      <w:r>
        <w:rPr>
          <w:bCs/>
        </w:rPr>
        <w:t>12.2018 г. №904</w:t>
      </w:r>
      <w:r w:rsidRPr="00C21556">
        <w:rPr>
          <w:bCs/>
        </w:rPr>
        <w:t xml:space="preserve">-па «О внесении изменений в Положение о системе оплаты труда и условиях применения доплат и надбавок работников учреждений культуры муниципального образования «Шенкурский муниципальный район». Приложение №1 «Размеры окладов работников учреждений культуры, муниципального образования «Шенкурский муниципальный район» с учетом занимаемых должностей и их отнесения к профессиональным квалификационным группам», распоряжения администрации МО «Шенкурский муниципальный район» от </w:t>
      </w:r>
      <w:r>
        <w:rPr>
          <w:bCs/>
        </w:rPr>
        <w:t>17</w:t>
      </w:r>
      <w:r w:rsidRPr="00C21556">
        <w:rPr>
          <w:bCs/>
        </w:rPr>
        <w:t>.</w:t>
      </w:r>
      <w:r>
        <w:rPr>
          <w:bCs/>
        </w:rPr>
        <w:t>01</w:t>
      </w:r>
      <w:r w:rsidRPr="00C21556">
        <w:rPr>
          <w:bCs/>
        </w:rPr>
        <w:t>.201</w:t>
      </w:r>
      <w:r>
        <w:rPr>
          <w:bCs/>
        </w:rPr>
        <w:t>9</w:t>
      </w:r>
      <w:r w:rsidRPr="00C21556">
        <w:rPr>
          <w:bCs/>
        </w:rPr>
        <w:t xml:space="preserve"> г. № </w:t>
      </w:r>
      <w:r>
        <w:rPr>
          <w:bCs/>
        </w:rPr>
        <w:t>11</w:t>
      </w:r>
      <w:r w:rsidRPr="00C21556">
        <w:rPr>
          <w:bCs/>
        </w:rPr>
        <w:t xml:space="preserve"> л/</w:t>
      </w:r>
      <w:proofErr w:type="gramStart"/>
      <w:r w:rsidRPr="00C21556">
        <w:rPr>
          <w:bCs/>
        </w:rPr>
        <w:t>с</w:t>
      </w:r>
      <w:proofErr w:type="gramEnd"/>
      <w:r w:rsidRPr="00C21556">
        <w:rPr>
          <w:bCs/>
        </w:rPr>
        <w:t xml:space="preserve"> «</w:t>
      </w:r>
      <w:proofErr w:type="gramStart"/>
      <w:r w:rsidRPr="00C21556">
        <w:rPr>
          <w:bCs/>
        </w:rPr>
        <w:t>О</w:t>
      </w:r>
      <w:proofErr w:type="gramEnd"/>
      <w:r w:rsidRPr="00C21556">
        <w:rPr>
          <w:bCs/>
        </w:rPr>
        <w:t xml:space="preserve"> должностном окладе директора МБУК «Шенкурская централизованная система»</w:t>
      </w:r>
    </w:p>
    <w:p w:rsidR="00862BE8" w:rsidRDefault="00862BE8" w:rsidP="00862BE8">
      <w:pPr>
        <w:jc w:val="both"/>
        <w:rPr>
          <w:rFonts w:ascii="Times New Roman" w:hAnsi="Times New Roman" w:cs="Times New Roman"/>
          <w:bCs/>
        </w:rPr>
      </w:pPr>
    </w:p>
    <w:p w:rsidR="00862BE8" w:rsidRPr="00C21556" w:rsidRDefault="00862BE8" w:rsidP="00862BE8">
      <w:pPr>
        <w:ind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   </w:t>
      </w:r>
      <w:r w:rsidRPr="00C21556">
        <w:rPr>
          <w:rFonts w:ascii="Times New Roman" w:hAnsi="Times New Roman" w:cs="Times New Roman"/>
          <w:bCs/>
        </w:rPr>
        <w:t xml:space="preserve">Внести </w:t>
      </w:r>
      <w:r w:rsidRPr="00C21556">
        <w:rPr>
          <w:rFonts w:ascii="Times New Roman" w:hAnsi="Times New Roman" w:cs="Times New Roman"/>
        </w:rPr>
        <w:t>изменения в Положение о системе оплаты труда работников МБУК «Шенкурская ЦБС» раздел 2 «Порядок и условия оплаты труда» п.4 «Штатное расписание включает в себя должности работников данного учреждения, в том числе:</w:t>
      </w:r>
    </w:p>
    <w:p w:rsidR="00862BE8" w:rsidRDefault="00862BE8" w:rsidP="00862BE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e"/>
        <w:tblW w:w="0" w:type="auto"/>
        <w:tblLook w:val="04A0"/>
      </w:tblPr>
      <w:tblGrid>
        <w:gridCol w:w="1242"/>
        <w:gridCol w:w="5138"/>
        <w:gridCol w:w="3191"/>
      </w:tblGrid>
      <w:tr w:rsidR="00862BE8" w:rsidTr="004F477E">
        <w:tc>
          <w:tcPr>
            <w:tcW w:w="1242" w:type="dxa"/>
          </w:tcPr>
          <w:p w:rsidR="00862BE8" w:rsidRDefault="00862BE8" w:rsidP="004F47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5138" w:type="dxa"/>
          </w:tcPr>
          <w:p w:rsidR="00862BE8" w:rsidRDefault="00862BE8" w:rsidP="004F47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должности</w:t>
            </w:r>
          </w:p>
        </w:tc>
        <w:tc>
          <w:tcPr>
            <w:tcW w:w="3191" w:type="dxa"/>
          </w:tcPr>
          <w:p w:rsidR="00862BE8" w:rsidRDefault="00862BE8" w:rsidP="004F47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Должностной оклад (руб.)</w:t>
            </w:r>
          </w:p>
        </w:tc>
      </w:tr>
      <w:tr w:rsidR="00862BE8" w:rsidTr="004F477E">
        <w:tc>
          <w:tcPr>
            <w:tcW w:w="1242" w:type="dxa"/>
          </w:tcPr>
          <w:p w:rsidR="00862BE8" w:rsidRDefault="00862BE8" w:rsidP="004F47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38" w:type="dxa"/>
          </w:tcPr>
          <w:p w:rsidR="00862BE8" w:rsidRDefault="00862BE8" w:rsidP="004F47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3191" w:type="dxa"/>
          </w:tcPr>
          <w:p w:rsidR="00862BE8" w:rsidRDefault="00862BE8" w:rsidP="004F47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23575</w:t>
            </w:r>
          </w:p>
        </w:tc>
      </w:tr>
      <w:tr w:rsidR="00862BE8" w:rsidTr="004F477E">
        <w:tc>
          <w:tcPr>
            <w:tcW w:w="1242" w:type="dxa"/>
          </w:tcPr>
          <w:p w:rsidR="00862BE8" w:rsidRDefault="00862BE8" w:rsidP="004F47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38" w:type="dxa"/>
          </w:tcPr>
          <w:p w:rsidR="00862BE8" w:rsidRDefault="00862BE8" w:rsidP="004F47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</w:t>
            </w:r>
          </w:p>
        </w:tc>
        <w:tc>
          <w:tcPr>
            <w:tcW w:w="3191" w:type="dxa"/>
          </w:tcPr>
          <w:p w:rsidR="00862BE8" w:rsidRDefault="00862BE8" w:rsidP="004F47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18860</w:t>
            </w:r>
          </w:p>
        </w:tc>
      </w:tr>
      <w:tr w:rsidR="00862BE8" w:rsidTr="004F477E">
        <w:tc>
          <w:tcPr>
            <w:tcW w:w="1242" w:type="dxa"/>
          </w:tcPr>
          <w:p w:rsidR="00862BE8" w:rsidRDefault="00862BE8" w:rsidP="004F47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138" w:type="dxa"/>
          </w:tcPr>
          <w:p w:rsidR="00862BE8" w:rsidRDefault="00862BE8" w:rsidP="004F47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3191" w:type="dxa"/>
          </w:tcPr>
          <w:p w:rsidR="00862BE8" w:rsidRDefault="00862BE8" w:rsidP="004F47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21218</w:t>
            </w:r>
          </w:p>
        </w:tc>
      </w:tr>
      <w:tr w:rsidR="00862BE8" w:rsidTr="004F477E">
        <w:tc>
          <w:tcPr>
            <w:tcW w:w="1242" w:type="dxa"/>
          </w:tcPr>
          <w:p w:rsidR="00862BE8" w:rsidRDefault="00862BE8" w:rsidP="004F47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5138" w:type="dxa"/>
          </w:tcPr>
          <w:p w:rsidR="00862BE8" w:rsidRDefault="00862BE8" w:rsidP="004F47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Бухгалтер 1 категории</w:t>
            </w:r>
          </w:p>
        </w:tc>
        <w:tc>
          <w:tcPr>
            <w:tcW w:w="3191" w:type="dxa"/>
          </w:tcPr>
          <w:p w:rsidR="00862BE8" w:rsidRDefault="00862BE8" w:rsidP="004F47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10056</w:t>
            </w:r>
          </w:p>
        </w:tc>
      </w:tr>
      <w:tr w:rsidR="00862BE8" w:rsidTr="004F477E">
        <w:tc>
          <w:tcPr>
            <w:tcW w:w="1242" w:type="dxa"/>
          </w:tcPr>
          <w:p w:rsidR="00862BE8" w:rsidRDefault="00862BE8" w:rsidP="004F47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138" w:type="dxa"/>
          </w:tcPr>
          <w:p w:rsidR="00862BE8" w:rsidRDefault="00862BE8" w:rsidP="004F47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по кадрам 1 категории</w:t>
            </w:r>
          </w:p>
        </w:tc>
        <w:tc>
          <w:tcPr>
            <w:tcW w:w="3191" w:type="dxa"/>
          </w:tcPr>
          <w:p w:rsidR="00862BE8" w:rsidRDefault="00862BE8" w:rsidP="004F47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10056</w:t>
            </w:r>
          </w:p>
        </w:tc>
      </w:tr>
      <w:tr w:rsidR="00862BE8" w:rsidTr="004F477E">
        <w:tc>
          <w:tcPr>
            <w:tcW w:w="1242" w:type="dxa"/>
          </w:tcPr>
          <w:p w:rsidR="00862BE8" w:rsidRDefault="00862BE8" w:rsidP="004F47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138" w:type="dxa"/>
          </w:tcPr>
          <w:p w:rsidR="00862BE8" w:rsidRDefault="00862BE8" w:rsidP="004F47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сектором</w:t>
            </w:r>
          </w:p>
        </w:tc>
        <w:tc>
          <w:tcPr>
            <w:tcW w:w="3191" w:type="dxa"/>
          </w:tcPr>
          <w:p w:rsidR="00862BE8" w:rsidRDefault="00862BE8" w:rsidP="004F47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14448</w:t>
            </w:r>
          </w:p>
        </w:tc>
      </w:tr>
      <w:tr w:rsidR="00862BE8" w:rsidTr="004F477E">
        <w:tc>
          <w:tcPr>
            <w:tcW w:w="1242" w:type="dxa"/>
          </w:tcPr>
          <w:p w:rsidR="00862BE8" w:rsidRDefault="00862BE8" w:rsidP="004F47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138" w:type="dxa"/>
          </w:tcPr>
          <w:p w:rsidR="00862BE8" w:rsidRDefault="00862BE8" w:rsidP="004F47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Библиотекарь</w:t>
            </w:r>
          </w:p>
        </w:tc>
        <w:tc>
          <w:tcPr>
            <w:tcW w:w="3191" w:type="dxa"/>
          </w:tcPr>
          <w:p w:rsidR="00862BE8" w:rsidRDefault="00862BE8" w:rsidP="004F47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8184</w:t>
            </w:r>
          </w:p>
        </w:tc>
      </w:tr>
      <w:tr w:rsidR="00862BE8" w:rsidTr="004F477E">
        <w:tc>
          <w:tcPr>
            <w:tcW w:w="1242" w:type="dxa"/>
          </w:tcPr>
          <w:p w:rsidR="00862BE8" w:rsidRDefault="00862BE8" w:rsidP="004F47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138" w:type="dxa"/>
          </w:tcPr>
          <w:p w:rsidR="00862BE8" w:rsidRDefault="00862BE8" w:rsidP="004F47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Библиотекарь 2 категории</w:t>
            </w:r>
          </w:p>
        </w:tc>
        <w:tc>
          <w:tcPr>
            <w:tcW w:w="3191" w:type="dxa"/>
          </w:tcPr>
          <w:p w:rsidR="00862BE8" w:rsidRDefault="00862BE8" w:rsidP="004F47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9048</w:t>
            </w:r>
          </w:p>
        </w:tc>
      </w:tr>
      <w:tr w:rsidR="00862BE8" w:rsidTr="004F477E">
        <w:tc>
          <w:tcPr>
            <w:tcW w:w="1242" w:type="dxa"/>
          </w:tcPr>
          <w:p w:rsidR="00862BE8" w:rsidRDefault="00862BE8" w:rsidP="004F47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138" w:type="dxa"/>
          </w:tcPr>
          <w:p w:rsidR="00862BE8" w:rsidRDefault="00862BE8" w:rsidP="004F47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Библиотекарь 1 категории</w:t>
            </w:r>
          </w:p>
        </w:tc>
        <w:tc>
          <w:tcPr>
            <w:tcW w:w="3191" w:type="dxa"/>
          </w:tcPr>
          <w:p w:rsidR="00862BE8" w:rsidRDefault="00862BE8" w:rsidP="004F47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10056</w:t>
            </w:r>
          </w:p>
        </w:tc>
      </w:tr>
      <w:tr w:rsidR="00862BE8" w:rsidTr="004F477E">
        <w:tc>
          <w:tcPr>
            <w:tcW w:w="1242" w:type="dxa"/>
          </w:tcPr>
          <w:p w:rsidR="00862BE8" w:rsidRDefault="00862BE8" w:rsidP="004F47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138" w:type="dxa"/>
          </w:tcPr>
          <w:p w:rsidR="00862BE8" w:rsidRDefault="00862BE8" w:rsidP="004F47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библиотекарь</w:t>
            </w:r>
          </w:p>
        </w:tc>
        <w:tc>
          <w:tcPr>
            <w:tcW w:w="3191" w:type="dxa"/>
          </w:tcPr>
          <w:p w:rsidR="00862BE8" w:rsidRDefault="00862BE8" w:rsidP="004F47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11016</w:t>
            </w:r>
          </w:p>
        </w:tc>
      </w:tr>
      <w:tr w:rsidR="00862BE8" w:rsidTr="004F477E">
        <w:tc>
          <w:tcPr>
            <w:tcW w:w="1242" w:type="dxa"/>
          </w:tcPr>
          <w:p w:rsidR="00862BE8" w:rsidRDefault="00862BE8" w:rsidP="004F47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138" w:type="dxa"/>
          </w:tcPr>
          <w:p w:rsidR="00862BE8" w:rsidRDefault="00862BE8" w:rsidP="004F47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Библиограф</w:t>
            </w:r>
          </w:p>
        </w:tc>
        <w:tc>
          <w:tcPr>
            <w:tcW w:w="3191" w:type="dxa"/>
          </w:tcPr>
          <w:p w:rsidR="00862BE8" w:rsidRDefault="00862BE8" w:rsidP="004F47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8184</w:t>
            </w:r>
          </w:p>
        </w:tc>
      </w:tr>
      <w:tr w:rsidR="00862BE8" w:rsidTr="004F477E">
        <w:tc>
          <w:tcPr>
            <w:tcW w:w="1242" w:type="dxa"/>
          </w:tcPr>
          <w:p w:rsidR="00862BE8" w:rsidRDefault="00862BE8" w:rsidP="004F47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138" w:type="dxa"/>
          </w:tcPr>
          <w:p w:rsidR="00862BE8" w:rsidRDefault="00862BE8" w:rsidP="004F47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Библиограф 2 категории</w:t>
            </w:r>
          </w:p>
        </w:tc>
        <w:tc>
          <w:tcPr>
            <w:tcW w:w="3191" w:type="dxa"/>
          </w:tcPr>
          <w:p w:rsidR="00862BE8" w:rsidRDefault="00862BE8" w:rsidP="004F47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9048</w:t>
            </w:r>
          </w:p>
        </w:tc>
      </w:tr>
      <w:tr w:rsidR="00862BE8" w:rsidTr="004F477E">
        <w:tc>
          <w:tcPr>
            <w:tcW w:w="1242" w:type="dxa"/>
          </w:tcPr>
          <w:p w:rsidR="00862BE8" w:rsidRDefault="00862BE8" w:rsidP="004F47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138" w:type="dxa"/>
          </w:tcPr>
          <w:p w:rsidR="00862BE8" w:rsidRDefault="00862BE8" w:rsidP="004F47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Культорганизатор</w:t>
            </w:r>
          </w:p>
        </w:tc>
        <w:tc>
          <w:tcPr>
            <w:tcW w:w="3191" w:type="dxa"/>
          </w:tcPr>
          <w:p w:rsidR="00862BE8" w:rsidRDefault="00862BE8" w:rsidP="004F47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8184</w:t>
            </w:r>
          </w:p>
        </w:tc>
      </w:tr>
      <w:tr w:rsidR="00862BE8" w:rsidTr="004F477E">
        <w:tc>
          <w:tcPr>
            <w:tcW w:w="1242" w:type="dxa"/>
          </w:tcPr>
          <w:p w:rsidR="00862BE8" w:rsidRDefault="00862BE8" w:rsidP="004F47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138" w:type="dxa"/>
          </w:tcPr>
          <w:p w:rsidR="00862BE8" w:rsidRDefault="00862BE8" w:rsidP="004F47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Культорганизатор 2 категории</w:t>
            </w:r>
          </w:p>
        </w:tc>
        <w:tc>
          <w:tcPr>
            <w:tcW w:w="3191" w:type="dxa"/>
          </w:tcPr>
          <w:p w:rsidR="00862BE8" w:rsidRDefault="00862BE8" w:rsidP="004F47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9048</w:t>
            </w:r>
          </w:p>
        </w:tc>
      </w:tr>
      <w:tr w:rsidR="00862BE8" w:rsidTr="004F477E">
        <w:tc>
          <w:tcPr>
            <w:tcW w:w="1242" w:type="dxa"/>
          </w:tcPr>
          <w:p w:rsidR="00862BE8" w:rsidRDefault="00862BE8" w:rsidP="004F47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138" w:type="dxa"/>
          </w:tcPr>
          <w:p w:rsidR="00862BE8" w:rsidRDefault="00862BE8" w:rsidP="004F47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Культорганизатор 1 категории</w:t>
            </w:r>
          </w:p>
        </w:tc>
        <w:tc>
          <w:tcPr>
            <w:tcW w:w="3191" w:type="dxa"/>
          </w:tcPr>
          <w:p w:rsidR="00862BE8" w:rsidRDefault="00862BE8" w:rsidP="004F47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10056</w:t>
            </w:r>
          </w:p>
        </w:tc>
      </w:tr>
      <w:tr w:rsidR="00862BE8" w:rsidTr="004F477E">
        <w:tc>
          <w:tcPr>
            <w:tcW w:w="1242" w:type="dxa"/>
          </w:tcPr>
          <w:p w:rsidR="00862BE8" w:rsidRDefault="00862BE8" w:rsidP="004F47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138" w:type="dxa"/>
          </w:tcPr>
          <w:p w:rsidR="00862BE8" w:rsidRDefault="00862BE8" w:rsidP="004F47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Режиссер массовых представлений</w:t>
            </w:r>
          </w:p>
        </w:tc>
        <w:tc>
          <w:tcPr>
            <w:tcW w:w="3191" w:type="dxa"/>
          </w:tcPr>
          <w:p w:rsidR="00862BE8" w:rsidRDefault="00862BE8" w:rsidP="004F47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14448</w:t>
            </w:r>
          </w:p>
        </w:tc>
      </w:tr>
      <w:tr w:rsidR="00862BE8" w:rsidTr="004F477E">
        <w:tc>
          <w:tcPr>
            <w:tcW w:w="1242" w:type="dxa"/>
          </w:tcPr>
          <w:p w:rsidR="00862BE8" w:rsidRDefault="00862BE8" w:rsidP="004F47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138" w:type="dxa"/>
          </w:tcPr>
          <w:p w:rsidR="00862BE8" w:rsidRDefault="00862BE8" w:rsidP="004F47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кружка</w:t>
            </w:r>
          </w:p>
        </w:tc>
        <w:tc>
          <w:tcPr>
            <w:tcW w:w="3191" w:type="dxa"/>
          </w:tcPr>
          <w:p w:rsidR="00862BE8" w:rsidRDefault="00862BE8" w:rsidP="004F47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8184</w:t>
            </w:r>
          </w:p>
        </w:tc>
      </w:tr>
      <w:tr w:rsidR="00862BE8" w:rsidTr="004F477E">
        <w:tc>
          <w:tcPr>
            <w:tcW w:w="1242" w:type="dxa"/>
          </w:tcPr>
          <w:p w:rsidR="00862BE8" w:rsidRDefault="00862BE8" w:rsidP="004F47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138" w:type="dxa"/>
          </w:tcPr>
          <w:p w:rsidR="00862BE8" w:rsidRDefault="00862BE8" w:rsidP="004F47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кружка 2 категории</w:t>
            </w:r>
          </w:p>
        </w:tc>
        <w:tc>
          <w:tcPr>
            <w:tcW w:w="3191" w:type="dxa"/>
          </w:tcPr>
          <w:p w:rsidR="00862BE8" w:rsidRDefault="00862BE8" w:rsidP="004F47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9048</w:t>
            </w:r>
          </w:p>
        </w:tc>
      </w:tr>
      <w:tr w:rsidR="00862BE8" w:rsidTr="004F477E">
        <w:tc>
          <w:tcPr>
            <w:tcW w:w="1242" w:type="dxa"/>
          </w:tcPr>
          <w:p w:rsidR="00862BE8" w:rsidRDefault="00862BE8" w:rsidP="004F47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138" w:type="dxa"/>
          </w:tcPr>
          <w:p w:rsidR="00862BE8" w:rsidRDefault="00862BE8" w:rsidP="004F47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кружка 1 категории</w:t>
            </w:r>
          </w:p>
        </w:tc>
        <w:tc>
          <w:tcPr>
            <w:tcW w:w="3191" w:type="dxa"/>
          </w:tcPr>
          <w:p w:rsidR="00862BE8" w:rsidRDefault="00862BE8" w:rsidP="004F47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10056</w:t>
            </w:r>
          </w:p>
        </w:tc>
      </w:tr>
      <w:tr w:rsidR="00862BE8" w:rsidTr="004F477E">
        <w:tc>
          <w:tcPr>
            <w:tcW w:w="1242" w:type="dxa"/>
          </w:tcPr>
          <w:p w:rsidR="00862BE8" w:rsidRDefault="00862BE8" w:rsidP="004F47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138" w:type="dxa"/>
          </w:tcPr>
          <w:p w:rsidR="00862BE8" w:rsidRDefault="00862BE8" w:rsidP="004F47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Рабочий по комплексному обслуживанию и ремонту зданий 2 разряда</w:t>
            </w:r>
          </w:p>
        </w:tc>
        <w:tc>
          <w:tcPr>
            <w:tcW w:w="3191" w:type="dxa"/>
          </w:tcPr>
          <w:p w:rsidR="00862BE8" w:rsidRDefault="00862BE8" w:rsidP="004F47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6960</w:t>
            </w:r>
          </w:p>
        </w:tc>
      </w:tr>
      <w:tr w:rsidR="00862BE8" w:rsidTr="004F477E">
        <w:tc>
          <w:tcPr>
            <w:tcW w:w="1242" w:type="dxa"/>
          </w:tcPr>
          <w:p w:rsidR="00862BE8" w:rsidRDefault="00862BE8" w:rsidP="004F47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138" w:type="dxa"/>
          </w:tcPr>
          <w:p w:rsidR="00862BE8" w:rsidRDefault="00862BE8" w:rsidP="004F47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Кочегар 2 разряда</w:t>
            </w:r>
          </w:p>
        </w:tc>
        <w:tc>
          <w:tcPr>
            <w:tcW w:w="3191" w:type="dxa"/>
          </w:tcPr>
          <w:p w:rsidR="00862BE8" w:rsidRDefault="00862BE8" w:rsidP="004F47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6960</w:t>
            </w:r>
          </w:p>
        </w:tc>
      </w:tr>
      <w:tr w:rsidR="00862BE8" w:rsidTr="004F477E">
        <w:tc>
          <w:tcPr>
            <w:tcW w:w="1242" w:type="dxa"/>
          </w:tcPr>
          <w:p w:rsidR="00862BE8" w:rsidRDefault="00862BE8" w:rsidP="004F47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138" w:type="dxa"/>
          </w:tcPr>
          <w:p w:rsidR="00862BE8" w:rsidRDefault="00862BE8" w:rsidP="004F47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Уборщик 1 разряда</w:t>
            </w:r>
          </w:p>
        </w:tc>
        <w:tc>
          <w:tcPr>
            <w:tcW w:w="3191" w:type="dxa"/>
          </w:tcPr>
          <w:p w:rsidR="00862BE8" w:rsidRDefault="00862BE8" w:rsidP="004F47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6864</w:t>
            </w:r>
          </w:p>
        </w:tc>
      </w:tr>
      <w:tr w:rsidR="00862BE8" w:rsidTr="004F477E">
        <w:tc>
          <w:tcPr>
            <w:tcW w:w="1242" w:type="dxa"/>
          </w:tcPr>
          <w:p w:rsidR="00862BE8" w:rsidRDefault="00862BE8" w:rsidP="004F47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138" w:type="dxa"/>
          </w:tcPr>
          <w:p w:rsidR="00862BE8" w:rsidRDefault="00862BE8" w:rsidP="004F47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Истопник 1 разряда</w:t>
            </w:r>
          </w:p>
        </w:tc>
        <w:tc>
          <w:tcPr>
            <w:tcW w:w="3191" w:type="dxa"/>
          </w:tcPr>
          <w:p w:rsidR="00862BE8" w:rsidRDefault="00862BE8" w:rsidP="004F47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6864</w:t>
            </w:r>
          </w:p>
        </w:tc>
      </w:tr>
    </w:tbl>
    <w:p w:rsidR="00862BE8" w:rsidRDefault="00862BE8" w:rsidP="00862BE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62BE8" w:rsidRDefault="00862BE8" w:rsidP="00862B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исполнительской дисциплины работников:</w:t>
      </w:r>
    </w:p>
    <w:p w:rsidR="00862BE8" w:rsidRPr="00A858D9" w:rsidRDefault="00862BE8" w:rsidP="00862BE8">
      <w:pPr>
        <w:jc w:val="center"/>
        <w:rPr>
          <w:b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  <w:r w:rsidRPr="009A4CA9">
        <w:rPr>
          <w:b/>
          <w:sz w:val="24"/>
          <w:szCs w:val="24"/>
        </w:rPr>
        <w:t>Заместител</w:t>
      </w:r>
      <w:r>
        <w:rPr>
          <w:b/>
          <w:sz w:val="24"/>
          <w:szCs w:val="24"/>
        </w:rPr>
        <w:t>ь</w:t>
      </w:r>
      <w:r w:rsidRPr="009A4CA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директора,</w:t>
      </w:r>
      <w:r>
        <w:rPr>
          <w:b/>
          <w:i/>
          <w:sz w:val="24"/>
          <w:szCs w:val="24"/>
        </w:rPr>
        <w:t xml:space="preserve"> </w:t>
      </w:r>
      <w:r w:rsidRPr="00A858D9">
        <w:rPr>
          <w:b/>
          <w:sz w:val="24"/>
          <w:szCs w:val="24"/>
        </w:rPr>
        <w:t>главн</w:t>
      </w:r>
      <w:r>
        <w:rPr>
          <w:b/>
          <w:sz w:val="24"/>
          <w:szCs w:val="24"/>
        </w:rPr>
        <w:t>ый</w:t>
      </w:r>
      <w:r w:rsidRPr="00A858D9">
        <w:rPr>
          <w:b/>
          <w:sz w:val="24"/>
          <w:szCs w:val="24"/>
        </w:rPr>
        <w:t xml:space="preserve"> бухгалтер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2098"/>
        <w:gridCol w:w="1701"/>
        <w:gridCol w:w="992"/>
        <w:gridCol w:w="4253"/>
        <w:gridCol w:w="708"/>
      </w:tblGrid>
      <w:tr w:rsidR="00862BE8" w:rsidRPr="00684EC0" w:rsidTr="004F477E">
        <w:tc>
          <w:tcPr>
            <w:tcW w:w="562" w:type="dxa"/>
          </w:tcPr>
          <w:p w:rsidR="00862BE8" w:rsidRPr="00684EC0" w:rsidRDefault="00862BE8" w:rsidP="004F47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E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684EC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84EC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098" w:type="dxa"/>
          </w:tcPr>
          <w:p w:rsidR="00862BE8" w:rsidRPr="00684EC0" w:rsidRDefault="00862BE8" w:rsidP="004F47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EC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показателей эффективности деятельности</w:t>
            </w:r>
          </w:p>
        </w:tc>
        <w:tc>
          <w:tcPr>
            <w:tcW w:w="1701" w:type="dxa"/>
          </w:tcPr>
          <w:p w:rsidR="00862BE8" w:rsidRPr="00684EC0" w:rsidRDefault="00862BE8" w:rsidP="004F47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EC0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992" w:type="dxa"/>
          </w:tcPr>
          <w:p w:rsidR="00862BE8" w:rsidRPr="00684EC0" w:rsidRDefault="00862BE8" w:rsidP="004F47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E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Максимальная оценка </w:t>
            </w:r>
            <w:proofErr w:type="gramStart"/>
            <w:r w:rsidRPr="00684EC0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684E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%</w:t>
            </w:r>
          </w:p>
        </w:tc>
        <w:tc>
          <w:tcPr>
            <w:tcW w:w="4253" w:type="dxa"/>
          </w:tcPr>
          <w:p w:rsidR="00862BE8" w:rsidRPr="00684EC0" w:rsidRDefault="00862BE8" w:rsidP="004F47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EC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показателей эффективности деятельности</w:t>
            </w:r>
          </w:p>
        </w:tc>
        <w:tc>
          <w:tcPr>
            <w:tcW w:w="708" w:type="dxa"/>
          </w:tcPr>
          <w:p w:rsidR="00862BE8" w:rsidRPr="00684EC0" w:rsidRDefault="00862BE8" w:rsidP="004F47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E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  <w:proofErr w:type="gramStart"/>
            <w:r w:rsidRPr="00684EC0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684E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%</w:t>
            </w:r>
          </w:p>
        </w:tc>
      </w:tr>
      <w:tr w:rsidR="00862BE8" w:rsidRPr="00684EC0" w:rsidTr="004F477E">
        <w:tc>
          <w:tcPr>
            <w:tcW w:w="562" w:type="dxa"/>
            <w:vMerge w:val="restart"/>
          </w:tcPr>
          <w:p w:rsidR="00862BE8" w:rsidRPr="00684EC0" w:rsidRDefault="00862BE8" w:rsidP="004F47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EC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98" w:type="dxa"/>
            <w:vMerge w:val="restart"/>
          </w:tcPr>
          <w:p w:rsidR="00862BE8" w:rsidRPr="00684EC0" w:rsidRDefault="00862BE8" w:rsidP="004F4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84E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Дисциплина </w:t>
            </w:r>
            <w:r w:rsidRPr="00684EC0">
              <w:rPr>
                <w:rFonts w:ascii="Times New Roman" w:hAnsi="Times New Roman" w:cs="Times New Roman"/>
                <w:sz w:val="24"/>
                <w:szCs w:val="24"/>
              </w:rPr>
              <w:t>(Рабочее время не тратит на посторонние дела.</w:t>
            </w:r>
            <w:proofErr w:type="gramEnd"/>
            <w:r w:rsidRPr="00684E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84EC0">
              <w:rPr>
                <w:rFonts w:ascii="Times New Roman" w:hAnsi="Times New Roman" w:cs="Times New Roman"/>
                <w:sz w:val="24"/>
                <w:szCs w:val="24"/>
              </w:rPr>
              <w:t>Отсутствуют пропуски на работе)</w:t>
            </w:r>
            <w:proofErr w:type="gramEnd"/>
          </w:p>
        </w:tc>
        <w:tc>
          <w:tcPr>
            <w:tcW w:w="1701" w:type="dxa"/>
            <w:vMerge w:val="restart"/>
          </w:tcPr>
          <w:p w:rsidR="00862BE8" w:rsidRPr="00684EC0" w:rsidRDefault="00862BE8" w:rsidP="004F4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EC0">
              <w:rPr>
                <w:rFonts w:ascii="Times New Roman" w:hAnsi="Times New Roman" w:cs="Times New Roman"/>
                <w:sz w:val="24"/>
                <w:szCs w:val="24"/>
              </w:rPr>
              <w:t>Главный бухгалтер,</w:t>
            </w:r>
          </w:p>
          <w:p w:rsidR="00862BE8" w:rsidRPr="00684EC0" w:rsidRDefault="00862BE8" w:rsidP="004F4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E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992" w:type="dxa"/>
            <w:vMerge w:val="restart"/>
          </w:tcPr>
          <w:p w:rsidR="00862BE8" w:rsidRPr="00684EC0" w:rsidRDefault="00862BE8" w:rsidP="004F47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253" w:type="dxa"/>
          </w:tcPr>
          <w:p w:rsidR="00862BE8" w:rsidRPr="00684EC0" w:rsidRDefault="00862BE8" w:rsidP="004F4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EC0">
              <w:rPr>
                <w:rFonts w:ascii="Times New Roman" w:hAnsi="Times New Roman" w:cs="Times New Roman"/>
                <w:sz w:val="24"/>
                <w:szCs w:val="24"/>
              </w:rPr>
              <w:t>Приходит на работу вовремя, нет нарушений трудовой дисциплины. Если отсутствует, то по уважительной причине, по договоренности с руководителем учреждения</w:t>
            </w:r>
          </w:p>
        </w:tc>
        <w:tc>
          <w:tcPr>
            <w:tcW w:w="708" w:type="dxa"/>
          </w:tcPr>
          <w:p w:rsidR="00862BE8" w:rsidRPr="00684EC0" w:rsidRDefault="00862BE8" w:rsidP="004F47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862BE8" w:rsidRPr="00684EC0" w:rsidTr="004F477E">
        <w:trPr>
          <w:trHeight w:val="1380"/>
        </w:trPr>
        <w:tc>
          <w:tcPr>
            <w:tcW w:w="562" w:type="dxa"/>
            <w:vMerge/>
          </w:tcPr>
          <w:p w:rsidR="00862BE8" w:rsidRPr="00684EC0" w:rsidRDefault="00862BE8" w:rsidP="004F47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8" w:type="dxa"/>
            <w:vMerge/>
          </w:tcPr>
          <w:p w:rsidR="00862BE8" w:rsidRPr="00684EC0" w:rsidRDefault="00862BE8" w:rsidP="004F4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62BE8" w:rsidRPr="00684EC0" w:rsidRDefault="00862BE8" w:rsidP="004F47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62BE8" w:rsidRPr="00684EC0" w:rsidRDefault="00862BE8" w:rsidP="004F47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862BE8" w:rsidRPr="00684EC0" w:rsidRDefault="00862BE8" w:rsidP="004F4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EC0">
              <w:rPr>
                <w:rFonts w:ascii="Times New Roman" w:hAnsi="Times New Roman" w:cs="Times New Roman"/>
                <w:sz w:val="24"/>
                <w:szCs w:val="24"/>
              </w:rPr>
              <w:t>Не всегда пунктуален, иногда забывает предупредить о временном отсутствии (не более 2-х раз в месяц)</w:t>
            </w:r>
          </w:p>
        </w:tc>
        <w:tc>
          <w:tcPr>
            <w:tcW w:w="708" w:type="dxa"/>
          </w:tcPr>
          <w:p w:rsidR="00862BE8" w:rsidRPr="00684EC0" w:rsidRDefault="00862BE8" w:rsidP="004F47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862BE8" w:rsidRPr="00684EC0" w:rsidTr="004F477E">
        <w:trPr>
          <w:trHeight w:val="2218"/>
        </w:trPr>
        <w:tc>
          <w:tcPr>
            <w:tcW w:w="562" w:type="dxa"/>
          </w:tcPr>
          <w:p w:rsidR="00862BE8" w:rsidRPr="00684EC0" w:rsidRDefault="00862BE8" w:rsidP="004F47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EC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98" w:type="dxa"/>
          </w:tcPr>
          <w:p w:rsidR="00862BE8" w:rsidRPr="00684EC0" w:rsidRDefault="00862BE8" w:rsidP="004F4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EC0"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Отсутствие замечаний по объемам, срокам и качеству выполнения работы</w:t>
            </w:r>
          </w:p>
        </w:tc>
        <w:tc>
          <w:tcPr>
            <w:tcW w:w="1701" w:type="dxa"/>
            <w:vMerge/>
          </w:tcPr>
          <w:p w:rsidR="00862BE8" w:rsidRPr="00684EC0" w:rsidRDefault="00862BE8" w:rsidP="004F47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62BE8" w:rsidRPr="00684EC0" w:rsidRDefault="00862BE8" w:rsidP="004F47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253" w:type="dxa"/>
          </w:tcPr>
          <w:p w:rsidR="00862BE8" w:rsidRPr="00684EC0" w:rsidRDefault="00862BE8" w:rsidP="004F4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EC0">
              <w:rPr>
                <w:rFonts w:ascii="Times New Roman" w:hAnsi="Times New Roman" w:cs="Times New Roman"/>
                <w:sz w:val="24"/>
                <w:szCs w:val="24"/>
              </w:rPr>
              <w:t>Работа выполнена качественно и в запланированном объеме.</w:t>
            </w:r>
          </w:p>
          <w:p w:rsidR="00862BE8" w:rsidRPr="00684EC0" w:rsidRDefault="00862BE8" w:rsidP="004F4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EC0">
              <w:rPr>
                <w:rFonts w:ascii="Times New Roman" w:hAnsi="Times New Roman" w:cs="Times New Roman"/>
                <w:sz w:val="24"/>
                <w:szCs w:val="24"/>
              </w:rPr>
              <w:t>Планы, отчетность, документация сданы вовремя и без замечаний.</w:t>
            </w:r>
          </w:p>
        </w:tc>
        <w:tc>
          <w:tcPr>
            <w:tcW w:w="708" w:type="dxa"/>
          </w:tcPr>
          <w:p w:rsidR="00862BE8" w:rsidRPr="00684EC0" w:rsidRDefault="00862BE8" w:rsidP="004F47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</w:tbl>
    <w:p w:rsidR="00862BE8" w:rsidRPr="00684EC0" w:rsidRDefault="00862BE8" w:rsidP="00862BE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62BE8" w:rsidRPr="00684EC0" w:rsidRDefault="00862BE8" w:rsidP="00862B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EC0">
        <w:rPr>
          <w:rFonts w:ascii="Times New Roman" w:hAnsi="Times New Roman" w:cs="Times New Roman"/>
          <w:b/>
          <w:sz w:val="24"/>
          <w:szCs w:val="24"/>
        </w:rPr>
        <w:t xml:space="preserve">  административно-управленческий персонал: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2367"/>
        <w:gridCol w:w="1715"/>
        <w:gridCol w:w="993"/>
        <w:gridCol w:w="3969"/>
        <w:gridCol w:w="850"/>
      </w:tblGrid>
      <w:tr w:rsidR="00862BE8" w:rsidRPr="00684EC0" w:rsidTr="004F477E">
        <w:tc>
          <w:tcPr>
            <w:tcW w:w="562" w:type="dxa"/>
          </w:tcPr>
          <w:p w:rsidR="00862BE8" w:rsidRPr="00684EC0" w:rsidRDefault="00862BE8" w:rsidP="004F47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E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684EC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84EC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367" w:type="dxa"/>
          </w:tcPr>
          <w:p w:rsidR="00862BE8" w:rsidRPr="00684EC0" w:rsidRDefault="00862BE8" w:rsidP="004F47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EC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показателей эффективности деятельности</w:t>
            </w:r>
          </w:p>
        </w:tc>
        <w:tc>
          <w:tcPr>
            <w:tcW w:w="1715" w:type="dxa"/>
          </w:tcPr>
          <w:p w:rsidR="00862BE8" w:rsidRPr="00684EC0" w:rsidRDefault="00862BE8" w:rsidP="004F47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EC0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993" w:type="dxa"/>
          </w:tcPr>
          <w:p w:rsidR="00862BE8" w:rsidRPr="00684EC0" w:rsidRDefault="00862BE8" w:rsidP="004F47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E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Максимальная оценка </w:t>
            </w:r>
            <w:proofErr w:type="gramStart"/>
            <w:r w:rsidRPr="00684EC0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684E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%</w:t>
            </w:r>
          </w:p>
        </w:tc>
        <w:tc>
          <w:tcPr>
            <w:tcW w:w="3969" w:type="dxa"/>
          </w:tcPr>
          <w:p w:rsidR="00862BE8" w:rsidRPr="00684EC0" w:rsidRDefault="00862BE8" w:rsidP="004F47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EC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показателей эффективности деятельности</w:t>
            </w:r>
          </w:p>
        </w:tc>
        <w:tc>
          <w:tcPr>
            <w:tcW w:w="850" w:type="dxa"/>
          </w:tcPr>
          <w:p w:rsidR="00862BE8" w:rsidRPr="00684EC0" w:rsidRDefault="00862BE8" w:rsidP="004F47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E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  <w:proofErr w:type="gramStart"/>
            <w:r w:rsidRPr="00684EC0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684E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%</w:t>
            </w:r>
          </w:p>
        </w:tc>
      </w:tr>
      <w:tr w:rsidR="00862BE8" w:rsidRPr="00684EC0" w:rsidTr="004F477E">
        <w:tc>
          <w:tcPr>
            <w:tcW w:w="562" w:type="dxa"/>
            <w:vMerge w:val="restart"/>
          </w:tcPr>
          <w:p w:rsidR="00862BE8" w:rsidRPr="00684EC0" w:rsidRDefault="00862BE8" w:rsidP="004F47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EC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67" w:type="dxa"/>
            <w:vMerge w:val="restart"/>
          </w:tcPr>
          <w:p w:rsidR="00862BE8" w:rsidRPr="00684EC0" w:rsidRDefault="00862BE8" w:rsidP="004F4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84E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Дисциплина </w:t>
            </w:r>
            <w:r w:rsidRPr="00684EC0">
              <w:rPr>
                <w:rFonts w:ascii="Times New Roman" w:hAnsi="Times New Roman" w:cs="Times New Roman"/>
                <w:sz w:val="24"/>
                <w:szCs w:val="24"/>
              </w:rPr>
              <w:t>(Рабочее время не тратит на посторонние дела.</w:t>
            </w:r>
            <w:proofErr w:type="gramEnd"/>
            <w:r w:rsidRPr="00684E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84EC0">
              <w:rPr>
                <w:rFonts w:ascii="Times New Roman" w:hAnsi="Times New Roman" w:cs="Times New Roman"/>
                <w:sz w:val="24"/>
                <w:szCs w:val="24"/>
              </w:rPr>
              <w:t>Отсутствуют пропуски на работе)</w:t>
            </w:r>
            <w:proofErr w:type="gramEnd"/>
          </w:p>
        </w:tc>
        <w:tc>
          <w:tcPr>
            <w:tcW w:w="1715" w:type="dxa"/>
            <w:vMerge w:val="restart"/>
          </w:tcPr>
          <w:p w:rsidR="00862BE8" w:rsidRPr="00684EC0" w:rsidRDefault="00862BE8" w:rsidP="004F4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EC0">
              <w:rPr>
                <w:rFonts w:ascii="Times New Roman" w:hAnsi="Times New Roman" w:cs="Times New Roman"/>
                <w:sz w:val="24"/>
                <w:szCs w:val="24"/>
              </w:rPr>
              <w:t>Заведующая сектором,  специалист по кадрам 1 кат</w:t>
            </w:r>
            <w:proofErr w:type="gramStart"/>
            <w:r w:rsidRPr="00684EC0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684EC0">
              <w:rPr>
                <w:rFonts w:ascii="Times New Roman" w:hAnsi="Times New Roman" w:cs="Times New Roman"/>
                <w:sz w:val="24"/>
                <w:szCs w:val="24"/>
              </w:rPr>
              <w:t>бухгалтер 1 кат.</w:t>
            </w:r>
          </w:p>
        </w:tc>
        <w:tc>
          <w:tcPr>
            <w:tcW w:w="993" w:type="dxa"/>
            <w:vMerge w:val="restart"/>
          </w:tcPr>
          <w:p w:rsidR="00862BE8" w:rsidRPr="00684EC0" w:rsidRDefault="00862BE8" w:rsidP="004F47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969" w:type="dxa"/>
          </w:tcPr>
          <w:p w:rsidR="00862BE8" w:rsidRPr="00684EC0" w:rsidRDefault="00862BE8" w:rsidP="004F4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EC0">
              <w:rPr>
                <w:rFonts w:ascii="Times New Roman" w:hAnsi="Times New Roman" w:cs="Times New Roman"/>
                <w:sz w:val="24"/>
                <w:szCs w:val="24"/>
              </w:rPr>
              <w:t xml:space="preserve">Приходит на работу вовремя, нет нарушений трудовой дисциплины. Если </w:t>
            </w:r>
          </w:p>
          <w:p w:rsidR="00862BE8" w:rsidRPr="00684EC0" w:rsidRDefault="00862BE8" w:rsidP="004F4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BE8" w:rsidRPr="00684EC0" w:rsidRDefault="00862BE8" w:rsidP="004F4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EC0">
              <w:rPr>
                <w:rFonts w:ascii="Times New Roman" w:hAnsi="Times New Roman" w:cs="Times New Roman"/>
                <w:sz w:val="24"/>
                <w:szCs w:val="24"/>
              </w:rPr>
              <w:t>то по уважительной причине, по договоренности с руководителем учреждения</w:t>
            </w:r>
          </w:p>
        </w:tc>
        <w:tc>
          <w:tcPr>
            <w:tcW w:w="850" w:type="dxa"/>
          </w:tcPr>
          <w:p w:rsidR="00862BE8" w:rsidRPr="00684EC0" w:rsidRDefault="00862BE8" w:rsidP="004F47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862BE8" w:rsidRPr="00684EC0" w:rsidTr="004F477E">
        <w:trPr>
          <w:trHeight w:val="1380"/>
        </w:trPr>
        <w:tc>
          <w:tcPr>
            <w:tcW w:w="562" w:type="dxa"/>
            <w:vMerge/>
          </w:tcPr>
          <w:p w:rsidR="00862BE8" w:rsidRPr="00684EC0" w:rsidRDefault="00862BE8" w:rsidP="004F47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7" w:type="dxa"/>
            <w:vMerge/>
          </w:tcPr>
          <w:p w:rsidR="00862BE8" w:rsidRPr="00684EC0" w:rsidRDefault="00862BE8" w:rsidP="004F4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:rsidR="00862BE8" w:rsidRPr="00684EC0" w:rsidRDefault="00862BE8" w:rsidP="004F47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62BE8" w:rsidRPr="00684EC0" w:rsidRDefault="00862BE8" w:rsidP="004F47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862BE8" w:rsidRPr="00684EC0" w:rsidRDefault="00862BE8" w:rsidP="004F4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EC0">
              <w:rPr>
                <w:rFonts w:ascii="Times New Roman" w:hAnsi="Times New Roman" w:cs="Times New Roman"/>
                <w:sz w:val="24"/>
                <w:szCs w:val="24"/>
              </w:rPr>
              <w:t>Не всегда пунктуален, иногда забывает предупредить о временном отсутствии (не более 2-х раз в месяц)</w:t>
            </w:r>
          </w:p>
        </w:tc>
        <w:tc>
          <w:tcPr>
            <w:tcW w:w="850" w:type="dxa"/>
          </w:tcPr>
          <w:p w:rsidR="00862BE8" w:rsidRPr="00684EC0" w:rsidRDefault="00862BE8" w:rsidP="004F47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862BE8" w:rsidRPr="00684EC0" w:rsidTr="004F477E">
        <w:tc>
          <w:tcPr>
            <w:tcW w:w="562" w:type="dxa"/>
            <w:vMerge w:val="restart"/>
          </w:tcPr>
          <w:p w:rsidR="00862BE8" w:rsidRPr="00684EC0" w:rsidRDefault="00862BE8" w:rsidP="004F47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EC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67" w:type="dxa"/>
            <w:vMerge w:val="restart"/>
          </w:tcPr>
          <w:p w:rsidR="00862BE8" w:rsidRPr="00684EC0" w:rsidRDefault="00862BE8" w:rsidP="004F4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EC0"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Отсутствие замечаний по объемам, срокам и качеству выполнения работы</w:t>
            </w:r>
          </w:p>
        </w:tc>
        <w:tc>
          <w:tcPr>
            <w:tcW w:w="1715" w:type="dxa"/>
            <w:vMerge w:val="restart"/>
          </w:tcPr>
          <w:p w:rsidR="00862BE8" w:rsidRPr="00684EC0" w:rsidRDefault="00862BE8" w:rsidP="004F47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EC0">
              <w:rPr>
                <w:rFonts w:ascii="Times New Roman" w:hAnsi="Times New Roman" w:cs="Times New Roman"/>
                <w:sz w:val="24"/>
                <w:szCs w:val="24"/>
              </w:rPr>
              <w:t>Заведующая сектором, специалист по кадрам 1 кат</w:t>
            </w:r>
            <w:proofErr w:type="gramStart"/>
            <w:r w:rsidRPr="00684EC0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684EC0">
              <w:rPr>
                <w:rFonts w:ascii="Times New Roman" w:hAnsi="Times New Roman" w:cs="Times New Roman"/>
                <w:sz w:val="24"/>
                <w:szCs w:val="24"/>
              </w:rPr>
              <w:t>бухгалтер 1 кат</w:t>
            </w:r>
          </w:p>
        </w:tc>
        <w:tc>
          <w:tcPr>
            <w:tcW w:w="993" w:type="dxa"/>
            <w:vMerge w:val="restart"/>
          </w:tcPr>
          <w:p w:rsidR="00862BE8" w:rsidRPr="00684EC0" w:rsidRDefault="00862BE8" w:rsidP="004F47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969" w:type="dxa"/>
          </w:tcPr>
          <w:p w:rsidR="00862BE8" w:rsidRPr="00684EC0" w:rsidRDefault="00862BE8" w:rsidP="004F4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EC0">
              <w:rPr>
                <w:rFonts w:ascii="Times New Roman" w:hAnsi="Times New Roman" w:cs="Times New Roman"/>
                <w:sz w:val="24"/>
                <w:szCs w:val="24"/>
              </w:rPr>
              <w:t>Работа выполнена качественно и в запланированном объеме.</w:t>
            </w:r>
          </w:p>
          <w:p w:rsidR="00862BE8" w:rsidRPr="00684EC0" w:rsidRDefault="00862BE8" w:rsidP="004F4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EC0">
              <w:rPr>
                <w:rFonts w:ascii="Times New Roman" w:hAnsi="Times New Roman" w:cs="Times New Roman"/>
                <w:sz w:val="24"/>
                <w:szCs w:val="24"/>
              </w:rPr>
              <w:t>Планы, отчетность, документация сданы вовремя и без замечаний.</w:t>
            </w:r>
          </w:p>
        </w:tc>
        <w:tc>
          <w:tcPr>
            <w:tcW w:w="850" w:type="dxa"/>
          </w:tcPr>
          <w:p w:rsidR="00862BE8" w:rsidRPr="00684EC0" w:rsidRDefault="00862BE8" w:rsidP="004F47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862BE8" w:rsidRPr="00684EC0" w:rsidTr="004F477E">
        <w:trPr>
          <w:trHeight w:val="1932"/>
        </w:trPr>
        <w:tc>
          <w:tcPr>
            <w:tcW w:w="562" w:type="dxa"/>
            <w:vMerge/>
          </w:tcPr>
          <w:p w:rsidR="00862BE8" w:rsidRPr="00684EC0" w:rsidRDefault="00862BE8" w:rsidP="004F47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7" w:type="dxa"/>
            <w:vMerge/>
          </w:tcPr>
          <w:p w:rsidR="00862BE8" w:rsidRPr="00684EC0" w:rsidRDefault="00862BE8" w:rsidP="004F47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:rsidR="00862BE8" w:rsidRPr="00684EC0" w:rsidRDefault="00862BE8" w:rsidP="004F47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62BE8" w:rsidRPr="00684EC0" w:rsidRDefault="00862BE8" w:rsidP="004F47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862BE8" w:rsidRPr="00684EC0" w:rsidRDefault="00862BE8" w:rsidP="004F4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EC0">
              <w:rPr>
                <w:rFonts w:ascii="Times New Roman" w:hAnsi="Times New Roman" w:cs="Times New Roman"/>
                <w:sz w:val="24"/>
                <w:szCs w:val="24"/>
              </w:rPr>
              <w:t xml:space="preserve">Работа выполнена не в полном от запланированного объеме    </w:t>
            </w:r>
            <w:proofErr w:type="gramStart"/>
            <w:r w:rsidRPr="00684EC0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684EC0">
              <w:rPr>
                <w:rFonts w:ascii="Times New Roman" w:hAnsi="Times New Roman" w:cs="Times New Roman"/>
                <w:sz w:val="24"/>
                <w:szCs w:val="24"/>
              </w:rPr>
              <w:t>не менее 80%).</w:t>
            </w:r>
          </w:p>
          <w:p w:rsidR="00862BE8" w:rsidRPr="00684EC0" w:rsidRDefault="00862BE8" w:rsidP="004F4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EC0">
              <w:rPr>
                <w:rFonts w:ascii="Times New Roman" w:hAnsi="Times New Roman" w:cs="Times New Roman"/>
                <w:sz w:val="24"/>
                <w:szCs w:val="24"/>
              </w:rPr>
              <w:t>Планы, отчетность, документация сданы не вовремя и с замечаниям</w:t>
            </w:r>
            <w:proofErr w:type="gramStart"/>
            <w:r w:rsidRPr="00684EC0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684EC0">
              <w:rPr>
                <w:rFonts w:ascii="Times New Roman" w:hAnsi="Times New Roman" w:cs="Times New Roman"/>
                <w:sz w:val="24"/>
                <w:szCs w:val="24"/>
              </w:rPr>
              <w:t xml:space="preserve"> не менее 80%).</w:t>
            </w:r>
          </w:p>
        </w:tc>
        <w:tc>
          <w:tcPr>
            <w:tcW w:w="850" w:type="dxa"/>
          </w:tcPr>
          <w:p w:rsidR="00862BE8" w:rsidRPr="00684EC0" w:rsidRDefault="00862BE8" w:rsidP="004F47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</w:tbl>
    <w:p w:rsidR="00862BE8" w:rsidRPr="00684EC0" w:rsidRDefault="00862BE8" w:rsidP="00862B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2BE8" w:rsidRPr="00684EC0" w:rsidRDefault="00862BE8" w:rsidP="00862B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EC0">
        <w:rPr>
          <w:rFonts w:ascii="Times New Roman" w:hAnsi="Times New Roman" w:cs="Times New Roman"/>
          <w:b/>
          <w:sz w:val="24"/>
          <w:szCs w:val="24"/>
        </w:rPr>
        <w:t xml:space="preserve"> основной персонал: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14"/>
        <w:gridCol w:w="2268"/>
        <w:gridCol w:w="993"/>
        <w:gridCol w:w="3969"/>
        <w:gridCol w:w="992"/>
      </w:tblGrid>
      <w:tr w:rsidR="00862BE8" w:rsidRPr="00684EC0" w:rsidTr="004F477E">
        <w:tc>
          <w:tcPr>
            <w:tcW w:w="562" w:type="dxa"/>
          </w:tcPr>
          <w:p w:rsidR="00862BE8" w:rsidRPr="00684EC0" w:rsidRDefault="00862BE8" w:rsidP="004F47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E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684EC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84EC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814" w:type="dxa"/>
          </w:tcPr>
          <w:p w:rsidR="00862BE8" w:rsidRPr="00684EC0" w:rsidRDefault="00862BE8" w:rsidP="004F47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EC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показателей эффективности деятельности</w:t>
            </w:r>
          </w:p>
        </w:tc>
        <w:tc>
          <w:tcPr>
            <w:tcW w:w="2268" w:type="dxa"/>
          </w:tcPr>
          <w:p w:rsidR="00862BE8" w:rsidRPr="00684EC0" w:rsidRDefault="00862BE8" w:rsidP="004F47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EC0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993" w:type="dxa"/>
          </w:tcPr>
          <w:p w:rsidR="00862BE8" w:rsidRPr="00684EC0" w:rsidRDefault="00862BE8" w:rsidP="004F47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E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Максимальная оценка </w:t>
            </w:r>
            <w:proofErr w:type="gramStart"/>
            <w:r w:rsidRPr="00684EC0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684E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%</w:t>
            </w:r>
          </w:p>
        </w:tc>
        <w:tc>
          <w:tcPr>
            <w:tcW w:w="3969" w:type="dxa"/>
          </w:tcPr>
          <w:p w:rsidR="00862BE8" w:rsidRPr="00684EC0" w:rsidRDefault="00862BE8" w:rsidP="004F47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EC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показателей эффективности деятельности</w:t>
            </w:r>
          </w:p>
        </w:tc>
        <w:tc>
          <w:tcPr>
            <w:tcW w:w="992" w:type="dxa"/>
          </w:tcPr>
          <w:p w:rsidR="00862BE8" w:rsidRPr="00684EC0" w:rsidRDefault="00862BE8" w:rsidP="004F47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E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  <w:proofErr w:type="gramStart"/>
            <w:r w:rsidRPr="00684EC0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684E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%</w:t>
            </w:r>
          </w:p>
        </w:tc>
      </w:tr>
      <w:tr w:rsidR="00862BE8" w:rsidRPr="00684EC0" w:rsidTr="004F477E">
        <w:tc>
          <w:tcPr>
            <w:tcW w:w="562" w:type="dxa"/>
            <w:vMerge w:val="restart"/>
          </w:tcPr>
          <w:p w:rsidR="00862BE8" w:rsidRPr="00684EC0" w:rsidRDefault="00862BE8" w:rsidP="004F47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EC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14" w:type="dxa"/>
            <w:vMerge w:val="restart"/>
          </w:tcPr>
          <w:p w:rsidR="00862BE8" w:rsidRPr="00684EC0" w:rsidRDefault="00862BE8" w:rsidP="004F4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84E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Дисциплина </w:t>
            </w:r>
            <w:r w:rsidRPr="00684E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(Рабочее время не тратит на посторонние дела.</w:t>
            </w:r>
            <w:proofErr w:type="gramEnd"/>
            <w:r w:rsidRPr="00684E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84EC0">
              <w:rPr>
                <w:rFonts w:ascii="Times New Roman" w:hAnsi="Times New Roman" w:cs="Times New Roman"/>
                <w:sz w:val="24"/>
                <w:szCs w:val="24"/>
              </w:rPr>
              <w:t>Отсутствуют пропуски на работе)</w:t>
            </w:r>
            <w:proofErr w:type="gramEnd"/>
          </w:p>
        </w:tc>
        <w:tc>
          <w:tcPr>
            <w:tcW w:w="2268" w:type="dxa"/>
            <w:vMerge w:val="restart"/>
          </w:tcPr>
          <w:p w:rsidR="00862BE8" w:rsidRPr="00684EC0" w:rsidRDefault="00862BE8" w:rsidP="004F4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E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библиотекарь всех </w:t>
            </w:r>
            <w:r w:rsidRPr="00684E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категорий,</w:t>
            </w:r>
          </w:p>
          <w:p w:rsidR="00862BE8" w:rsidRPr="00684EC0" w:rsidRDefault="00862BE8" w:rsidP="004F4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84EC0">
              <w:rPr>
                <w:rFonts w:ascii="Times New Roman" w:hAnsi="Times New Roman" w:cs="Times New Roman"/>
                <w:sz w:val="24"/>
                <w:szCs w:val="24"/>
              </w:rPr>
              <w:t>иблиограф всех категорий,</w:t>
            </w:r>
          </w:p>
          <w:p w:rsidR="00862BE8" w:rsidRDefault="00862BE8" w:rsidP="004F4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EC0">
              <w:rPr>
                <w:rFonts w:ascii="Times New Roman" w:hAnsi="Times New Roman" w:cs="Times New Roman"/>
                <w:sz w:val="24"/>
                <w:szCs w:val="24"/>
              </w:rPr>
              <w:t>культорганизатор всех категорий</w:t>
            </w:r>
          </w:p>
          <w:p w:rsidR="00862BE8" w:rsidRPr="00684EC0" w:rsidRDefault="00862BE8" w:rsidP="004F4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режиссер массовых представлений</w:t>
            </w:r>
          </w:p>
          <w:p w:rsidR="00862BE8" w:rsidRPr="00684EC0" w:rsidRDefault="00862BE8" w:rsidP="004F4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EC0">
              <w:rPr>
                <w:rFonts w:ascii="Times New Roman" w:hAnsi="Times New Roman" w:cs="Times New Roman"/>
                <w:sz w:val="24"/>
                <w:szCs w:val="24"/>
              </w:rPr>
              <w:t xml:space="preserve"> всех секторов и структурных подразделений</w:t>
            </w:r>
          </w:p>
        </w:tc>
        <w:tc>
          <w:tcPr>
            <w:tcW w:w="993" w:type="dxa"/>
            <w:vMerge w:val="restart"/>
          </w:tcPr>
          <w:p w:rsidR="00862BE8" w:rsidRPr="00684EC0" w:rsidRDefault="00862BE8" w:rsidP="004F47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</w:t>
            </w:r>
          </w:p>
        </w:tc>
        <w:tc>
          <w:tcPr>
            <w:tcW w:w="3969" w:type="dxa"/>
          </w:tcPr>
          <w:p w:rsidR="00862BE8" w:rsidRPr="00684EC0" w:rsidRDefault="00862BE8" w:rsidP="004F4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EC0">
              <w:rPr>
                <w:rFonts w:ascii="Times New Roman" w:hAnsi="Times New Roman" w:cs="Times New Roman"/>
                <w:sz w:val="24"/>
                <w:szCs w:val="24"/>
              </w:rPr>
              <w:t xml:space="preserve">Приходит на работу вовремя, нет </w:t>
            </w:r>
            <w:r w:rsidRPr="00684E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нарушений трудовой дисциплины. Если отсутствует, то по уважительной причине, по договоренности с руководителем учреждения</w:t>
            </w:r>
          </w:p>
        </w:tc>
        <w:tc>
          <w:tcPr>
            <w:tcW w:w="992" w:type="dxa"/>
          </w:tcPr>
          <w:p w:rsidR="00862BE8" w:rsidRPr="00684EC0" w:rsidRDefault="00862BE8" w:rsidP="004F47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</w:t>
            </w:r>
          </w:p>
        </w:tc>
      </w:tr>
      <w:tr w:rsidR="00862BE8" w:rsidRPr="00684EC0" w:rsidTr="004F477E">
        <w:trPr>
          <w:trHeight w:val="1380"/>
        </w:trPr>
        <w:tc>
          <w:tcPr>
            <w:tcW w:w="562" w:type="dxa"/>
            <w:vMerge/>
          </w:tcPr>
          <w:p w:rsidR="00862BE8" w:rsidRPr="00684EC0" w:rsidRDefault="00862BE8" w:rsidP="004F47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862BE8" w:rsidRPr="00684EC0" w:rsidRDefault="00862BE8" w:rsidP="004F4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62BE8" w:rsidRPr="00684EC0" w:rsidRDefault="00862BE8" w:rsidP="004F47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62BE8" w:rsidRPr="00684EC0" w:rsidRDefault="00862BE8" w:rsidP="004F47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862BE8" w:rsidRPr="00684EC0" w:rsidRDefault="00862BE8" w:rsidP="004F4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EC0">
              <w:rPr>
                <w:rFonts w:ascii="Times New Roman" w:hAnsi="Times New Roman" w:cs="Times New Roman"/>
                <w:sz w:val="24"/>
                <w:szCs w:val="24"/>
              </w:rPr>
              <w:t>Не всегда пунктуален, иногда забывает предупредить о временном отсутствии (не более 2-х раз в месяц)</w:t>
            </w:r>
          </w:p>
        </w:tc>
        <w:tc>
          <w:tcPr>
            <w:tcW w:w="992" w:type="dxa"/>
          </w:tcPr>
          <w:p w:rsidR="00862BE8" w:rsidRPr="00684EC0" w:rsidRDefault="00862BE8" w:rsidP="004F47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862BE8" w:rsidRPr="00684EC0" w:rsidTr="004F477E">
        <w:tc>
          <w:tcPr>
            <w:tcW w:w="562" w:type="dxa"/>
            <w:vMerge w:val="restart"/>
          </w:tcPr>
          <w:p w:rsidR="00862BE8" w:rsidRPr="00684EC0" w:rsidRDefault="00862BE8" w:rsidP="004F47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EC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14" w:type="dxa"/>
            <w:vMerge w:val="restart"/>
          </w:tcPr>
          <w:p w:rsidR="00862BE8" w:rsidRPr="00684EC0" w:rsidRDefault="00862BE8" w:rsidP="004F4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EC0"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Отсутствие замечаний по объемам, срокам и качеству выполнения работы</w:t>
            </w:r>
          </w:p>
        </w:tc>
        <w:tc>
          <w:tcPr>
            <w:tcW w:w="2268" w:type="dxa"/>
            <w:vMerge/>
          </w:tcPr>
          <w:p w:rsidR="00862BE8" w:rsidRPr="00684EC0" w:rsidRDefault="00862BE8" w:rsidP="004F47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862BE8" w:rsidRPr="00684EC0" w:rsidRDefault="00862BE8" w:rsidP="004F47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969" w:type="dxa"/>
          </w:tcPr>
          <w:p w:rsidR="00862BE8" w:rsidRPr="00684EC0" w:rsidRDefault="00862BE8" w:rsidP="004F4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EC0">
              <w:rPr>
                <w:rFonts w:ascii="Times New Roman" w:hAnsi="Times New Roman" w:cs="Times New Roman"/>
                <w:sz w:val="24"/>
                <w:szCs w:val="24"/>
              </w:rPr>
              <w:t>Работа выполнена качественно и в запланированном объеме.</w:t>
            </w:r>
          </w:p>
          <w:p w:rsidR="00862BE8" w:rsidRPr="00684EC0" w:rsidRDefault="00862BE8" w:rsidP="004F4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EC0">
              <w:rPr>
                <w:rFonts w:ascii="Times New Roman" w:hAnsi="Times New Roman" w:cs="Times New Roman"/>
                <w:sz w:val="24"/>
                <w:szCs w:val="24"/>
              </w:rPr>
              <w:t>Планы, отчетность, документация сданы вовремя и без замечаний.</w:t>
            </w:r>
          </w:p>
        </w:tc>
        <w:tc>
          <w:tcPr>
            <w:tcW w:w="992" w:type="dxa"/>
          </w:tcPr>
          <w:p w:rsidR="00862BE8" w:rsidRPr="00684EC0" w:rsidRDefault="00862BE8" w:rsidP="004F47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862BE8" w:rsidRPr="00684EC0" w:rsidTr="004F477E">
        <w:trPr>
          <w:trHeight w:val="2208"/>
        </w:trPr>
        <w:tc>
          <w:tcPr>
            <w:tcW w:w="562" w:type="dxa"/>
            <w:vMerge/>
          </w:tcPr>
          <w:p w:rsidR="00862BE8" w:rsidRPr="00684EC0" w:rsidRDefault="00862BE8" w:rsidP="004F47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862BE8" w:rsidRPr="00684EC0" w:rsidRDefault="00862BE8" w:rsidP="004F47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62BE8" w:rsidRPr="00684EC0" w:rsidRDefault="00862BE8" w:rsidP="004F47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62BE8" w:rsidRPr="00684EC0" w:rsidRDefault="00862BE8" w:rsidP="004F47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862BE8" w:rsidRPr="00684EC0" w:rsidRDefault="00862BE8" w:rsidP="004F4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EC0">
              <w:rPr>
                <w:rFonts w:ascii="Times New Roman" w:hAnsi="Times New Roman" w:cs="Times New Roman"/>
                <w:sz w:val="24"/>
                <w:szCs w:val="24"/>
              </w:rPr>
              <w:t xml:space="preserve">Работа выполнена не в полном от запланированного объеме    </w:t>
            </w:r>
            <w:proofErr w:type="gramStart"/>
            <w:r w:rsidRPr="00684EC0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684EC0">
              <w:rPr>
                <w:rFonts w:ascii="Times New Roman" w:hAnsi="Times New Roman" w:cs="Times New Roman"/>
                <w:sz w:val="24"/>
                <w:szCs w:val="24"/>
              </w:rPr>
              <w:t>не менее 75%).</w:t>
            </w:r>
          </w:p>
          <w:p w:rsidR="00862BE8" w:rsidRPr="00684EC0" w:rsidRDefault="00862BE8" w:rsidP="004F4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EC0">
              <w:rPr>
                <w:rFonts w:ascii="Times New Roman" w:hAnsi="Times New Roman" w:cs="Times New Roman"/>
                <w:sz w:val="24"/>
                <w:szCs w:val="24"/>
              </w:rPr>
              <w:t>Планы, отчетность, документация сданы не вовремя и с замечаниям</w:t>
            </w:r>
            <w:proofErr w:type="gramStart"/>
            <w:r w:rsidRPr="00684EC0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684EC0">
              <w:rPr>
                <w:rFonts w:ascii="Times New Roman" w:hAnsi="Times New Roman" w:cs="Times New Roman"/>
                <w:sz w:val="24"/>
                <w:szCs w:val="24"/>
              </w:rPr>
              <w:t xml:space="preserve"> не менее 75%, или задержкой не более 2-х дней).</w:t>
            </w:r>
          </w:p>
        </w:tc>
        <w:tc>
          <w:tcPr>
            <w:tcW w:w="992" w:type="dxa"/>
          </w:tcPr>
          <w:p w:rsidR="00862BE8" w:rsidRPr="00684EC0" w:rsidRDefault="00862BE8" w:rsidP="004F47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</w:tbl>
    <w:p w:rsidR="00862BE8" w:rsidRDefault="00862BE8" w:rsidP="00862B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2BE8" w:rsidRPr="00684EC0" w:rsidRDefault="00862BE8" w:rsidP="00862B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технический</w:t>
      </w:r>
      <w:r w:rsidRPr="00684EC0">
        <w:rPr>
          <w:rFonts w:ascii="Times New Roman" w:hAnsi="Times New Roman" w:cs="Times New Roman"/>
          <w:b/>
          <w:sz w:val="24"/>
          <w:szCs w:val="24"/>
        </w:rPr>
        <w:t xml:space="preserve"> персонал: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2367"/>
        <w:gridCol w:w="1999"/>
        <w:gridCol w:w="850"/>
        <w:gridCol w:w="4073"/>
        <w:gridCol w:w="747"/>
      </w:tblGrid>
      <w:tr w:rsidR="00862BE8" w:rsidRPr="00684EC0" w:rsidTr="004F477E">
        <w:tc>
          <w:tcPr>
            <w:tcW w:w="562" w:type="dxa"/>
          </w:tcPr>
          <w:p w:rsidR="00862BE8" w:rsidRPr="00684EC0" w:rsidRDefault="00862BE8" w:rsidP="004F47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E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684EC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84EC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367" w:type="dxa"/>
          </w:tcPr>
          <w:p w:rsidR="00862BE8" w:rsidRPr="00684EC0" w:rsidRDefault="00862BE8" w:rsidP="004F47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EC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показателей эффективности деятельности</w:t>
            </w:r>
          </w:p>
        </w:tc>
        <w:tc>
          <w:tcPr>
            <w:tcW w:w="1999" w:type="dxa"/>
          </w:tcPr>
          <w:p w:rsidR="00862BE8" w:rsidRPr="00684EC0" w:rsidRDefault="00862BE8" w:rsidP="004F47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EC0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850" w:type="dxa"/>
          </w:tcPr>
          <w:p w:rsidR="00862BE8" w:rsidRPr="00684EC0" w:rsidRDefault="00862BE8" w:rsidP="004F47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E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Максимальная оценка </w:t>
            </w:r>
            <w:proofErr w:type="gramStart"/>
            <w:r w:rsidRPr="00684EC0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684E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%</w:t>
            </w:r>
          </w:p>
        </w:tc>
        <w:tc>
          <w:tcPr>
            <w:tcW w:w="4073" w:type="dxa"/>
          </w:tcPr>
          <w:p w:rsidR="00862BE8" w:rsidRPr="00684EC0" w:rsidRDefault="00862BE8" w:rsidP="004F47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EC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показателей эффективности деятельности</w:t>
            </w:r>
          </w:p>
        </w:tc>
        <w:tc>
          <w:tcPr>
            <w:tcW w:w="747" w:type="dxa"/>
          </w:tcPr>
          <w:p w:rsidR="00862BE8" w:rsidRPr="00684EC0" w:rsidRDefault="00862BE8" w:rsidP="004F47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E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  <w:proofErr w:type="gramStart"/>
            <w:r w:rsidRPr="00684EC0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684E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%</w:t>
            </w:r>
          </w:p>
        </w:tc>
      </w:tr>
      <w:tr w:rsidR="00862BE8" w:rsidRPr="00684EC0" w:rsidTr="004F477E">
        <w:tc>
          <w:tcPr>
            <w:tcW w:w="562" w:type="dxa"/>
            <w:vMerge w:val="restart"/>
          </w:tcPr>
          <w:p w:rsidR="00862BE8" w:rsidRPr="00684EC0" w:rsidRDefault="00862BE8" w:rsidP="004F47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EC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67" w:type="dxa"/>
            <w:vMerge w:val="restart"/>
          </w:tcPr>
          <w:p w:rsidR="00862BE8" w:rsidRPr="00684EC0" w:rsidRDefault="00862BE8" w:rsidP="004F4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84E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Дисциплина </w:t>
            </w:r>
            <w:r w:rsidRPr="00684EC0">
              <w:rPr>
                <w:rFonts w:ascii="Times New Roman" w:hAnsi="Times New Roman" w:cs="Times New Roman"/>
                <w:sz w:val="24"/>
                <w:szCs w:val="24"/>
              </w:rPr>
              <w:t>(Рабочее время не тратит на посторонние дела.</w:t>
            </w:r>
            <w:proofErr w:type="gramEnd"/>
            <w:r w:rsidRPr="00684E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84EC0">
              <w:rPr>
                <w:rFonts w:ascii="Times New Roman" w:hAnsi="Times New Roman" w:cs="Times New Roman"/>
                <w:sz w:val="24"/>
                <w:szCs w:val="24"/>
              </w:rPr>
              <w:t>Отсутствуют пропуски на работе)</w:t>
            </w:r>
            <w:proofErr w:type="gramEnd"/>
          </w:p>
        </w:tc>
        <w:tc>
          <w:tcPr>
            <w:tcW w:w="1999" w:type="dxa"/>
            <w:vMerge w:val="restart"/>
          </w:tcPr>
          <w:p w:rsidR="00862BE8" w:rsidRDefault="00862BE8" w:rsidP="004F477E">
            <w:pPr>
              <w:pStyle w:val="ab"/>
            </w:pPr>
            <w:r w:rsidRPr="00684EC0">
              <w:t>Уборщик 1 разряда,  рабочий по комплексному об</w:t>
            </w:r>
            <w:r>
              <w:t>служиванию и ремонту зданий 2 ,</w:t>
            </w:r>
            <w:r w:rsidRPr="00684EC0">
              <w:t xml:space="preserve"> кочегар 2 разряда</w:t>
            </w:r>
            <w:r>
              <w:t>,</w:t>
            </w:r>
          </w:p>
          <w:p w:rsidR="00862BE8" w:rsidRPr="00684EC0" w:rsidRDefault="00862BE8" w:rsidP="004F477E">
            <w:pPr>
              <w:pStyle w:val="ab"/>
            </w:pPr>
            <w:r>
              <w:t>истопник 1 разряда</w:t>
            </w:r>
          </w:p>
        </w:tc>
        <w:tc>
          <w:tcPr>
            <w:tcW w:w="850" w:type="dxa"/>
            <w:vMerge w:val="restart"/>
          </w:tcPr>
          <w:p w:rsidR="00862BE8" w:rsidRPr="00684EC0" w:rsidRDefault="00862BE8" w:rsidP="004F47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073" w:type="dxa"/>
          </w:tcPr>
          <w:p w:rsidR="00862BE8" w:rsidRPr="00684EC0" w:rsidRDefault="00862BE8" w:rsidP="004F4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EC0">
              <w:rPr>
                <w:rFonts w:ascii="Times New Roman" w:hAnsi="Times New Roman" w:cs="Times New Roman"/>
                <w:sz w:val="24"/>
                <w:szCs w:val="24"/>
              </w:rPr>
              <w:t>Приходит на работу вовремя, нет нарушений трудовой дисциплины. Если отсутствует, то по уважительной причине, по договоренности с руководителем учреждения</w:t>
            </w:r>
          </w:p>
          <w:p w:rsidR="00862BE8" w:rsidRPr="00684EC0" w:rsidRDefault="00862BE8" w:rsidP="004F4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BE8" w:rsidRPr="00684EC0" w:rsidRDefault="00862BE8" w:rsidP="004F4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BE8" w:rsidRPr="00684EC0" w:rsidRDefault="00862BE8" w:rsidP="004F4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</w:tcPr>
          <w:p w:rsidR="00862BE8" w:rsidRPr="00684EC0" w:rsidRDefault="00862BE8" w:rsidP="004F47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862BE8" w:rsidRPr="00684EC0" w:rsidTr="004F477E">
        <w:tc>
          <w:tcPr>
            <w:tcW w:w="562" w:type="dxa"/>
            <w:vMerge/>
          </w:tcPr>
          <w:p w:rsidR="00862BE8" w:rsidRPr="00684EC0" w:rsidRDefault="00862BE8" w:rsidP="004F47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7" w:type="dxa"/>
            <w:vMerge/>
          </w:tcPr>
          <w:p w:rsidR="00862BE8" w:rsidRPr="00684EC0" w:rsidRDefault="00862BE8" w:rsidP="004F4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9" w:type="dxa"/>
            <w:vMerge/>
          </w:tcPr>
          <w:p w:rsidR="00862BE8" w:rsidRPr="00684EC0" w:rsidRDefault="00862BE8" w:rsidP="004F4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62BE8" w:rsidRPr="00684EC0" w:rsidRDefault="00862BE8" w:rsidP="004F47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73" w:type="dxa"/>
          </w:tcPr>
          <w:p w:rsidR="00862BE8" w:rsidRPr="00684EC0" w:rsidRDefault="00862BE8" w:rsidP="004F4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EC0">
              <w:rPr>
                <w:rFonts w:ascii="Times New Roman" w:hAnsi="Times New Roman" w:cs="Times New Roman"/>
                <w:sz w:val="24"/>
                <w:szCs w:val="24"/>
              </w:rPr>
              <w:t>Не всегда пунктуален, иногда забывает предупредить о временном отсутствии (не более 2-х раз в месяц)</w:t>
            </w:r>
          </w:p>
        </w:tc>
        <w:tc>
          <w:tcPr>
            <w:tcW w:w="747" w:type="dxa"/>
          </w:tcPr>
          <w:p w:rsidR="00862BE8" w:rsidRPr="00684EC0" w:rsidRDefault="00862BE8" w:rsidP="004F47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</w:tbl>
    <w:p w:rsidR="00862BE8" w:rsidRPr="00684EC0" w:rsidRDefault="00862BE8" w:rsidP="00862BE8">
      <w:pPr>
        <w:rPr>
          <w:rFonts w:ascii="Times New Roman" w:hAnsi="Times New Roman" w:cs="Times New Roman"/>
          <w:sz w:val="24"/>
          <w:szCs w:val="24"/>
        </w:rPr>
      </w:pPr>
    </w:p>
    <w:p w:rsidR="00862BE8" w:rsidRDefault="00862BE8" w:rsidP="00862BE8">
      <w:pPr>
        <w:tabs>
          <w:tab w:val="left" w:pos="300"/>
          <w:tab w:val="center" w:pos="4818"/>
        </w:tabs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2BE8" w:rsidRDefault="00862BE8" w:rsidP="00862B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-раздел   II. «Порядок и условия  оплаты труда», подраздел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IV</w:t>
      </w:r>
      <w:r w:rsidRPr="004A509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«Порядок и условия выплат стимулирующего характера работникам учреждения», пункт </w:t>
      </w:r>
      <w:r>
        <w:rPr>
          <w:rFonts w:ascii="Times New Roman" w:hAnsi="Times New Roman" w:cs="Times New Roman"/>
          <w:sz w:val="24"/>
          <w:szCs w:val="24"/>
        </w:rPr>
        <w:t>2 «Персональный повышающий коэффициент за интенсивность и высокие результаты работы», подпункт «Показатели и критерии оценки эффективности деятельности работников»  читать в новой редакции:</w:t>
      </w:r>
    </w:p>
    <w:p w:rsidR="00862BE8" w:rsidRDefault="00862BE8" w:rsidP="00862B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4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8"/>
        <w:gridCol w:w="306"/>
        <w:gridCol w:w="2822"/>
        <w:gridCol w:w="571"/>
        <w:gridCol w:w="1750"/>
        <w:gridCol w:w="2119"/>
        <w:gridCol w:w="1088"/>
        <w:gridCol w:w="1010"/>
      </w:tblGrid>
      <w:tr w:rsidR="00862BE8" w:rsidTr="004F477E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3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показатель эффективности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ед. измерения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критерии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процент</w:t>
            </w:r>
          </w:p>
        </w:tc>
      </w:tr>
      <w:tr w:rsidR="00862BE8" w:rsidTr="004F477E">
        <w:trPr>
          <w:trHeight w:val="375"/>
        </w:trPr>
        <w:tc>
          <w:tcPr>
            <w:tcW w:w="102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заведующая сектором комплектования и обработки</w:t>
            </w:r>
          </w:p>
        </w:tc>
      </w:tr>
      <w:tr w:rsidR="00862BE8" w:rsidTr="004F477E">
        <w:trPr>
          <w:trHeight w:val="397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внесение библиографических записей в электронный каталог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(процентное отношение от плана)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60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62BE8" w:rsidTr="004F477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61 до 99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62BE8" w:rsidTr="004F477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100 и выше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62BE8" w:rsidTr="004F477E">
        <w:trPr>
          <w:trHeight w:val="300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ретроконверсия каталога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экз.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30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62BE8" w:rsidTr="004F477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31 до 76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62BE8" w:rsidTr="004F477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 и выше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62BE8" w:rsidTr="004F477E">
        <w:trPr>
          <w:trHeight w:val="300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поступления новых книг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экз.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40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62BE8" w:rsidTr="004F477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41 до 83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62BE8" w:rsidTr="004F477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 и выше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62BE8" w:rsidTr="004F477E">
        <w:trPr>
          <w:trHeight w:val="354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актами на списание (сверка)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экз. книг в акте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62BE8" w:rsidTr="004F477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21 до 42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62BE8" w:rsidTr="004F477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Свыше 42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62BE8" w:rsidTr="004F477E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862BE8" w:rsidTr="004F477E">
        <w:trPr>
          <w:trHeight w:val="4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Заместитель директора</w:t>
            </w:r>
          </w:p>
        </w:tc>
      </w:tr>
      <w:tr w:rsidR="00862BE8" w:rsidTr="004F477E">
        <w:trPr>
          <w:trHeight w:val="600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целевых показателей деятельности учреждения</w:t>
            </w:r>
          </w:p>
        </w:tc>
        <w:tc>
          <w:tcPr>
            <w:tcW w:w="23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замечаний (обоснованных претензий к качеству методического обеспечения деятельности структурных подразделений</w:t>
            </w:r>
            <w:proofErr w:type="gramEnd"/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 80%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62BE8" w:rsidTr="004F477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80-89%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62BE8" w:rsidTr="004F477E">
        <w:trPr>
          <w:trHeight w:val="1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90-99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62BE8" w:rsidTr="004F477E">
        <w:trPr>
          <w:trHeight w:val="13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862BE8" w:rsidTr="004F477E">
        <w:trPr>
          <w:trHeight w:val="300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внесение библиографических записей в электронный каталог (методические статьи)</w:t>
            </w:r>
          </w:p>
        </w:tc>
        <w:tc>
          <w:tcPr>
            <w:tcW w:w="23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экз.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40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62BE8" w:rsidTr="004F477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41 до 90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62BE8" w:rsidTr="004F477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91 и выше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862BE8" w:rsidTr="004F477E">
        <w:trPr>
          <w:trHeight w:val="300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  <w:p w:rsidR="00862BE8" w:rsidRDefault="00862BE8" w:rsidP="004F47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Освещение работы учреждения и структурных подразделений ЦБС в средствах массовой информации и сети Интернет</w:t>
            </w:r>
          </w:p>
        </w:tc>
        <w:tc>
          <w:tcPr>
            <w:tcW w:w="23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публикаций, размещенной информации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3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62BE8" w:rsidTr="004F477E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3 до 6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62BE8" w:rsidTr="004F477E">
        <w:trPr>
          <w:trHeight w:val="6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Свыше 6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62BE8" w:rsidTr="004F477E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862BE8" w:rsidTr="004F477E">
        <w:trPr>
          <w:trHeight w:val="375"/>
        </w:trPr>
        <w:tc>
          <w:tcPr>
            <w:tcW w:w="102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ведущий библиотекарь сектора обслуживания детей </w:t>
            </w:r>
          </w:p>
        </w:tc>
      </w:tr>
      <w:tr w:rsidR="00862BE8" w:rsidTr="004F477E">
        <w:trPr>
          <w:trHeight w:val="356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экземпляров выданных за отчетный период</w:t>
            </w:r>
          </w:p>
        </w:tc>
        <w:tc>
          <w:tcPr>
            <w:tcW w:w="23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экз. (процентное соотношение от плана)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70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62BE8" w:rsidTr="004F477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71-99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62BE8" w:rsidTr="004F477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100% и выше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62BE8" w:rsidTr="004F477E">
        <w:trPr>
          <w:trHeight w:val="358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23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(процентное соотношение от плана)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70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62BE8" w:rsidTr="004F477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71-99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62BE8" w:rsidTr="004F477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100% и выше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62BE8" w:rsidTr="004F477E">
        <w:trPr>
          <w:trHeight w:val="371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посещений (всего)</w:t>
            </w:r>
          </w:p>
        </w:tc>
        <w:tc>
          <w:tcPr>
            <w:tcW w:w="23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(процентное соотношение от плана)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70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62BE8" w:rsidTr="004F477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71-99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62BE8" w:rsidTr="004F477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100% и выше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62BE8" w:rsidTr="004F477E">
        <w:trPr>
          <w:trHeight w:val="359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справок, консультаций для пользователей</w:t>
            </w:r>
          </w:p>
        </w:tc>
        <w:tc>
          <w:tcPr>
            <w:tcW w:w="23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(процентное соотношение от плана)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70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62BE8" w:rsidTr="004F477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71-99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62BE8" w:rsidTr="004F477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100% и выше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62BE8" w:rsidTr="004F477E">
        <w:trPr>
          <w:trHeight w:val="300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роспись статей в СКС</w:t>
            </w:r>
          </w:p>
        </w:tc>
        <w:tc>
          <w:tcPr>
            <w:tcW w:w="23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30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62BE8" w:rsidTr="004F477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31-50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62BE8" w:rsidTr="004F477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51 и выше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62BE8" w:rsidTr="004F477E">
        <w:trPr>
          <w:trHeight w:val="501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освещение деятельности в СМИ и сети Интернет (предоставление информации заместителю директора)</w:t>
            </w:r>
          </w:p>
        </w:tc>
        <w:tc>
          <w:tcPr>
            <w:tcW w:w="23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публикаций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62BE8" w:rsidTr="004F477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62BE8" w:rsidTr="004F477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и выше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62BE8" w:rsidTr="004F477E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862BE8" w:rsidTr="004F477E">
        <w:trPr>
          <w:trHeight w:val="37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библиограф читального зала центрального сектора обслуживания</w:t>
            </w:r>
          </w:p>
        </w:tc>
      </w:tr>
      <w:tr w:rsidR="00862BE8" w:rsidTr="004F477E">
        <w:trPr>
          <w:trHeight w:val="407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экземпляров выданных за отчетный период</w:t>
            </w:r>
          </w:p>
        </w:tc>
        <w:tc>
          <w:tcPr>
            <w:tcW w:w="23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экз. (процентное соотношение от плана)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70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62BE8" w:rsidTr="004F477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71-99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62BE8" w:rsidTr="004F477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100% и выше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62BE8" w:rsidTr="004F477E">
        <w:trPr>
          <w:trHeight w:val="321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23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(процентное соотношение от плана)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70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62BE8" w:rsidTr="004F477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71-99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62BE8" w:rsidTr="004F477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100% и выше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62BE8" w:rsidTr="004F477E">
        <w:trPr>
          <w:trHeight w:val="349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посещений (всего)</w:t>
            </w:r>
          </w:p>
        </w:tc>
        <w:tc>
          <w:tcPr>
            <w:tcW w:w="23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(процентное соотношение от плана)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70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62BE8" w:rsidTr="004F477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71-99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62BE8" w:rsidTr="004F477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100% и выше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62BE8" w:rsidTr="004F477E">
        <w:trPr>
          <w:trHeight w:val="378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справок, консультаций для пользователей</w:t>
            </w:r>
          </w:p>
        </w:tc>
        <w:tc>
          <w:tcPr>
            <w:tcW w:w="23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(процентное соотношение от плана)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70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62BE8" w:rsidTr="004F477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71-99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62BE8" w:rsidTr="004F477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100% и выше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62BE8" w:rsidTr="004F477E">
        <w:trPr>
          <w:trHeight w:val="300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роспись статей по правовой тематике</w:t>
            </w:r>
          </w:p>
        </w:tc>
        <w:tc>
          <w:tcPr>
            <w:tcW w:w="23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30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62BE8" w:rsidTr="004F477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31-50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62BE8" w:rsidTr="004F477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51 и выше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62BE8" w:rsidTr="004F477E">
        <w:trPr>
          <w:trHeight w:val="285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ЦОДИ</w:t>
            </w:r>
          </w:p>
        </w:tc>
        <w:tc>
          <w:tcPr>
            <w:tcW w:w="23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обращений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5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62BE8" w:rsidTr="004F477E">
        <w:trPr>
          <w:trHeight w:val="2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5 до 10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62BE8" w:rsidTr="004F477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свыше 10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62BE8" w:rsidTr="004F477E">
        <w:trPr>
          <w:trHeight w:val="256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освещение деятельности в СМИ и сети Интернет (предоставление информации заместителю директора)</w:t>
            </w:r>
          </w:p>
        </w:tc>
        <w:tc>
          <w:tcPr>
            <w:tcW w:w="23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публикаций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62BE8" w:rsidTr="004F477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62BE8" w:rsidTr="004F477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и выше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62BE8" w:rsidTr="004F477E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862BE8" w:rsidTr="004F477E">
        <w:trPr>
          <w:trHeight w:val="375"/>
        </w:trPr>
        <w:tc>
          <w:tcPr>
            <w:tcW w:w="102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заведующая сектором краеведения </w:t>
            </w:r>
          </w:p>
        </w:tc>
      </w:tr>
      <w:tr w:rsidR="00862BE8" w:rsidTr="004F477E">
        <w:trPr>
          <w:trHeight w:val="424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экземпляров выданных за отчетный период</w:t>
            </w:r>
          </w:p>
        </w:tc>
        <w:tc>
          <w:tcPr>
            <w:tcW w:w="23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экз. (процентное соотношение от плана)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70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62BE8" w:rsidTr="004F477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71-99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62BE8" w:rsidTr="004F477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100% и выше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62BE8" w:rsidTr="004F477E">
        <w:trPr>
          <w:trHeight w:val="298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23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(процентное соотношение от плана)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70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62BE8" w:rsidTr="004F477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71-99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62BE8" w:rsidTr="004F477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100% и выше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62BE8" w:rsidTr="004F477E">
        <w:trPr>
          <w:trHeight w:val="353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посещений (всего)</w:t>
            </w:r>
          </w:p>
        </w:tc>
        <w:tc>
          <w:tcPr>
            <w:tcW w:w="23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(процентное соотношение от плана)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70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62BE8" w:rsidTr="004F477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71-99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62BE8" w:rsidTr="004F477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100% и выше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62BE8" w:rsidTr="004F477E">
        <w:trPr>
          <w:trHeight w:val="369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справок, консультаций для пользователей</w:t>
            </w:r>
          </w:p>
        </w:tc>
        <w:tc>
          <w:tcPr>
            <w:tcW w:w="23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(процентное соотношение от плана)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70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62BE8" w:rsidTr="004F477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71-99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62BE8" w:rsidTr="004F477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100% и выше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62BE8" w:rsidTr="004F477E">
        <w:trPr>
          <w:trHeight w:val="369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роспись краеведческих статей (в электронную базу ИРБИС)</w:t>
            </w:r>
          </w:p>
        </w:tc>
        <w:tc>
          <w:tcPr>
            <w:tcW w:w="23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30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62BE8" w:rsidTr="004F477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31-50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62BE8" w:rsidTr="004F477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51 и выше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2BE8" w:rsidTr="004F477E">
        <w:trPr>
          <w:trHeight w:val="356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освещение деятельности в СМИ и сети Интернет (предоставление информации заместителю директора)</w:t>
            </w:r>
          </w:p>
        </w:tc>
        <w:tc>
          <w:tcPr>
            <w:tcW w:w="23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публикаций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62BE8" w:rsidTr="004F477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62BE8" w:rsidTr="004F477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и выше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62BE8" w:rsidTr="004F477E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862BE8" w:rsidTr="004F477E">
        <w:trPr>
          <w:trHeight w:val="375"/>
        </w:trPr>
        <w:tc>
          <w:tcPr>
            <w:tcW w:w="102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библиотекарь абонемента  центрального сектора обслуживания</w:t>
            </w:r>
          </w:p>
        </w:tc>
      </w:tr>
      <w:tr w:rsidR="00862BE8" w:rsidTr="004F477E">
        <w:trPr>
          <w:trHeight w:val="451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экземпляров выданных за отчетный период</w:t>
            </w:r>
          </w:p>
        </w:tc>
        <w:tc>
          <w:tcPr>
            <w:tcW w:w="23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экз. (процентное соотношение от плана)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70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62BE8" w:rsidTr="004F477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71-99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62BE8" w:rsidTr="004F477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100% и выше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62BE8" w:rsidTr="004F477E">
        <w:trPr>
          <w:trHeight w:val="311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23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(процентное соотношение от плана)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70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62BE8" w:rsidTr="004F477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71-99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62BE8" w:rsidTr="004F477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100% и выше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62BE8" w:rsidTr="004F477E">
        <w:trPr>
          <w:trHeight w:val="381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посещений (всего)</w:t>
            </w:r>
          </w:p>
        </w:tc>
        <w:tc>
          <w:tcPr>
            <w:tcW w:w="23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(процентное соотношение от плана)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70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62BE8" w:rsidTr="004F477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71-99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62BE8" w:rsidTr="004F477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100% и выше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62BE8" w:rsidTr="004F477E">
        <w:trPr>
          <w:trHeight w:val="356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справок, консультаций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пользователей</w:t>
            </w:r>
          </w:p>
        </w:tc>
        <w:tc>
          <w:tcPr>
            <w:tcW w:w="23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кол-во (процентное соотношение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плана)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 70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62BE8" w:rsidTr="004F477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71-99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62BE8" w:rsidTr="004F477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100% и выше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62BE8" w:rsidTr="004F477E">
        <w:trPr>
          <w:trHeight w:val="300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роспись статей в СКС</w:t>
            </w:r>
          </w:p>
        </w:tc>
        <w:tc>
          <w:tcPr>
            <w:tcW w:w="23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30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62BE8" w:rsidTr="004F477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31-50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62BE8" w:rsidTr="004F477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51 и выше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62BE8" w:rsidTr="004F477E">
        <w:trPr>
          <w:trHeight w:val="360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освещение деятельности в СМИ и сети Интернет (предоставление информации заместителю директора)</w:t>
            </w:r>
          </w:p>
        </w:tc>
        <w:tc>
          <w:tcPr>
            <w:tcW w:w="23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публикаций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62BE8" w:rsidTr="004F477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62BE8" w:rsidTr="004F477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и выше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62BE8" w:rsidTr="004F477E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2BE8" w:rsidTr="004F477E">
        <w:trPr>
          <w:trHeight w:val="37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библиотекари БКЦ - структурных подразделений, имеющие ЦОДИ (Усть-Паденьгский БКЦ,  Никольский БКЦ, Федорогорский БКЦ) всех категорий, имеющие отдельную единицу культорганизатора</w:t>
            </w:r>
          </w:p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2BE8" w:rsidTr="004F477E">
        <w:trPr>
          <w:trHeight w:val="403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экземпляров выданных за отчетный период</w:t>
            </w:r>
          </w:p>
        </w:tc>
        <w:tc>
          <w:tcPr>
            <w:tcW w:w="23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экз. (процентное соотношение от плана)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70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62BE8" w:rsidTr="004F477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71-99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62BE8" w:rsidTr="004F477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100% и выше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62BE8" w:rsidTr="004F477E">
        <w:trPr>
          <w:trHeight w:val="263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23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(процентное соотношение от плана)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70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62BE8" w:rsidTr="004F477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71-99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62BE8" w:rsidTr="004F477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100% и выше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62BE8" w:rsidTr="004F477E">
        <w:trPr>
          <w:trHeight w:val="348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посещений (всего)</w:t>
            </w:r>
          </w:p>
        </w:tc>
        <w:tc>
          <w:tcPr>
            <w:tcW w:w="23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(процентное соотношение от плана)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70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62BE8" w:rsidTr="004F477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71-99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62BE8" w:rsidTr="004F477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100% и выше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62BE8" w:rsidTr="004F477E">
        <w:trPr>
          <w:trHeight w:val="360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справок, консультаций для пользователей</w:t>
            </w:r>
          </w:p>
        </w:tc>
        <w:tc>
          <w:tcPr>
            <w:tcW w:w="23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(процентное соотношение от плана)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70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62BE8" w:rsidTr="004F477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71-99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62BE8" w:rsidTr="004F477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100% и выше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62BE8" w:rsidTr="004F477E">
        <w:trPr>
          <w:trHeight w:val="300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роспись статей в СКС</w:t>
            </w:r>
          </w:p>
        </w:tc>
        <w:tc>
          <w:tcPr>
            <w:tcW w:w="23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30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62BE8" w:rsidTr="004F477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31-50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62BE8" w:rsidTr="004F477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51 и выше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62BE8" w:rsidTr="004F477E">
        <w:trPr>
          <w:trHeight w:val="381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освещение деятельности в СМИ и сети Интернет (предоставление информации заместителю директора)</w:t>
            </w:r>
          </w:p>
        </w:tc>
        <w:tc>
          <w:tcPr>
            <w:tcW w:w="23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публикаций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62BE8" w:rsidTr="004F477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62BE8" w:rsidTr="004F477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и выше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62BE8" w:rsidTr="004F477E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2BE8" w:rsidTr="004F477E">
        <w:trPr>
          <w:trHeight w:val="420"/>
        </w:trPr>
        <w:tc>
          <w:tcPr>
            <w:tcW w:w="102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библиотекари БКЦ, (Суландский БКЦ, Ровдинский БКЦ, Шеговарский БКЦ, БКЦ п. Шелашский), имеющие отдельную единицу культорганизатора</w:t>
            </w:r>
          </w:p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2BE8" w:rsidTr="004F477E">
        <w:trPr>
          <w:trHeight w:val="365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экземпляров выданных за отчетный период</w:t>
            </w:r>
          </w:p>
        </w:tc>
        <w:tc>
          <w:tcPr>
            <w:tcW w:w="23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экз. (процентное соотношение от плана)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70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62BE8" w:rsidTr="004F477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71-99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62BE8" w:rsidTr="004F477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100% и выше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62BE8" w:rsidTr="004F477E">
        <w:trPr>
          <w:trHeight w:val="381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23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(процентное соотношение от плана)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70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62BE8" w:rsidTr="004F477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71-99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62BE8" w:rsidTr="004F477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100% и выше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62BE8" w:rsidTr="004F477E">
        <w:trPr>
          <w:trHeight w:val="353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посещений (всего)</w:t>
            </w:r>
          </w:p>
        </w:tc>
        <w:tc>
          <w:tcPr>
            <w:tcW w:w="23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(процентное соотношение от плана)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70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62BE8" w:rsidTr="004F477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71-99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62BE8" w:rsidTr="004F477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100% и выше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62BE8" w:rsidTr="004F477E">
        <w:trPr>
          <w:trHeight w:val="398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справок, консультаций для пользователей</w:t>
            </w:r>
          </w:p>
        </w:tc>
        <w:tc>
          <w:tcPr>
            <w:tcW w:w="23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(процентное соотношение от плана)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70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62BE8" w:rsidTr="004F477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71-99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62BE8" w:rsidTr="004F477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100% и выше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62BE8" w:rsidTr="004F477E">
        <w:trPr>
          <w:trHeight w:val="300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роспись статей в СКС</w:t>
            </w:r>
          </w:p>
        </w:tc>
        <w:tc>
          <w:tcPr>
            <w:tcW w:w="23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30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62BE8" w:rsidTr="004F477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31-50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62BE8" w:rsidTr="004F477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51 и выше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62BE8" w:rsidTr="004F477E">
        <w:trPr>
          <w:trHeight w:val="411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освещение деятельности в СМИ и сети Интернет (предоставление информации заместителю директора)</w:t>
            </w:r>
          </w:p>
        </w:tc>
        <w:tc>
          <w:tcPr>
            <w:tcW w:w="23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публикаций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62BE8" w:rsidTr="004F477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62BE8" w:rsidTr="004F477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и выше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62BE8" w:rsidTr="004F477E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2BE8" w:rsidTr="004F477E">
        <w:trPr>
          <w:trHeight w:val="420"/>
        </w:trPr>
        <w:tc>
          <w:tcPr>
            <w:tcW w:w="102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библиотекари БКЦ всех категорий, не имеющих отдельную единицу культорганизатора</w:t>
            </w:r>
          </w:p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(Артемьевский БКЦ, Верхопаденьгский БКЦ, Верхоледский БКЦ, Блудковский БКЦ, Красногорский БКЦ, Сюмский БКЦ, Ямскогорский БКЦ, Тарнянский БКЦ, Шелашский БКЦ)</w:t>
            </w:r>
          </w:p>
        </w:tc>
      </w:tr>
      <w:tr w:rsidR="00862BE8" w:rsidTr="004F477E">
        <w:trPr>
          <w:trHeight w:val="391"/>
        </w:trPr>
        <w:tc>
          <w:tcPr>
            <w:tcW w:w="8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экземпляров выданных за отчетный период</w:t>
            </w:r>
          </w:p>
        </w:tc>
        <w:tc>
          <w:tcPr>
            <w:tcW w:w="23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экз. (процентное соотношение от плана)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70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62BE8" w:rsidTr="004F477E">
        <w:trPr>
          <w:trHeight w:val="3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71-99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62BE8" w:rsidTr="004F477E">
        <w:trPr>
          <w:trHeight w:val="3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100% и выше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62BE8" w:rsidTr="004F477E">
        <w:trPr>
          <w:trHeight w:val="266"/>
        </w:trPr>
        <w:tc>
          <w:tcPr>
            <w:tcW w:w="8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23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(процентное соотношение от плана)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70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62BE8" w:rsidTr="004F477E">
        <w:trPr>
          <w:trHeight w:val="3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71-99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62BE8" w:rsidTr="004F477E">
        <w:trPr>
          <w:trHeight w:val="3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100% и выше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62BE8" w:rsidTr="004F477E">
        <w:trPr>
          <w:trHeight w:val="335"/>
        </w:trPr>
        <w:tc>
          <w:tcPr>
            <w:tcW w:w="8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посещений (всего)</w:t>
            </w:r>
          </w:p>
        </w:tc>
        <w:tc>
          <w:tcPr>
            <w:tcW w:w="23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(процентное соотношение от плана)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70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62BE8" w:rsidTr="004F477E">
        <w:trPr>
          <w:trHeight w:val="3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71-99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62BE8" w:rsidTr="004F477E">
        <w:trPr>
          <w:trHeight w:val="3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100% и выше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62BE8" w:rsidTr="004F477E">
        <w:trPr>
          <w:trHeight w:val="237"/>
        </w:trPr>
        <w:tc>
          <w:tcPr>
            <w:tcW w:w="8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справок, консультаций для пользователей</w:t>
            </w:r>
          </w:p>
        </w:tc>
        <w:tc>
          <w:tcPr>
            <w:tcW w:w="23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(процентное соотношение от плана)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70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62BE8" w:rsidTr="004F477E">
        <w:trPr>
          <w:trHeight w:val="3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71-99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62BE8" w:rsidTr="004F477E">
        <w:trPr>
          <w:trHeight w:val="3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100% и выше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62BE8" w:rsidTr="004F477E">
        <w:trPr>
          <w:trHeight w:val="300"/>
        </w:trPr>
        <w:tc>
          <w:tcPr>
            <w:tcW w:w="8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роспись статей в СКС</w:t>
            </w:r>
          </w:p>
        </w:tc>
        <w:tc>
          <w:tcPr>
            <w:tcW w:w="23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30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62BE8" w:rsidTr="004F477E">
        <w:trPr>
          <w:trHeight w:val="3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31-40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62BE8" w:rsidTr="004F477E">
        <w:trPr>
          <w:trHeight w:val="3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41 и выше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62BE8" w:rsidTr="004F477E">
        <w:trPr>
          <w:trHeight w:val="332"/>
        </w:trPr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освещение деятельности в СМИ и сети Интернет (предоставление информации заместителю директора)</w:t>
            </w:r>
          </w:p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публикаций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и выше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62BE8" w:rsidTr="004F477E">
        <w:trPr>
          <w:trHeight w:val="300"/>
        </w:trPr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862BE8" w:rsidTr="004F477E">
        <w:trPr>
          <w:trHeight w:val="375"/>
        </w:trPr>
        <w:tc>
          <w:tcPr>
            <w:tcW w:w="102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культорганизаторы БКЦ всех категорий</w:t>
            </w:r>
          </w:p>
        </w:tc>
      </w:tr>
      <w:tr w:rsidR="00862BE8" w:rsidTr="004F477E">
        <w:trPr>
          <w:trHeight w:val="298"/>
        </w:trPr>
        <w:tc>
          <w:tcPr>
            <w:tcW w:w="8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участников культурно-досуговых мероприятий (платно)</w:t>
            </w:r>
          </w:p>
        </w:tc>
        <w:tc>
          <w:tcPr>
            <w:tcW w:w="23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процентном соотношении от плана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70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62BE8" w:rsidTr="004F477E">
        <w:trPr>
          <w:trHeight w:val="3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71-99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862BE8" w:rsidTr="004F477E">
        <w:trPr>
          <w:trHeight w:val="3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100% и выше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862BE8" w:rsidTr="004F477E">
        <w:trPr>
          <w:trHeight w:val="353"/>
        </w:trPr>
        <w:tc>
          <w:tcPr>
            <w:tcW w:w="8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культурно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массовых мероприятий, акций, фестивалей (без учета повторов) по авторским сценариям</w:t>
            </w:r>
          </w:p>
        </w:tc>
        <w:tc>
          <w:tcPr>
            <w:tcW w:w="23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кол-во (процентное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соотношение от плана)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 70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62BE8" w:rsidTr="004F477E">
        <w:trPr>
          <w:trHeight w:val="3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71-99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62BE8" w:rsidTr="004F477E">
        <w:trPr>
          <w:trHeight w:val="3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100% и выше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62BE8" w:rsidTr="004F477E">
        <w:trPr>
          <w:trHeight w:val="385"/>
        </w:trPr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освещение деятельности в СМИ и сети Интернет (предоставление информации заместителю директора)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публикаций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и выше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62BE8" w:rsidTr="004F477E">
        <w:trPr>
          <w:trHeight w:val="300"/>
        </w:trPr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862BE8" w:rsidTr="004F477E">
        <w:trPr>
          <w:trHeight w:val="300"/>
        </w:trPr>
        <w:tc>
          <w:tcPr>
            <w:tcW w:w="102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Руководитель кружка (клубного формирования)</w:t>
            </w:r>
          </w:p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2BE8" w:rsidTr="004F477E">
        <w:trPr>
          <w:trHeight w:val="330"/>
        </w:trPr>
        <w:tc>
          <w:tcPr>
            <w:tcW w:w="8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планового числа участников кружка (клубного формирования)</w:t>
            </w:r>
          </w:p>
        </w:tc>
        <w:tc>
          <w:tcPr>
            <w:tcW w:w="23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(процентное отношение от плана)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100%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62BE8" w:rsidTr="004F477E">
        <w:trPr>
          <w:trHeight w:val="76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100% и выше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62BE8" w:rsidTr="004F477E">
        <w:trPr>
          <w:trHeight w:val="333"/>
        </w:trPr>
        <w:tc>
          <w:tcPr>
            <w:tcW w:w="8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планового числа кружков (клубных формирований)</w:t>
            </w:r>
          </w:p>
        </w:tc>
        <w:tc>
          <w:tcPr>
            <w:tcW w:w="23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(процентное отношение от плана)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100 %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62BE8" w:rsidTr="004F477E">
        <w:trPr>
          <w:trHeight w:val="48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100% и выше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62BE8" w:rsidTr="004F477E">
        <w:trPr>
          <w:trHeight w:val="300"/>
        </w:trPr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освещение деятельности в СМИ и сети Интернет (предоставление информации заместителю директора)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кол-во публикаций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публикаций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и более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62BE8" w:rsidTr="004F477E">
        <w:trPr>
          <w:trHeight w:val="300"/>
        </w:trPr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плана и режима работы кружка (клубного формирования)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замечаний</w:t>
            </w:r>
          </w:p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(наличие информации о проведенных занятиях)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62BE8" w:rsidTr="004F477E">
        <w:trPr>
          <w:trHeight w:val="300"/>
        </w:trPr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862BE8" w:rsidTr="004F477E">
        <w:trPr>
          <w:trHeight w:val="300"/>
        </w:trPr>
        <w:tc>
          <w:tcPr>
            <w:tcW w:w="102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Режиссер массовых  представлений</w:t>
            </w:r>
          </w:p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2BE8" w:rsidTr="004F477E">
        <w:trPr>
          <w:trHeight w:val="660"/>
        </w:trPr>
        <w:tc>
          <w:tcPr>
            <w:tcW w:w="8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Наполняемость зала на культурно-досуговых мероприятиях на </w:t>
            </w:r>
            <w:r w:rsidRPr="00D233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платной основе</w:t>
            </w:r>
          </w:p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концертах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праздниках, тематических вечерах)</w:t>
            </w:r>
          </w:p>
        </w:tc>
        <w:tc>
          <w:tcPr>
            <w:tcW w:w="23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процентное соотношение от плана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100%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62BE8" w:rsidTr="004F477E">
        <w:trPr>
          <w:trHeight w:val="70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100% и выше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862BE8" w:rsidTr="004F477E">
        <w:trPr>
          <w:trHeight w:val="519"/>
        </w:trPr>
        <w:tc>
          <w:tcPr>
            <w:tcW w:w="8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авторских номеров, программ, сценариев, музыкальных композиций</w:t>
            </w:r>
          </w:p>
        </w:tc>
        <w:tc>
          <w:tcPr>
            <w:tcW w:w="23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(процентное соотношение от плана)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100%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62BE8" w:rsidTr="004F477E">
        <w:trPr>
          <w:trHeight w:val="57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E8" w:rsidRDefault="00862BE8" w:rsidP="004F4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100% и выше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62BE8" w:rsidTr="004F477E">
        <w:trPr>
          <w:trHeight w:val="300"/>
        </w:trPr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pStyle w:val="ab"/>
              <w:spacing w:line="276" w:lineRule="auto"/>
              <w:jc w:val="center"/>
            </w:pPr>
            <w:r>
              <w:t>4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pStyle w:val="ab"/>
              <w:spacing w:line="276" w:lineRule="auto"/>
              <w:jc w:val="center"/>
            </w:pPr>
            <w:r>
              <w:t>освещение деятельности в СМИ и сети Интернет (предоставление информации заместителю директора)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pStyle w:val="ab"/>
              <w:spacing w:line="276" w:lineRule="auto"/>
              <w:jc w:val="center"/>
            </w:pPr>
            <w:r>
              <w:t>кол-во публикаций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pStyle w:val="ab"/>
              <w:spacing w:line="276" w:lineRule="auto"/>
              <w:jc w:val="center"/>
            </w:pPr>
            <w:r>
              <w:t>1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62BE8" w:rsidTr="004F477E">
        <w:trPr>
          <w:trHeight w:val="300"/>
        </w:trPr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pStyle w:val="ab"/>
              <w:spacing w:line="276" w:lineRule="auto"/>
              <w:jc w:val="center"/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pStyle w:val="ab"/>
              <w:spacing w:line="276" w:lineRule="auto"/>
              <w:jc w:val="center"/>
            </w:pP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pStyle w:val="ab"/>
              <w:spacing w:line="276" w:lineRule="auto"/>
              <w:jc w:val="center"/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pStyle w:val="ab"/>
              <w:spacing w:line="276" w:lineRule="auto"/>
              <w:jc w:val="center"/>
            </w:pPr>
            <w:r>
              <w:t>итого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862BE8" w:rsidTr="004F477E">
        <w:trPr>
          <w:trHeight w:val="465"/>
        </w:trPr>
        <w:tc>
          <w:tcPr>
            <w:tcW w:w="102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главный бухгалтер</w:t>
            </w:r>
          </w:p>
        </w:tc>
      </w:tr>
      <w:tr w:rsidR="00862BE8" w:rsidTr="004F477E">
        <w:trPr>
          <w:trHeight w:val="600"/>
        </w:trPr>
        <w:tc>
          <w:tcPr>
            <w:tcW w:w="8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целевых показателей деятельности учреждения:</w:t>
            </w:r>
          </w:p>
        </w:tc>
        <w:tc>
          <w:tcPr>
            <w:tcW w:w="23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 80 %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62BE8" w:rsidTr="004F477E">
        <w:trPr>
          <w:trHeight w:val="300"/>
        </w:trPr>
        <w:tc>
          <w:tcPr>
            <w:tcW w:w="8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80-89%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62BE8" w:rsidTr="004F477E">
        <w:trPr>
          <w:trHeight w:val="300"/>
        </w:trPr>
        <w:tc>
          <w:tcPr>
            <w:tcW w:w="8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90-99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62BE8" w:rsidTr="004F477E">
        <w:trPr>
          <w:trHeight w:val="300"/>
        </w:trPr>
        <w:tc>
          <w:tcPr>
            <w:tcW w:w="8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862BE8" w:rsidTr="004F477E">
        <w:trPr>
          <w:trHeight w:val="900"/>
        </w:trPr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замечаний по целевому и эффективному использованию бюджетных средств учреждения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замечаний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62BE8" w:rsidTr="004F477E">
        <w:trPr>
          <w:trHeight w:val="2400"/>
        </w:trPr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своевременной и правильной уплаты налогов и сборов, страховых взносов в  бюджеты государственных внебюджетных фондов                                                                                 обеспечение своевременного и правильного начисления и выплаты заработной платы и иных денежных сумм, причитающихся работникам учреждения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замечаний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62BE8" w:rsidTr="004F477E">
        <w:trPr>
          <w:trHeight w:val="600"/>
        </w:trPr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просроченной кредиторской задолженности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замечаний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62BE8" w:rsidTr="004F477E">
        <w:trPr>
          <w:trHeight w:val="900"/>
        </w:trPr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замечаний проверяющих органов по результатам проверок деятельности учреждения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62BE8" w:rsidTr="004F477E">
        <w:trPr>
          <w:trHeight w:val="300"/>
        </w:trPr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2BE8" w:rsidTr="004F477E">
        <w:trPr>
          <w:trHeight w:val="264"/>
        </w:trPr>
        <w:tc>
          <w:tcPr>
            <w:tcW w:w="102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бухгалтер 1 категории</w:t>
            </w:r>
          </w:p>
        </w:tc>
      </w:tr>
      <w:tr w:rsidR="00862BE8" w:rsidTr="004F477E">
        <w:trPr>
          <w:trHeight w:val="1194"/>
        </w:trPr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своевременное перечисление реестров по зачислению денежных средств на счета сотрудников учреждения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правил и сроков, отсутствие жалоб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62BE8" w:rsidTr="004F477E">
        <w:trPr>
          <w:trHeight w:val="332"/>
        </w:trPr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своевременная и надлежащая подготовка и представление бухгалтерской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(финансовой) ежемесячной отчетности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соблюдение правил и сроков, отсутствие жалоб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62BE8" w:rsidTr="004F477E">
        <w:trPr>
          <w:trHeight w:val="600"/>
        </w:trPr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своевременная подготовка и размещение бухгалтерской отчетности в системе КИАС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замечаний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62BE8" w:rsidTr="004F477E">
        <w:trPr>
          <w:trHeight w:val="1200"/>
        </w:trPr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своевременного и правильного начисления и выплаты заработной платы и иных денежных сумм, причитающихся работникам учреждения, исчисление НДФЛ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замечаний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62BE8" w:rsidTr="004F477E">
        <w:trPr>
          <w:trHeight w:val="600"/>
        </w:trPr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кассовой документации в соответствии с Правилами бухгалтерского учета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замечаний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62BE8" w:rsidTr="004F477E">
        <w:trPr>
          <w:trHeight w:val="300"/>
        </w:trPr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862BE8" w:rsidTr="004F477E">
        <w:trPr>
          <w:trHeight w:val="465"/>
        </w:trPr>
        <w:tc>
          <w:tcPr>
            <w:tcW w:w="102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специалист по кадрам 1 категории</w:t>
            </w:r>
          </w:p>
        </w:tc>
      </w:tr>
      <w:tr w:rsidR="00862BE8" w:rsidTr="004F477E">
        <w:trPr>
          <w:trHeight w:val="900"/>
        </w:trPr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надлежащее ведение кадрового учета в соответствии с нормами и стандартами и ведение документации по учету кадров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замечаний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862BE8" w:rsidTr="004F477E">
        <w:trPr>
          <w:trHeight w:val="600"/>
        </w:trPr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документации по делопроизводству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замечаний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862BE8" w:rsidTr="004F477E">
        <w:trPr>
          <w:trHeight w:val="600"/>
        </w:trPr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и ведение банка данных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замечаний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62BE8" w:rsidTr="004F477E">
        <w:trPr>
          <w:trHeight w:val="600"/>
        </w:trPr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архивной документации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замечаний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62BE8" w:rsidTr="004F477E">
        <w:trPr>
          <w:trHeight w:val="300"/>
        </w:trPr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862BE8" w:rsidTr="004F477E">
        <w:trPr>
          <w:trHeight w:val="465"/>
        </w:trPr>
        <w:tc>
          <w:tcPr>
            <w:tcW w:w="102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уборщик 1 разряда</w:t>
            </w:r>
          </w:p>
        </w:tc>
      </w:tr>
      <w:tr w:rsidR="00862BE8" w:rsidTr="004F477E">
        <w:trPr>
          <w:trHeight w:val="1200"/>
        </w:trPr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своевременна и качественная уборка помещений в соответствии с требованиями СанПин), своевременное реагирование на возникновение чрезвычайных ситуаций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замечаний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862BE8" w:rsidTr="004F477E">
        <w:trPr>
          <w:trHeight w:val="610"/>
        </w:trPr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E8" w:rsidRDefault="00862BE8" w:rsidP="004F477E">
            <w:pPr>
              <w:pStyle w:val="ab"/>
              <w:spacing w:line="276" w:lineRule="auto"/>
            </w:pPr>
            <w:r>
              <w:t xml:space="preserve">Экономное расходование моющих средств, обеспечение </w:t>
            </w:r>
            <w:r>
              <w:lastRenderedPageBreak/>
              <w:t>сохранности инвентаря.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отсутствие замечаний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62BE8" w:rsidTr="004F477E">
        <w:trPr>
          <w:trHeight w:val="300"/>
        </w:trPr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862BE8" w:rsidTr="004F477E">
        <w:trPr>
          <w:trHeight w:val="525"/>
        </w:trPr>
        <w:tc>
          <w:tcPr>
            <w:tcW w:w="102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рабочий  по комплексному обслуживанию и ремонту зданий 2 разряда </w:t>
            </w:r>
          </w:p>
        </w:tc>
      </w:tr>
      <w:tr w:rsidR="00862BE8" w:rsidTr="004F477E">
        <w:trPr>
          <w:trHeight w:val="1500"/>
        </w:trPr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технических помещений и прилегающей территории в надлежащем санитарно-гигиеническом состоянии, своевременное реагирование на возникновение чрезвычайных ситуаций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замечаний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62BE8" w:rsidTr="004F477E">
        <w:trPr>
          <w:trHeight w:val="600"/>
        </w:trPr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поддержание в исправном состоянии систем центрального отопления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замечаний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62BE8" w:rsidTr="004F477E">
        <w:trPr>
          <w:trHeight w:val="900"/>
        </w:trPr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исправного состояния мебели, инструмента, своевременное устранение неисправностей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замечаний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62BE8" w:rsidTr="004F477E">
        <w:trPr>
          <w:trHeight w:val="300"/>
        </w:trPr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862BE8" w:rsidTr="004F477E">
        <w:trPr>
          <w:trHeight w:val="300"/>
        </w:trPr>
        <w:tc>
          <w:tcPr>
            <w:tcW w:w="102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Кочегар 2 разряда</w:t>
            </w:r>
          </w:p>
        </w:tc>
      </w:tr>
      <w:tr w:rsidR="00862BE8" w:rsidTr="004F477E">
        <w:trPr>
          <w:trHeight w:val="300"/>
        </w:trPr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правил противопожарной безопасности, охраны труда и техники безопасности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нарушений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62BE8" w:rsidTr="004F477E">
        <w:trPr>
          <w:trHeight w:val="300"/>
        </w:trPr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поддержание в исправном состоянии систем отопления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замечаний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62BE8" w:rsidTr="004F477E">
        <w:trPr>
          <w:trHeight w:val="300"/>
        </w:trPr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норм  безаварийной  эксплуатации котельного оборудования, соблюдение температурного режима  в здании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замечаний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62BE8" w:rsidTr="004F477E">
        <w:trPr>
          <w:trHeight w:val="300"/>
        </w:trPr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862BE8" w:rsidTr="004F477E">
        <w:trPr>
          <w:trHeight w:val="300"/>
        </w:trPr>
        <w:tc>
          <w:tcPr>
            <w:tcW w:w="102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Истопник 1 разряда</w:t>
            </w:r>
          </w:p>
        </w:tc>
      </w:tr>
      <w:tr w:rsidR="00862BE8" w:rsidTr="004F477E">
        <w:trPr>
          <w:trHeight w:val="300"/>
        </w:trPr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правил противопожарной безопасности, охраны труда и техники безопасности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нарушений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62BE8" w:rsidTr="004F477E">
        <w:trPr>
          <w:trHeight w:val="300"/>
        </w:trPr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поддержание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исправном состоянии печей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отсутствие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замечаний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62BE8" w:rsidTr="004F477E">
        <w:trPr>
          <w:trHeight w:val="300"/>
        </w:trPr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норм  безаварийной  эксплуатации печей, соблюдение температурного режима  в здании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замечаний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62BE8" w:rsidTr="004F477E">
        <w:trPr>
          <w:trHeight w:val="300"/>
        </w:trPr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2BE8" w:rsidRDefault="00862BE8" w:rsidP="004F47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</w:tr>
    </w:tbl>
    <w:p w:rsidR="00862BE8" w:rsidRDefault="00862BE8" w:rsidP="00862BE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62BE8" w:rsidRDefault="00862BE8" w:rsidP="00862BE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Премиальные выплаты</w:t>
      </w:r>
    </w:p>
    <w:p w:rsidR="00862BE8" w:rsidRDefault="00862BE8" w:rsidP="00862BE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e"/>
        <w:tblW w:w="0" w:type="auto"/>
        <w:tblLook w:val="04A0"/>
      </w:tblPr>
      <w:tblGrid>
        <w:gridCol w:w="842"/>
        <w:gridCol w:w="3374"/>
        <w:gridCol w:w="3839"/>
        <w:gridCol w:w="1516"/>
      </w:tblGrid>
      <w:tr w:rsidR="00862BE8" w:rsidRPr="00DE4539" w:rsidTr="004F477E">
        <w:tc>
          <w:tcPr>
            <w:tcW w:w="887" w:type="dxa"/>
          </w:tcPr>
          <w:p w:rsidR="00862BE8" w:rsidRPr="00DE4539" w:rsidRDefault="00862BE8" w:rsidP="004F477E">
            <w:pPr>
              <w:jc w:val="both"/>
              <w:rPr>
                <w:sz w:val="24"/>
                <w:szCs w:val="24"/>
              </w:rPr>
            </w:pPr>
            <w:r w:rsidRPr="00DE4539">
              <w:rPr>
                <w:sz w:val="24"/>
                <w:szCs w:val="24"/>
              </w:rPr>
              <w:t xml:space="preserve">№ </w:t>
            </w:r>
            <w:proofErr w:type="gramStart"/>
            <w:r w:rsidRPr="00DE4539">
              <w:rPr>
                <w:sz w:val="24"/>
                <w:szCs w:val="24"/>
              </w:rPr>
              <w:t>п</w:t>
            </w:r>
            <w:proofErr w:type="gramEnd"/>
            <w:r w:rsidRPr="00DE4539">
              <w:rPr>
                <w:sz w:val="24"/>
                <w:szCs w:val="24"/>
              </w:rPr>
              <w:t>/п</w:t>
            </w:r>
          </w:p>
        </w:tc>
        <w:tc>
          <w:tcPr>
            <w:tcW w:w="3614" w:type="dxa"/>
          </w:tcPr>
          <w:p w:rsidR="00862BE8" w:rsidRPr="00DE4539" w:rsidRDefault="00862BE8" w:rsidP="004F477E">
            <w:pPr>
              <w:jc w:val="both"/>
              <w:rPr>
                <w:sz w:val="24"/>
                <w:szCs w:val="24"/>
              </w:rPr>
            </w:pPr>
            <w:r w:rsidRPr="00DE4539">
              <w:rPr>
                <w:sz w:val="24"/>
                <w:szCs w:val="24"/>
              </w:rPr>
              <w:t>Условия выплаты</w:t>
            </w:r>
          </w:p>
        </w:tc>
        <w:tc>
          <w:tcPr>
            <w:tcW w:w="4100" w:type="dxa"/>
          </w:tcPr>
          <w:p w:rsidR="00862BE8" w:rsidRPr="00DE4539" w:rsidRDefault="00862BE8" w:rsidP="004F477E">
            <w:pPr>
              <w:jc w:val="both"/>
              <w:rPr>
                <w:sz w:val="24"/>
                <w:szCs w:val="24"/>
              </w:rPr>
            </w:pPr>
            <w:r w:rsidRPr="00DE4539">
              <w:rPr>
                <w:sz w:val="24"/>
                <w:szCs w:val="24"/>
              </w:rPr>
              <w:t>Критерии определения размера премии</w:t>
            </w:r>
          </w:p>
        </w:tc>
        <w:tc>
          <w:tcPr>
            <w:tcW w:w="1537" w:type="dxa"/>
          </w:tcPr>
          <w:p w:rsidR="00862BE8" w:rsidRPr="00DE4539" w:rsidRDefault="00862BE8" w:rsidP="004F477E">
            <w:pPr>
              <w:jc w:val="both"/>
              <w:rPr>
                <w:sz w:val="24"/>
                <w:szCs w:val="24"/>
              </w:rPr>
            </w:pPr>
            <w:r w:rsidRPr="00DE4539">
              <w:rPr>
                <w:sz w:val="24"/>
                <w:szCs w:val="24"/>
              </w:rPr>
              <w:t>Баллы (проценты)</w:t>
            </w:r>
          </w:p>
        </w:tc>
      </w:tr>
      <w:tr w:rsidR="00862BE8" w:rsidRPr="00DE4539" w:rsidTr="004F477E">
        <w:tc>
          <w:tcPr>
            <w:tcW w:w="10138" w:type="dxa"/>
            <w:gridSpan w:val="4"/>
          </w:tcPr>
          <w:p w:rsidR="00862BE8" w:rsidRPr="00DE4539" w:rsidRDefault="00862BE8" w:rsidP="004F477E">
            <w:pPr>
              <w:jc w:val="center"/>
              <w:rPr>
                <w:b/>
                <w:sz w:val="24"/>
                <w:szCs w:val="24"/>
              </w:rPr>
            </w:pPr>
            <w:r w:rsidRPr="00DE4539">
              <w:rPr>
                <w:b/>
                <w:sz w:val="24"/>
                <w:szCs w:val="24"/>
              </w:rPr>
              <w:t>Основной персонал</w:t>
            </w:r>
          </w:p>
        </w:tc>
      </w:tr>
      <w:tr w:rsidR="00862BE8" w:rsidRPr="00DE4539" w:rsidTr="004F477E">
        <w:tc>
          <w:tcPr>
            <w:tcW w:w="887" w:type="dxa"/>
          </w:tcPr>
          <w:p w:rsidR="00862BE8" w:rsidRPr="00DE4539" w:rsidRDefault="00862BE8" w:rsidP="004F477E">
            <w:pPr>
              <w:jc w:val="both"/>
              <w:rPr>
                <w:sz w:val="24"/>
                <w:szCs w:val="24"/>
              </w:rPr>
            </w:pPr>
            <w:r w:rsidRPr="00DE4539">
              <w:rPr>
                <w:sz w:val="24"/>
                <w:szCs w:val="24"/>
              </w:rPr>
              <w:t>1</w:t>
            </w:r>
          </w:p>
        </w:tc>
        <w:tc>
          <w:tcPr>
            <w:tcW w:w="3614" w:type="dxa"/>
          </w:tcPr>
          <w:p w:rsidR="00862BE8" w:rsidRPr="00DE4539" w:rsidRDefault="00862BE8" w:rsidP="004F477E">
            <w:pPr>
              <w:jc w:val="both"/>
              <w:rPr>
                <w:sz w:val="24"/>
                <w:szCs w:val="24"/>
              </w:rPr>
            </w:pPr>
            <w:r w:rsidRPr="00DE4539">
              <w:rPr>
                <w:sz w:val="24"/>
                <w:szCs w:val="24"/>
              </w:rPr>
              <w:t>Участие в проектной деятельности</w:t>
            </w:r>
          </w:p>
        </w:tc>
        <w:tc>
          <w:tcPr>
            <w:tcW w:w="4100" w:type="dxa"/>
          </w:tcPr>
          <w:p w:rsidR="00862BE8" w:rsidRPr="00DE4539" w:rsidRDefault="00862BE8" w:rsidP="004F477E">
            <w:pPr>
              <w:jc w:val="both"/>
              <w:rPr>
                <w:sz w:val="24"/>
                <w:szCs w:val="24"/>
              </w:rPr>
            </w:pPr>
            <w:r w:rsidRPr="00DE4539">
              <w:rPr>
                <w:sz w:val="24"/>
                <w:szCs w:val="24"/>
              </w:rPr>
              <w:t xml:space="preserve">Написание проекта, гранта, разработка и реализация </w:t>
            </w:r>
            <w:r>
              <w:rPr>
                <w:sz w:val="24"/>
                <w:szCs w:val="24"/>
              </w:rPr>
              <w:t>с</w:t>
            </w:r>
            <w:r w:rsidRPr="00DE4539">
              <w:rPr>
                <w:sz w:val="24"/>
                <w:szCs w:val="24"/>
              </w:rPr>
              <w:t xml:space="preserve"> привлечени</w:t>
            </w:r>
            <w:r>
              <w:rPr>
                <w:sz w:val="24"/>
                <w:szCs w:val="24"/>
              </w:rPr>
              <w:t>ем</w:t>
            </w:r>
            <w:r w:rsidRPr="00DE4539">
              <w:rPr>
                <w:sz w:val="24"/>
                <w:szCs w:val="24"/>
              </w:rPr>
              <w:t xml:space="preserve"> дополнительных сре</w:t>
            </w:r>
            <w:proofErr w:type="gramStart"/>
            <w:r w:rsidRPr="00DE4539">
              <w:rPr>
                <w:sz w:val="24"/>
                <w:szCs w:val="24"/>
              </w:rPr>
              <w:t>дств в б</w:t>
            </w:r>
            <w:proofErr w:type="gramEnd"/>
            <w:r w:rsidRPr="00DE4539">
              <w:rPr>
                <w:sz w:val="24"/>
                <w:szCs w:val="24"/>
              </w:rPr>
              <w:t>юджет учреждения</w:t>
            </w:r>
          </w:p>
        </w:tc>
        <w:tc>
          <w:tcPr>
            <w:tcW w:w="1537" w:type="dxa"/>
          </w:tcPr>
          <w:p w:rsidR="00862BE8" w:rsidRPr="00DE4539" w:rsidRDefault="00862BE8" w:rsidP="004F477E">
            <w:pPr>
              <w:jc w:val="both"/>
              <w:rPr>
                <w:sz w:val="24"/>
                <w:szCs w:val="24"/>
              </w:rPr>
            </w:pPr>
            <w:r w:rsidRPr="00DE4539">
              <w:rPr>
                <w:sz w:val="24"/>
                <w:szCs w:val="24"/>
              </w:rPr>
              <w:t>до 1</w:t>
            </w:r>
            <w:r>
              <w:rPr>
                <w:sz w:val="24"/>
                <w:szCs w:val="24"/>
              </w:rPr>
              <w:t>0</w:t>
            </w:r>
            <w:r w:rsidRPr="00DE4539">
              <w:rPr>
                <w:sz w:val="24"/>
                <w:szCs w:val="24"/>
              </w:rPr>
              <w:t>0</w:t>
            </w:r>
          </w:p>
        </w:tc>
      </w:tr>
      <w:tr w:rsidR="00862BE8" w:rsidRPr="00DE4539" w:rsidTr="004F477E">
        <w:tc>
          <w:tcPr>
            <w:tcW w:w="887" w:type="dxa"/>
          </w:tcPr>
          <w:p w:rsidR="00862BE8" w:rsidRPr="00DE4539" w:rsidRDefault="00862BE8" w:rsidP="004F477E">
            <w:pPr>
              <w:jc w:val="both"/>
              <w:rPr>
                <w:sz w:val="24"/>
                <w:szCs w:val="24"/>
              </w:rPr>
            </w:pPr>
            <w:r w:rsidRPr="00DE4539">
              <w:rPr>
                <w:sz w:val="24"/>
                <w:szCs w:val="24"/>
              </w:rPr>
              <w:t>2</w:t>
            </w:r>
          </w:p>
        </w:tc>
        <w:tc>
          <w:tcPr>
            <w:tcW w:w="3614" w:type="dxa"/>
          </w:tcPr>
          <w:p w:rsidR="00862BE8" w:rsidRDefault="00862BE8" w:rsidP="004F477E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Организация, у</w:t>
            </w:r>
            <w:r w:rsidRPr="00DE4539">
              <w:rPr>
                <w:sz w:val="24"/>
                <w:szCs w:val="24"/>
              </w:rPr>
              <w:t>частие в областных, региональных, всероссийских конкурсах, семинарах, конференциях, фестивалях и т.д.</w:t>
            </w:r>
            <w:r>
              <w:rPr>
                <w:sz w:val="24"/>
                <w:szCs w:val="24"/>
              </w:rPr>
              <w:t>:</w:t>
            </w:r>
            <w:proofErr w:type="gramEnd"/>
          </w:p>
          <w:p w:rsidR="00862BE8" w:rsidRDefault="00862BE8" w:rsidP="004F47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-всероссийский уровень</w:t>
            </w:r>
          </w:p>
          <w:p w:rsidR="00862BE8" w:rsidRDefault="00862BE8" w:rsidP="004F477E">
            <w:pPr>
              <w:jc w:val="both"/>
              <w:rPr>
                <w:sz w:val="24"/>
                <w:szCs w:val="24"/>
              </w:rPr>
            </w:pPr>
          </w:p>
          <w:p w:rsidR="00862BE8" w:rsidRDefault="00862BE8" w:rsidP="004F477E">
            <w:pPr>
              <w:jc w:val="both"/>
              <w:rPr>
                <w:sz w:val="24"/>
                <w:szCs w:val="24"/>
              </w:rPr>
            </w:pPr>
          </w:p>
          <w:p w:rsidR="00862BE8" w:rsidRDefault="00862BE8" w:rsidP="004F477E">
            <w:pPr>
              <w:jc w:val="both"/>
              <w:rPr>
                <w:sz w:val="24"/>
                <w:szCs w:val="24"/>
              </w:rPr>
            </w:pPr>
          </w:p>
          <w:p w:rsidR="00862BE8" w:rsidRDefault="00862BE8" w:rsidP="004F47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-региональный уровень</w:t>
            </w:r>
          </w:p>
          <w:p w:rsidR="00862BE8" w:rsidRDefault="00862BE8" w:rsidP="004F477E">
            <w:pPr>
              <w:jc w:val="both"/>
              <w:rPr>
                <w:sz w:val="24"/>
                <w:szCs w:val="24"/>
              </w:rPr>
            </w:pPr>
          </w:p>
          <w:p w:rsidR="00862BE8" w:rsidRDefault="00862BE8" w:rsidP="004F477E">
            <w:pPr>
              <w:jc w:val="both"/>
              <w:rPr>
                <w:sz w:val="24"/>
                <w:szCs w:val="24"/>
              </w:rPr>
            </w:pPr>
          </w:p>
          <w:p w:rsidR="00862BE8" w:rsidRDefault="00862BE8" w:rsidP="004F477E">
            <w:pPr>
              <w:jc w:val="both"/>
              <w:rPr>
                <w:sz w:val="24"/>
                <w:szCs w:val="24"/>
              </w:rPr>
            </w:pPr>
          </w:p>
          <w:p w:rsidR="00862BE8" w:rsidRDefault="00862BE8" w:rsidP="004F47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-областной уровень</w:t>
            </w:r>
          </w:p>
          <w:p w:rsidR="00862BE8" w:rsidRDefault="00862BE8" w:rsidP="004F477E">
            <w:pPr>
              <w:jc w:val="both"/>
              <w:rPr>
                <w:sz w:val="24"/>
                <w:szCs w:val="24"/>
              </w:rPr>
            </w:pPr>
          </w:p>
          <w:p w:rsidR="00862BE8" w:rsidRDefault="00862BE8" w:rsidP="004F477E">
            <w:pPr>
              <w:jc w:val="both"/>
              <w:rPr>
                <w:sz w:val="24"/>
                <w:szCs w:val="24"/>
              </w:rPr>
            </w:pPr>
          </w:p>
          <w:p w:rsidR="00862BE8" w:rsidRDefault="00862BE8" w:rsidP="004F47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-межрайонный</w:t>
            </w:r>
          </w:p>
          <w:p w:rsidR="00862BE8" w:rsidRDefault="00862BE8" w:rsidP="004F477E">
            <w:pPr>
              <w:jc w:val="both"/>
              <w:rPr>
                <w:sz w:val="24"/>
                <w:szCs w:val="24"/>
              </w:rPr>
            </w:pPr>
          </w:p>
          <w:p w:rsidR="00862BE8" w:rsidRDefault="00862BE8" w:rsidP="004F477E">
            <w:pPr>
              <w:jc w:val="both"/>
              <w:rPr>
                <w:sz w:val="24"/>
                <w:szCs w:val="24"/>
              </w:rPr>
            </w:pPr>
          </w:p>
          <w:p w:rsidR="00862BE8" w:rsidRDefault="00862BE8" w:rsidP="004F477E">
            <w:pPr>
              <w:jc w:val="both"/>
              <w:rPr>
                <w:sz w:val="24"/>
                <w:szCs w:val="24"/>
              </w:rPr>
            </w:pPr>
          </w:p>
          <w:p w:rsidR="00862BE8" w:rsidRDefault="00862BE8" w:rsidP="004F477E">
            <w:pPr>
              <w:jc w:val="both"/>
              <w:rPr>
                <w:sz w:val="24"/>
                <w:szCs w:val="24"/>
              </w:rPr>
            </w:pPr>
          </w:p>
          <w:p w:rsidR="00862BE8" w:rsidRDefault="00862BE8" w:rsidP="004F477E">
            <w:pPr>
              <w:jc w:val="both"/>
              <w:rPr>
                <w:sz w:val="24"/>
                <w:szCs w:val="24"/>
              </w:rPr>
            </w:pPr>
          </w:p>
          <w:p w:rsidR="00862BE8" w:rsidRPr="00DE4539" w:rsidRDefault="00862BE8" w:rsidP="004F47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-районный уровень</w:t>
            </w:r>
          </w:p>
        </w:tc>
        <w:tc>
          <w:tcPr>
            <w:tcW w:w="4100" w:type="dxa"/>
          </w:tcPr>
          <w:p w:rsidR="00862BE8" w:rsidRDefault="00862BE8" w:rsidP="004F477E">
            <w:pPr>
              <w:jc w:val="both"/>
              <w:rPr>
                <w:sz w:val="24"/>
                <w:szCs w:val="24"/>
              </w:rPr>
            </w:pPr>
            <w:r w:rsidRPr="00DE4539">
              <w:rPr>
                <w:sz w:val="24"/>
                <w:szCs w:val="24"/>
              </w:rPr>
              <w:t>Подготовка доклада</w:t>
            </w:r>
            <w:r>
              <w:rPr>
                <w:sz w:val="24"/>
                <w:szCs w:val="24"/>
              </w:rPr>
              <w:t xml:space="preserve"> (сценария)</w:t>
            </w:r>
            <w:r w:rsidRPr="00DE4539">
              <w:rPr>
                <w:sz w:val="24"/>
                <w:szCs w:val="24"/>
              </w:rPr>
              <w:t xml:space="preserve"> по</w:t>
            </w:r>
            <w:r>
              <w:rPr>
                <w:sz w:val="24"/>
                <w:szCs w:val="24"/>
              </w:rPr>
              <w:t xml:space="preserve"> определенной</w:t>
            </w:r>
            <w:r w:rsidRPr="00DE4539">
              <w:rPr>
                <w:sz w:val="24"/>
                <w:szCs w:val="24"/>
              </w:rPr>
              <w:t xml:space="preserve"> теме, </w:t>
            </w:r>
            <w:r>
              <w:rPr>
                <w:sz w:val="24"/>
                <w:szCs w:val="24"/>
              </w:rPr>
              <w:t>с</w:t>
            </w:r>
            <w:r w:rsidRPr="00DE4539">
              <w:rPr>
                <w:sz w:val="24"/>
                <w:szCs w:val="24"/>
              </w:rPr>
              <w:t>воевременное информирование специалистов и заинтересованных лиц</w:t>
            </w:r>
            <w:r>
              <w:rPr>
                <w:sz w:val="24"/>
                <w:szCs w:val="24"/>
              </w:rPr>
              <w:t>,</w:t>
            </w:r>
            <w:r w:rsidRPr="00DE4539">
              <w:rPr>
                <w:sz w:val="24"/>
                <w:szCs w:val="24"/>
              </w:rPr>
              <w:t xml:space="preserve"> выступление. Защита проекта и презентации. </w:t>
            </w:r>
          </w:p>
          <w:p w:rsidR="00862BE8" w:rsidRDefault="00862BE8" w:rsidP="004F47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с получением призового места:</w:t>
            </w:r>
          </w:p>
          <w:p w:rsidR="00862BE8" w:rsidRDefault="00862BE8" w:rsidP="004F47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  <w:p w:rsidR="00862BE8" w:rsidRDefault="00862BE8" w:rsidP="004F47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  <w:p w:rsidR="00862BE8" w:rsidRDefault="00862BE8" w:rsidP="004F47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  <w:p w:rsidR="00862BE8" w:rsidRDefault="00862BE8" w:rsidP="004F47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  <w:p w:rsidR="00862BE8" w:rsidRDefault="00862BE8" w:rsidP="004F47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  <w:p w:rsidR="00862BE8" w:rsidRDefault="00862BE8" w:rsidP="004F47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  <w:p w:rsidR="00862BE8" w:rsidRDefault="00862BE8" w:rsidP="004F47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  <w:p w:rsidR="00862BE8" w:rsidRDefault="00862BE8" w:rsidP="004F47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  <w:p w:rsidR="00862BE8" w:rsidRDefault="00862BE8" w:rsidP="004F47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  <w:p w:rsidR="00862BE8" w:rsidRDefault="00862BE8" w:rsidP="004F47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мероприятия</w:t>
            </w:r>
          </w:p>
          <w:p w:rsidR="00862BE8" w:rsidRDefault="00862BE8" w:rsidP="004F47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с получением призового места:</w:t>
            </w:r>
          </w:p>
          <w:p w:rsidR="00862BE8" w:rsidRDefault="00862BE8" w:rsidP="004F47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  <w:p w:rsidR="00862BE8" w:rsidRDefault="00862BE8" w:rsidP="004F47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  <w:p w:rsidR="00862BE8" w:rsidRDefault="00862BE8" w:rsidP="004F47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  <w:p w:rsidR="00862BE8" w:rsidRDefault="00862BE8" w:rsidP="004F47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мероприятия</w:t>
            </w:r>
          </w:p>
          <w:p w:rsidR="00862BE8" w:rsidRDefault="00862BE8" w:rsidP="004F47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с получением призового места:</w:t>
            </w:r>
          </w:p>
          <w:p w:rsidR="00862BE8" w:rsidRDefault="00862BE8" w:rsidP="004F47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  <w:p w:rsidR="00862BE8" w:rsidRDefault="00862BE8" w:rsidP="004F47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  <w:p w:rsidR="00862BE8" w:rsidRPr="00DE4539" w:rsidRDefault="00862BE8" w:rsidP="004F47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</w:tc>
        <w:tc>
          <w:tcPr>
            <w:tcW w:w="1537" w:type="dxa"/>
          </w:tcPr>
          <w:p w:rsidR="00862BE8" w:rsidRDefault="00862BE8" w:rsidP="004F477E">
            <w:pPr>
              <w:jc w:val="both"/>
              <w:rPr>
                <w:sz w:val="24"/>
                <w:szCs w:val="24"/>
              </w:rPr>
            </w:pPr>
          </w:p>
          <w:p w:rsidR="00862BE8" w:rsidRDefault="00862BE8" w:rsidP="004F477E">
            <w:pPr>
              <w:jc w:val="both"/>
              <w:rPr>
                <w:sz w:val="24"/>
                <w:szCs w:val="24"/>
              </w:rPr>
            </w:pPr>
          </w:p>
          <w:p w:rsidR="00862BE8" w:rsidRDefault="00862BE8" w:rsidP="004F477E">
            <w:pPr>
              <w:jc w:val="both"/>
              <w:rPr>
                <w:sz w:val="24"/>
                <w:szCs w:val="24"/>
              </w:rPr>
            </w:pPr>
          </w:p>
          <w:p w:rsidR="00862BE8" w:rsidRDefault="00862BE8" w:rsidP="004F477E">
            <w:pPr>
              <w:jc w:val="both"/>
              <w:rPr>
                <w:sz w:val="24"/>
                <w:szCs w:val="24"/>
              </w:rPr>
            </w:pPr>
          </w:p>
          <w:p w:rsidR="00862BE8" w:rsidRDefault="00862BE8" w:rsidP="004F477E">
            <w:pPr>
              <w:jc w:val="both"/>
              <w:rPr>
                <w:sz w:val="24"/>
                <w:szCs w:val="24"/>
              </w:rPr>
            </w:pPr>
          </w:p>
          <w:p w:rsidR="00862BE8" w:rsidRDefault="00862BE8" w:rsidP="004F477E">
            <w:pPr>
              <w:jc w:val="both"/>
              <w:rPr>
                <w:sz w:val="24"/>
                <w:szCs w:val="24"/>
              </w:rPr>
            </w:pPr>
          </w:p>
          <w:p w:rsidR="00862BE8" w:rsidRDefault="00862BE8" w:rsidP="004F477E">
            <w:pPr>
              <w:jc w:val="both"/>
              <w:rPr>
                <w:sz w:val="24"/>
                <w:szCs w:val="24"/>
              </w:rPr>
            </w:pPr>
          </w:p>
          <w:p w:rsidR="00862BE8" w:rsidRDefault="00862BE8" w:rsidP="004F47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90</w:t>
            </w:r>
          </w:p>
          <w:p w:rsidR="00862BE8" w:rsidRDefault="00862BE8" w:rsidP="004F47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60</w:t>
            </w:r>
          </w:p>
          <w:p w:rsidR="00862BE8" w:rsidRDefault="00862BE8" w:rsidP="004F47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</w:t>
            </w:r>
          </w:p>
          <w:p w:rsidR="00862BE8" w:rsidRDefault="00862BE8" w:rsidP="004F47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80</w:t>
            </w:r>
          </w:p>
          <w:p w:rsidR="00862BE8" w:rsidRDefault="00862BE8" w:rsidP="004F47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40</w:t>
            </w:r>
          </w:p>
          <w:p w:rsidR="00862BE8" w:rsidRDefault="00862BE8" w:rsidP="004F47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20</w:t>
            </w:r>
          </w:p>
          <w:p w:rsidR="00862BE8" w:rsidRDefault="00862BE8" w:rsidP="004F47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70</w:t>
            </w:r>
          </w:p>
          <w:p w:rsidR="00862BE8" w:rsidRDefault="00862BE8" w:rsidP="004F47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</w:t>
            </w:r>
          </w:p>
          <w:p w:rsidR="00862BE8" w:rsidRDefault="00862BE8" w:rsidP="004F47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20</w:t>
            </w:r>
          </w:p>
          <w:p w:rsidR="00862BE8" w:rsidRDefault="00862BE8" w:rsidP="004F47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85</w:t>
            </w:r>
          </w:p>
          <w:p w:rsidR="00862BE8" w:rsidRDefault="00862BE8" w:rsidP="004F477E">
            <w:pPr>
              <w:jc w:val="both"/>
              <w:rPr>
                <w:sz w:val="24"/>
                <w:szCs w:val="24"/>
              </w:rPr>
            </w:pPr>
          </w:p>
          <w:p w:rsidR="00862BE8" w:rsidRDefault="00862BE8" w:rsidP="004F477E">
            <w:pPr>
              <w:jc w:val="both"/>
              <w:rPr>
                <w:sz w:val="24"/>
                <w:szCs w:val="24"/>
              </w:rPr>
            </w:pPr>
          </w:p>
          <w:p w:rsidR="00862BE8" w:rsidRDefault="00862BE8" w:rsidP="004F47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60</w:t>
            </w:r>
          </w:p>
          <w:p w:rsidR="00862BE8" w:rsidRDefault="00862BE8" w:rsidP="004F47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40</w:t>
            </w:r>
          </w:p>
          <w:p w:rsidR="00862BE8" w:rsidRDefault="00862BE8" w:rsidP="004F47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20</w:t>
            </w:r>
          </w:p>
          <w:p w:rsidR="00862BE8" w:rsidRDefault="00862BE8" w:rsidP="004F47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80</w:t>
            </w:r>
          </w:p>
          <w:p w:rsidR="00862BE8" w:rsidRDefault="00862BE8" w:rsidP="004F477E">
            <w:pPr>
              <w:jc w:val="both"/>
              <w:rPr>
                <w:sz w:val="24"/>
                <w:szCs w:val="24"/>
              </w:rPr>
            </w:pPr>
          </w:p>
          <w:p w:rsidR="00862BE8" w:rsidRDefault="00862BE8" w:rsidP="004F477E">
            <w:pPr>
              <w:jc w:val="both"/>
              <w:rPr>
                <w:sz w:val="24"/>
                <w:szCs w:val="24"/>
              </w:rPr>
            </w:pPr>
          </w:p>
          <w:p w:rsidR="00862BE8" w:rsidRDefault="00862BE8" w:rsidP="004F47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50</w:t>
            </w:r>
          </w:p>
          <w:p w:rsidR="00862BE8" w:rsidRDefault="00862BE8" w:rsidP="004F47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</w:t>
            </w:r>
          </w:p>
          <w:p w:rsidR="00862BE8" w:rsidRDefault="00862BE8" w:rsidP="004F47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</w:t>
            </w:r>
          </w:p>
          <w:p w:rsidR="00862BE8" w:rsidRPr="00DE4539" w:rsidRDefault="00862BE8" w:rsidP="004F477E">
            <w:pPr>
              <w:jc w:val="both"/>
              <w:rPr>
                <w:sz w:val="24"/>
                <w:szCs w:val="24"/>
              </w:rPr>
            </w:pPr>
          </w:p>
        </w:tc>
      </w:tr>
      <w:tr w:rsidR="00862BE8" w:rsidRPr="00DE4539" w:rsidTr="004F477E">
        <w:tc>
          <w:tcPr>
            <w:tcW w:w="887" w:type="dxa"/>
          </w:tcPr>
          <w:p w:rsidR="00862BE8" w:rsidRPr="00DE4539" w:rsidRDefault="00862BE8" w:rsidP="004F47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14" w:type="dxa"/>
          </w:tcPr>
          <w:p w:rsidR="00862BE8" w:rsidRPr="00DE4539" w:rsidRDefault="00862BE8" w:rsidP="004F477E">
            <w:pPr>
              <w:jc w:val="both"/>
              <w:rPr>
                <w:sz w:val="24"/>
                <w:szCs w:val="24"/>
              </w:rPr>
            </w:pPr>
            <w:r w:rsidRPr="00DE4539">
              <w:rPr>
                <w:sz w:val="24"/>
                <w:szCs w:val="24"/>
              </w:rPr>
              <w:t>Организация и проведение срочного или внепланового мероприятия</w:t>
            </w:r>
            <w:r>
              <w:rPr>
                <w:sz w:val="24"/>
                <w:szCs w:val="24"/>
              </w:rPr>
              <w:t xml:space="preserve"> по письменному распоряжению учредителя, </w:t>
            </w:r>
            <w:r>
              <w:rPr>
                <w:sz w:val="24"/>
                <w:szCs w:val="24"/>
              </w:rPr>
              <w:lastRenderedPageBreak/>
              <w:t>директора МБУК «Шенкурская ЦБС»</w:t>
            </w:r>
          </w:p>
        </w:tc>
        <w:tc>
          <w:tcPr>
            <w:tcW w:w="4100" w:type="dxa"/>
          </w:tcPr>
          <w:p w:rsidR="00862BE8" w:rsidRPr="00DE4539" w:rsidRDefault="00862BE8" w:rsidP="004F477E">
            <w:pPr>
              <w:jc w:val="both"/>
              <w:rPr>
                <w:sz w:val="24"/>
                <w:szCs w:val="24"/>
              </w:rPr>
            </w:pPr>
            <w:r w:rsidRPr="00DE4539">
              <w:rPr>
                <w:sz w:val="24"/>
                <w:szCs w:val="24"/>
              </w:rPr>
              <w:lastRenderedPageBreak/>
              <w:t xml:space="preserve">Подготовка сценария с определенной темой. Своевременное информирование специалистов и заинтересованных </w:t>
            </w:r>
            <w:r w:rsidRPr="00DE4539">
              <w:rPr>
                <w:sz w:val="24"/>
                <w:szCs w:val="24"/>
              </w:rPr>
              <w:lastRenderedPageBreak/>
              <w:t>лиц. Проведение мероприятия.</w:t>
            </w:r>
            <w:r>
              <w:rPr>
                <w:sz w:val="24"/>
                <w:szCs w:val="24"/>
              </w:rPr>
              <w:t xml:space="preserve"> Анализ мероприятия.</w:t>
            </w:r>
          </w:p>
        </w:tc>
        <w:tc>
          <w:tcPr>
            <w:tcW w:w="1537" w:type="dxa"/>
          </w:tcPr>
          <w:p w:rsidR="00862BE8" w:rsidRPr="00DE4539" w:rsidRDefault="00862BE8" w:rsidP="004F477E">
            <w:pPr>
              <w:jc w:val="both"/>
              <w:rPr>
                <w:sz w:val="24"/>
                <w:szCs w:val="24"/>
              </w:rPr>
            </w:pPr>
            <w:proofErr w:type="gramStart"/>
            <w:r w:rsidRPr="00DE4539">
              <w:rPr>
                <w:sz w:val="24"/>
                <w:szCs w:val="24"/>
              </w:rPr>
              <w:lastRenderedPageBreak/>
              <w:t>д</w:t>
            </w:r>
            <w:proofErr w:type="gramEnd"/>
            <w:r w:rsidRPr="00DE4539">
              <w:rPr>
                <w:sz w:val="24"/>
                <w:szCs w:val="24"/>
              </w:rPr>
              <w:t>о 100</w:t>
            </w:r>
          </w:p>
        </w:tc>
      </w:tr>
      <w:tr w:rsidR="00862BE8" w:rsidRPr="00DE4539" w:rsidTr="004F477E">
        <w:tc>
          <w:tcPr>
            <w:tcW w:w="887" w:type="dxa"/>
          </w:tcPr>
          <w:p w:rsidR="00862BE8" w:rsidRPr="00DE4539" w:rsidRDefault="00862BE8" w:rsidP="004F47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614" w:type="dxa"/>
          </w:tcPr>
          <w:p w:rsidR="00862BE8" w:rsidRDefault="00862BE8" w:rsidP="004F477E">
            <w:pPr>
              <w:jc w:val="both"/>
              <w:rPr>
                <w:sz w:val="24"/>
                <w:szCs w:val="24"/>
              </w:rPr>
            </w:pPr>
            <w:r w:rsidRPr="00DE4539">
              <w:rPr>
                <w:sz w:val="24"/>
                <w:szCs w:val="24"/>
              </w:rPr>
              <w:t>Выполнение работы, не входящей в должностные обязанности</w:t>
            </w:r>
          </w:p>
          <w:p w:rsidR="00862BE8" w:rsidRPr="00DE4539" w:rsidRDefault="00862BE8" w:rsidP="004F47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00" w:type="dxa"/>
          </w:tcPr>
          <w:p w:rsidR="00862BE8" w:rsidRPr="00DE4539" w:rsidRDefault="00862BE8" w:rsidP="004F477E">
            <w:pPr>
              <w:jc w:val="both"/>
              <w:rPr>
                <w:sz w:val="24"/>
                <w:szCs w:val="24"/>
              </w:rPr>
            </w:pPr>
            <w:r w:rsidRPr="00DE4539">
              <w:rPr>
                <w:sz w:val="24"/>
                <w:szCs w:val="24"/>
              </w:rPr>
              <w:t>Качественное и своевременное выполнение задания руководителя</w:t>
            </w:r>
          </w:p>
        </w:tc>
        <w:tc>
          <w:tcPr>
            <w:tcW w:w="1537" w:type="dxa"/>
          </w:tcPr>
          <w:p w:rsidR="00862BE8" w:rsidRPr="00DE4539" w:rsidRDefault="00862BE8" w:rsidP="004F477E">
            <w:pPr>
              <w:jc w:val="both"/>
              <w:rPr>
                <w:sz w:val="24"/>
                <w:szCs w:val="24"/>
              </w:rPr>
            </w:pPr>
            <w:r w:rsidRPr="00DE4539">
              <w:rPr>
                <w:sz w:val="24"/>
                <w:szCs w:val="24"/>
              </w:rPr>
              <w:t>до 50</w:t>
            </w:r>
          </w:p>
        </w:tc>
      </w:tr>
      <w:tr w:rsidR="00862BE8" w:rsidRPr="00DE4539" w:rsidTr="004F477E">
        <w:tc>
          <w:tcPr>
            <w:tcW w:w="10138" w:type="dxa"/>
            <w:gridSpan w:val="4"/>
          </w:tcPr>
          <w:p w:rsidR="00862BE8" w:rsidRPr="00DE4539" w:rsidRDefault="00862BE8" w:rsidP="004F477E">
            <w:pPr>
              <w:jc w:val="center"/>
              <w:rPr>
                <w:b/>
                <w:sz w:val="24"/>
                <w:szCs w:val="24"/>
              </w:rPr>
            </w:pPr>
            <w:r w:rsidRPr="00DE4539">
              <w:rPr>
                <w:b/>
                <w:sz w:val="24"/>
                <w:szCs w:val="24"/>
              </w:rPr>
              <w:t>Административно-управленческий персонал</w:t>
            </w:r>
          </w:p>
        </w:tc>
      </w:tr>
      <w:tr w:rsidR="00862BE8" w:rsidRPr="00DE4539" w:rsidTr="004F477E">
        <w:tc>
          <w:tcPr>
            <w:tcW w:w="887" w:type="dxa"/>
          </w:tcPr>
          <w:p w:rsidR="00862BE8" w:rsidRPr="00DE4539" w:rsidRDefault="00862BE8" w:rsidP="004F477E">
            <w:pPr>
              <w:jc w:val="both"/>
              <w:rPr>
                <w:sz w:val="24"/>
                <w:szCs w:val="24"/>
              </w:rPr>
            </w:pPr>
            <w:r w:rsidRPr="00DE4539">
              <w:rPr>
                <w:sz w:val="24"/>
                <w:szCs w:val="24"/>
              </w:rPr>
              <w:t>1</w:t>
            </w:r>
          </w:p>
        </w:tc>
        <w:tc>
          <w:tcPr>
            <w:tcW w:w="3614" w:type="dxa"/>
          </w:tcPr>
          <w:p w:rsidR="00862BE8" w:rsidRPr="00DE4539" w:rsidRDefault="00862BE8" w:rsidP="004F477E">
            <w:pPr>
              <w:jc w:val="both"/>
              <w:rPr>
                <w:sz w:val="24"/>
                <w:szCs w:val="24"/>
              </w:rPr>
            </w:pPr>
            <w:r w:rsidRPr="00DE4539">
              <w:rPr>
                <w:sz w:val="24"/>
                <w:szCs w:val="24"/>
              </w:rPr>
              <w:t>Выполнение работы, не входящей в должностные обязанности</w:t>
            </w:r>
          </w:p>
        </w:tc>
        <w:tc>
          <w:tcPr>
            <w:tcW w:w="4100" w:type="dxa"/>
          </w:tcPr>
          <w:p w:rsidR="00862BE8" w:rsidRPr="00DE4539" w:rsidRDefault="00862BE8" w:rsidP="004F477E">
            <w:pPr>
              <w:jc w:val="both"/>
              <w:rPr>
                <w:sz w:val="24"/>
                <w:szCs w:val="24"/>
              </w:rPr>
            </w:pPr>
            <w:r w:rsidRPr="00DE4539">
              <w:rPr>
                <w:sz w:val="24"/>
                <w:szCs w:val="24"/>
              </w:rPr>
              <w:t>Качественное и своевременное выполнение задания руководителя</w:t>
            </w:r>
          </w:p>
        </w:tc>
        <w:tc>
          <w:tcPr>
            <w:tcW w:w="1537" w:type="dxa"/>
          </w:tcPr>
          <w:p w:rsidR="00862BE8" w:rsidRPr="00DE4539" w:rsidRDefault="00862BE8" w:rsidP="004F477E">
            <w:pPr>
              <w:jc w:val="both"/>
              <w:rPr>
                <w:sz w:val="24"/>
                <w:szCs w:val="24"/>
              </w:rPr>
            </w:pPr>
            <w:r w:rsidRPr="00DE4539">
              <w:rPr>
                <w:sz w:val="24"/>
                <w:szCs w:val="24"/>
              </w:rPr>
              <w:t>до 50</w:t>
            </w:r>
          </w:p>
        </w:tc>
      </w:tr>
      <w:tr w:rsidR="00862BE8" w:rsidRPr="00DE4539" w:rsidTr="004F477E">
        <w:tc>
          <w:tcPr>
            <w:tcW w:w="887" w:type="dxa"/>
          </w:tcPr>
          <w:p w:rsidR="00862BE8" w:rsidRPr="00DE4539" w:rsidRDefault="00862BE8" w:rsidP="004F477E">
            <w:pPr>
              <w:jc w:val="both"/>
              <w:rPr>
                <w:sz w:val="24"/>
                <w:szCs w:val="24"/>
              </w:rPr>
            </w:pPr>
            <w:r w:rsidRPr="00DE4539">
              <w:rPr>
                <w:sz w:val="24"/>
                <w:szCs w:val="24"/>
              </w:rPr>
              <w:t>4</w:t>
            </w:r>
          </w:p>
        </w:tc>
        <w:tc>
          <w:tcPr>
            <w:tcW w:w="3614" w:type="dxa"/>
          </w:tcPr>
          <w:p w:rsidR="00862BE8" w:rsidRPr="00DE4539" w:rsidRDefault="00862BE8" w:rsidP="004F477E">
            <w:pPr>
              <w:jc w:val="both"/>
              <w:rPr>
                <w:sz w:val="24"/>
                <w:szCs w:val="24"/>
              </w:rPr>
            </w:pPr>
            <w:r w:rsidRPr="00DE4539">
              <w:rPr>
                <w:sz w:val="24"/>
                <w:szCs w:val="24"/>
              </w:rPr>
              <w:t>Участие в проектной деятельности</w:t>
            </w:r>
          </w:p>
        </w:tc>
        <w:tc>
          <w:tcPr>
            <w:tcW w:w="4100" w:type="dxa"/>
          </w:tcPr>
          <w:p w:rsidR="00862BE8" w:rsidRPr="00DE4539" w:rsidRDefault="00862BE8" w:rsidP="004F477E">
            <w:pPr>
              <w:jc w:val="both"/>
              <w:rPr>
                <w:sz w:val="24"/>
                <w:szCs w:val="24"/>
              </w:rPr>
            </w:pPr>
            <w:r w:rsidRPr="00DE4539">
              <w:rPr>
                <w:sz w:val="24"/>
                <w:szCs w:val="24"/>
              </w:rPr>
              <w:t xml:space="preserve">Написание проекта, гранта, разработка и реализация </w:t>
            </w:r>
            <w:r>
              <w:rPr>
                <w:sz w:val="24"/>
                <w:szCs w:val="24"/>
              </w:rPr>
              <w:t>с</w:t>
            </w:r>
            <w:r w:rsidRPr="00DE4539">
              <w:rPr>
                <w:sz w:val="24"/>
                <w:szCs w:val="24"/>
              </w:rPr>
              <w:t xml:space="preserve"> привлечени</w:t>
            </w:r>
            <w:r>
              <w:rPr>
                <w:sz w:val="24"/>
                <w:szCs w:val="24"/>
              </w:rPr>
              <w:t>ем</w:t>
            </w:r>
            <w:r w:rsidRPr="00DE4539">
              <w:rPr>
                <w:sz w:val="24"/>
                <w:szCs w:val="24"/>
              </w:rPr>
              <w:t xml:space="preserve"> дополнительных сре</w:t>
            </w:r>
            <w:proofErr w:type="gramStart"/>
            <w:r w:rsidRPr="00DE4539">
              <w:rPr>
                <w:sz w:val="24"/>
                <w:szCs w:val="24"/>
              </w:rPr>
              <w:t>дств в б</w:t>
            </w:r>
            <w:proofErr w:type="gramEnd"/>
            <w:r w:rsidRPr="00DE4539">
              <w:rPr>
                <w:sz w:val="24"/>
                <w:szCs w:val="24"/>
              </w:rPr>
              <w:t>юджет учреждения</w:t>
            </w:r>
          </w:p>
        </w:tc>
        <w:tc>
          <w:tcPr>
            <w:tcW w:w="1537" w:type="dxa"/>
          </w:tcPr>
          <w:p w:rsidR="00862BE8" w:rsidRPr="00DE4539" w:rsidRDefault="00862BE8" w:rsidP="004F477E">
            <w:pPr>
              <w:jc w:val="both"/>
              <w:rPr>
                <w:sz w:val="24"/>
                <w:szCs w:val="24"/>
              </w:rPr>
            </w:pPr>
            <w:r w:rsidRPr="00DE4539">
              <w:rPr>
                <w:sz w:val="24"/>
                <w:szCs w:val="24"/>
              </w:rPr>
              <w:t>до 1</w:t>
            </w:r>
            <w:r>
              <w:rPr>
                <w:sz w:val="24"/>
                <w:szCs w:val="24"/>
              </w:rPr>
              <w:t>0</w:t>
            </w:r>
            <w:r w:rsidRPr="00DE4539">
              <w:rPr>
                <w:sz w:val="24"/>
                <w:szCs w:val="24"/>
              </w:rPr>
              <w:t>0</w:t>
            </w:r>
          </w:p>
        </w:tc>
      </w:tr>
      <w:tr w:rsidR="00862BE8" w:rsidRPr="00DE4539" w:rsidTr="004F477E">
        <w:tc>
          <w:tcPr>
            <w:tcW w:w="887" w:type="dxa"/>
          </w:tcPr>
          <w:p w:rsidR="00862BE8" w:rsidRPr="00DE4539" w:rsidRDefault="00862BE8" w:rsidP="004F477E">
            <w:pPr>
              <w:jc w:val="both"/>
              <w:rPr>
                <w:sz w:val="24"/>
                <w:szCs w:val="24"/>
              </w:rPr>
            </w:pPr>
            <w:r w:rsidRPr="00DE4539">
              <w:rPr>
                <w:sz w:val="24"/>
                <w:szCs w:val="24"/>
              </w:rPr>
              <w:t>5</w:t>
            </w:r>
          </w:p>
        </w:tc>
        <w:tc>
          <w:tcPr>
            <w:tcW w:w="3614" w:type="dxa"/>
          </w:tcPr>
          <w:p w:rsidR="00862BE8" w:rsidRPr="00DE4539" w:rsidRDefault="00862BE8" w:rsidP="004F477E">
            <w:pPr>
              <w:jc w:val="both"/>
              <w:rPr>
                <w:sz w:val="24"/>
                <w:szCs w:val="24"/>
              </w:rPr>
            </w:pPr>
            <w:proofErr w:type="gramStart"/>
            <w:r w:rsidRPr="00DE4539">
              <w:rPr>
                <w:sz w:val="24"/>
                <w:szCs w:val="24"/>
              </w:rPr>
              <w:t>Участие в районный, областных, региональных, всероссийских конкурсах, семинарах, конференциях, фестивалях и т.д.</w:t>
            </w:r>
            <w:proofErr w:type="gramEnd"/>
          </w:p>
        </w:tc>
        <w:tc>
          <w:tcPr>
            <w:tcW w:w="4100" w:type="dxa"/>
          </w:tcPr>
          <w:p w:rsidR="00862BE8" w:rsidRPr="00DE4539" w:rsidRDefault="00862BE8" w:rsidP="004F477E">
            <w:pPr>
              <w:jc w:val="both"/>
              <w:rPr>
                <w:sz w:val="24"/>
                <w:szCs w:val="24"/>
              </w:rPr>
            </w:pPr>
            <w:r w:rsidRPr="00DE4539">
              <w:rPr>
                <w:sz w:val="24"/>
                <w:szCs w:val="24"/>
              </w:rPr>
              <w:t xml:space="preserve">Подготовка доклада по теме, выступление. Защита проекта и презентации. </w:t>
            </w:r>
          </w:p>
        </w:tc>
        <w:tc>
          <w:tcPr>
            <w:tcW w:w="1537" w:type="dxa"/>
          </w:tcPr>
          <w:p w:rsidR="00862BE8" w:rsidRPr="00DE4539" w:rsidRDefault="00862BE8" w:rsidP="004F477E">
            <w:pPr>
              <w:jc w:val="both"/>
              <w:rPr>
                <w:sz w:val="24"/>
                <w:szCs w:val="24"/>
              </w:rPr>
            </w:pPr>
            <w:proofErr w:type="gramStart"/>
            <w:r w:rsidRPr="00DE4539">
              <w:rPr>
                <w:sz w:val="24"/>
                <w:szCs w:val="24"/>
              </w:rPr>
              <w:t>д</w:t>
            </w:r>
            <w:proofErr w:type="gramEnd"/>
            <w:r w:rsidRPr="00DE4539">
              <w:rPr>
                <w:sz w:val="24"/>
                <w:szCs w:val="24"/>
              </w:rPr>
              <w:t>о 100</w:t>
            </w:r>
          </w:p>
        </w:tc>
      </w:tr>
      <w:tr w:rsidR="00862BE8" w:rsidRPr="00DE4539" w:rsidTr="004F477E">
        <w:tc>
          <w:tcPr>
            <w:tcW w:w="887" w:type="dxa"/>
          </w:tcPr>
          <w:p w:rsidR="00862BE8" w:rsidRPr="00DE4539" w:rsidRDefault="00862BE8" w:rsidP="004F477E">
            <w:pPr>
              <w:jc w:val="both"/>
              <w:rPr>
                <w:sz w:val="24"/>
                <w:szCs w:val="24"/>
              </w:rPr>
            </w:pPr>
            <w:r w:rsidRPr="00DE4539">
              <w:rPr>
                <w:sz w:val="24"/>
                <w:szCs w:val="24"/>
              </w:rPr>
              <w:t>7</w:t>
            </w:r>
          </w:p>
        </w:tc>
        <w:tc>
          <w:tcPr>
            <w:tcW w:w="3614" w:type="dxa"/>
          </w:tcPr>
          <w:p w:rsidR="00862BE8" w:rsidRPr="00DE4539" w:rsidRDefault="00862BE8" w:rsidP="004F477E">
            <w:pPr>
              <w:jc w:val="both"/>
              <w:rPr>
                <w:sz w:val="24"/>
                <w:szCs w:val="24"/>
              </w:rPr>
            </w:pPr>
            <w:r w:rsidRPr="00DE4539">
              <w:rPr>
                <w:sz w:val="24"/>
                <w:szCs w:val="24"/>
              </w:rPr>
              <w:t>Участие в разработке нормативных и локальных актов  учреждения</w:t>
            </w:r>
          </w:p>
        </w:tc>
        <w:tc>
          <w:tcPr>
            <w:tcW w:w="4100" w:type="dxa"/>
          </w:tcPr>
          <w:p w:rsidR="00862BE8" w:rsidRPr="00DE4539" w:rsidRDefault="00862BE8" w:rsidP="004F477E">
            <w:pPr>
              <w:jc w:val="both"/>
              <w:rPr>
                <w:sz w:val="24"/>
                <w:szCs w:val="24"/>
              </w:rPr>
            </w:pPr>
            <w:r w:rsidRPr="00DE4539">
              <w:rPr>
                <w:sz w:val="24"/>
                <w:szCs w:val="24"/>
              </w:rPr>
              <w:t>Разработка:</w:t>
            </w:r>
          </w:p>
          <w:p w:rsidR="00862BE8" w:rsidRPr="00DE4539" w:rsidRDefault="00862BE8" w:rsidP="004F477E">
            <w:pPr>
              <w:jc w:val="both"/>
              <w:rPr>
                <w:sz w:val="24"/>
                <w:szCs w:val="24"/>
              </w:rPr>
            </w:pPr>
            <w:r w:rsidRPr="00DE4539">
              <w:rPr>
                <w:sz w:val="24"/>
                <w:szCs w:val="24"/>
              </w:rPr>
              <w:t>-положения о системе оплаты труда,</w:t>
            </w:r>
          </w:p>
          <w:p w:rsidR="00862BE8" w:rsidRPr="00DE4539" w:rsidRDefault="00862BE8" w:rsidP="004F477E">
            <w:pPr>
              <w:jc w:val="both"/>
              <w:rPr>
                <w:sz w:val="24"/>
                <w:szCs w:val="24"/>
              </w:rPr>
            </w:pPr>
            <w:r w:rsidRPr="00DE4539">
              <w:rPr>
                <w:sz w:val="24"/>
                <w:szCs w:val="24"/>
              </w:rPr>
              <w:t>-коллективного договора,</w:t>
            </w:r>
          </w:p>
          <w:p w:rsidR="00862BE8" w:rsidRPr="00DE4539" w:rsidRDefault="00862BE8" w:rsidP="004F477E">
            <w:pPr>
              <w:jc w:val="both"/>
              <w:rPr>
                <w:sz w:val="24"/>
                <w:szCs w:val="24"/>
              </w:rPr>
            </w:pPr>
            <w:r w:rsidRPr="00DE4539">
              <w:rPr>
                <w:sz w:val="24"/>
                <w:szCs w:val="24"/>
              </w:rPr>
              <w:t>-штатного расписания,</w:t>
            </w:r>
          </w:p>
          <w:p w:rsidR="00862BE8" w:rsidRPr="00DE4539" w:rsidRDefault="00862BE8" w:rsidP="004F477E">
            <w:pPr>
              <w:jc w:val="both"/>
              <w:rPr>
                <w:sz w:val="24"/>
                <w:szCs w:val="24"/>
              </w:rPr>
            </w:pPr>
            <w:r w:rsidRPr="00DE4539">
              <w:rPr>
                <w:sz w:val="24"/>
                <w:szCs w:val="24"/>
              </w:rPr>
              <w:t>-норм численности сотрудников</w:t>
            </w:r>
          </w:p>
        </w:tc>
        <w:tc>
          <w:tcPr>
            <w:tcW w:w="1537" w:type="dxa"/>
          </w:tcPr>
          <w:p w:rsidR="00862BE8" w:rsidRPr="00DE4539" w:rsidRDefault="00862BE8" w:rsidP="004F477E">
            <w:pPr>
              <w:jc w:val="both"/>
              <w:rPr>
                <w:sz w:val="24"/>
                <w:szCs w:val="24"/>
              </w:rPr>
            </w:pPr>
            <w:r w:rsidRPr="00DE4539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5</w:t>
            </w:r>
            <w:r w:rsidRPr="00DE4539">
              <w:rPr>
                <w:sz w:val="24"/>
                <w:szCs w:val="24"/>
              </w:rPr>
              <w:t>0</w:t>
            </w:r>
          </w:p>
        </w:tc>
      </w:tr>
      <w:tr w:rsidR="00862BE8" w:rsidRPr="00DE4539" w:rsidTr="004F477E">
        <w:tc>
          <w:tcPr>
            <w:tcW w:w="10138" w:type="dxa"/>
            <w:gridSpan w:val="4"/>
          </w:tcPr>
          <w:p w:rsidR="00862BE8" w:rsidRPr="00DE4539" w:rsidRDefault="00862BE8" w:rsidP="004F47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Технический </w:t>
            </w:r>
            <w:r w:rsidRPr="00DE4539">
              <w:rPr>
                <w:b/>
                <w:sz w:val="24"/>
                <w:szCs w:val="24"/>
              </w:rPr>
              <w:t xml:space="preserve"> персонал</w:t>
            </w:r>
          </w:p>
        </w:tc>
      </w:tr>
      <w:tr w:rsidR="00862BE8" w:rsidRPr="00DE4539" w:rsidTr="004F477E">
        <w:tc>
          <w:tcPr>
            <w:tcW w:w="887" w:type="dxa"/>
          </w:tcPr>
          <w:p w:rsidR="00862BE8" w:rsidRPr="00DE4539" w:rsidRDefault="00862BE8" w:rsidP="004F477E">
            <w:pPr>
              <w:jc w:val="both"/>
              <w:rPr>
                <w:sz w:val="24"/>
                <w:szCs w:val="24"/>
              </w:rPr>
            </w:pPr>
            <w:r w:rsidRPr="00DE4539">
              <w:rPr>
                <w:sz w:val="24"/>
                <w:szCs w:val="24"/>
              </w:rPr>
              <w:t>1</w:t>
            </w:r>
          </w:p>
        </w:tc>
        <w:tc>
          <w:tcPr>
            <w:tcW w:w="3614" w:type="dxa"/>
          </w:tcPr>
          <w:p w:rsidR="00862BE8" w:rsidRPr="00DE4539" w:rsidRDefault="00862BE8" w:rsidP="004F477E">
            <w:pPr>
              <w:jc w:val="both"/>
              <w:rPr>
                <w:sz w:val="24"/>
                <w:szCs w:val="24"/>
              </w:rPr>
            </w:pPr>
            <w:r w:rsidRPr="00DE4539">
              <w:rPr>
                <w:sz w:val="24"/>
                <w:szCs w:val="24"/>
              </w:rPr>
              <w:t>Уборщик 1 разряда:</w:t>
            </w:r>
          </w:p>
          <w:p w:rsidR="00862BE8" w:rsidRPr="00DE4539" w:rsidRDefault="00862BE8" w:rsidP="004F477E">
            <w:pPr>
              <w:jc w:val="both"/>
              <w:rPr>
                <w:sz w:val="24"/>
                <w:szCs w:val="24"/>
              </w:rPr>
            </w:pPr>
            <w:r w:rsidRPr="00DE4539">
              <w:rPr>
                <w:sz w:val="24"/>
                <w:szCs w:val="24"/>
              </w:rPr>
              <w:t>Участие в текущем, косметическом ремонте</w:t>
            </w:r>
          </w:p>
        </w:tc>
        <w:tc>
          <w:tcPr>
            <w:tcW w:w="4100" w:type="dxa"/>
          </w:tcPr>
          <w:p w:rsidR="00862BE8" w:rsidRPr="00DE4539" w:rsidRDefault="00862BE8" w:rsidP="004F477E">
            <w:pPr>
              <w:jc w:val="both"/>
              <w:rPr>
                <w:sz w:val="24"/>
                <w:szCs w:val="24"/>
              </w:rPr>
            </w:pPr>
            <w:r w:rsidRPr="00DE4539">
              <w:rPr>
                <w:sz w:val="24"/>
                <w:szCs w:val="24"/>
              </w:rPr>
              <w:t>-Увеличение объема работы по уборке помещений после ремонта.</w:t>
            </w:r>
          </w:p>
          <w:p w:rsidR="00862BE8" w:rsidRPr="00DE4539" w:rsidRDefault="00862BE8" w:rsidP="004F477E">
            <w:pPr>
              <w:jc w:val="both"/>
              <w:rPr>
                <w:sz w:val="24"/>
                <w:szCs w:val="24"/>
              </w:rPr>
            </w:pPr>
            <w:r w:rsidRPr="00DE4539">
              <w:rPr>
                <w:sz w:val="24"/>
                <w:szCs w:val="24"/>
              </w:rPr>
              <w:t>-непосредственное участие в работах по ремонту помещений.</w:t>
            </w:r>
          </w:p>
        </w:tc>
        <w:tc>
          <w:tcPr>
            <w:tcW w:w="1537" w:type="dxa"/>
          </w:tcPr>
          <w:p w:rsidR="00862BE8" w:rsidRPr="00DE4539" w:rsidRDefault="00862BE8" w:rsidP="004F477E">
            <w:pPr>
              <w:jc w:val="both"/>
              <w:rPr>
                <w:sz w:val="24"/>
                <w:szCs w:val="24"/>
              </w:rPr>
            </w:pPr>
            <w:r w:rsidRPr="00DE4539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50</w:t>
            </w:r>
          </w:p>
        </w:tc>
      </w:tr>
      <w:tr w:rsidR="00862BE8" w:rsidRPr="00DE4539" w:rsidTr="004F477E">
        <w:tc>
          <w:tcPr>
            <w:tcW w:w="887" w:type="dxa"/>
          </w:tcPr>
          <w:p w:rsidR="00862BE8" w:rsidRPr="00DE4539" w:rsidRDefault="00862BE8" w:rsidP="004F477E">
            <w:pPr>
              <w:jc w:val="both"/>
              <w:rPr>
                <w:sz w:val="24"/>
                <w:szCs w:val="24"/>
              </w:rPr>
            </w:pPr>
            <w:r w:rsidRPr="00DE4539">
              <w:rPr>
                <w:sz w:val="24"/>
                <w:szCs w:val="24"/>
              </w:rPr>
              <w:t>2</w:t>
            </w:r>
          </w:p>
        </w:tc>
        <w:tc>
          <w:tcPr>
            <w:tcW w:w="3614" w:type="dxa"/>
          </w:tcPr>
          <w:p w:rsidR="00862BE8" w:rsidRPr="00DE4539" w:rsidRDefault="00862BE8" w:rsidP="004F477E">
            <w:pPr>
              <w:jc w:val="both"/>
              <w:rPr>
                <w:sz w:val="24"/>
                <w:szCs w:val="24"/>
              </w:rPr>
            </w:pPr>
            <w:r w:rsidRPr="00DE4539">
              <w:rPr>
                <w:sz w:val="24"/>
                <w:szCs w:val="24"/>
              </w:rPr>
              <w:t>Уборщик 1 разряда,  рабочий</w:t>
            </w:r>
            <w:r>
              <w:rPr>
                <w:sz w:val="24"/>
                <w:szCs w:val="24"/>
              </w:rPr>
              <w:t xml:space="preserve"> по комплексному содержанию и ремонту здания</w:t>
            </w:r>
            <w:r w:rsidRPr="00DE453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 w:rsidRPr="00DE4539">
              <w:rPr>
                <w:sz w:val="24"/>
                <w:szCs w:val="24"/>
              </w:rPr>
              <w:t xml:space="preserve"> разряда</w:t>
            </w:r>
            <w:r>
              <w:rPr>
                <w:sz w:val="24"/>
                <w:szCs w:val="24"/>
              </w:rPr>
              <w:t>, кочегар 2 разряда,  истопник 1 разряда</w:t>
            </w:r>
            <w:r w:rsidRPr="00DE4539">
              <w:rPr>
                <w:sz w:val="24"/>
                <w:szCs w:val="24"/>
              </w:rPr>
              <w:t>:</w:t>
            </w:r>
          </w:p>
          <w:p w:rsidR="00862BE8" w:rsidRPr="00DE4539" w:rsidRDefault="00862BE8" w:rsidP="004F477E">
            <w:pPr>
              <w:jc w:val="both"/>
              <w:rPr>
                <w:sz w:val="24"/>
                <w:szCs w:val="24"/>
              </w:rPr>
            </w:pPr>
            <w:r w:rsidRPr="00DE4539">
              <w:rPr>
                <w:sz w:val="24"/>
                <w:szCs w:val="24"/>
              </w:rPr>
              <w:t>Выполнение работы не входящей в должностные обязанности</w:t>
            </w:r>
          </w:p>
        </w:tc>
        <w:tc>
          <w:tcPr>
            <w:tcW w:w="4100" w:type="dxa"/>
          </w:tcPr>
          <w:p w:rsidR="00862BE8" w:rsidRPr="00DE4539" w:rsidRDefault="00862BE8" w:rsidP="004F477E">
            <w:pPr>
              <w:jc w:val="both"/>
              <w:rPr>
                <w:sz w:val="24"/>
                <w:szCs w:val="24"/>
              </w:rPr>
            </w:pPr>
            <w:r w:rsidRPr="00DE4539">
              <w:rPr>
                <w:sz w:val="24"/>
                <w:szCs w:val="24"/>
              </w:rPr>
              <w:t>Качественное и своевременное выполнение задания руководителя</w:t>
            </w:r>
          </w:p>
        </w:tc>
        <w:tc>
          <w:tcPr>
            <w:tcW w:w="1537" w:type="dxa"/>
          </w:tcPr>
          <w:p w:rsidR="00862BE8" w:rsidRPr="00DE4539" w:rsidRDefault="00862BE8" w:rsidP="004F477E">
            <w:pPr>
              <w:jc w:val="both"/>
              <w:rPr>
                <w:sz w:val="24"/>
                <w:szCs w:val="24"/>
              </w:rPr>
            </w:pPr>
            <w:r w:rsidRPr="00DE4539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50</w:t>
            </w:r>
          </w:p>
        </w:tc>
      </w:tr>
    </w:tbl>
    <w:p w:rsidR="00862BE8" w:rsidRDefault="00862BE8" w:rsidP="00862BE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2BE8" w:rsidRDefault="00862BE8" w:rsidP="00862BE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Настоящий приказ распространяет своё действие на правоотношения, возникшие с 01 января  2019 года.</w:t>
      </w:r>
    </w:p>
    <w:p w:rsidR="00862BE8" w:rsidRDefault="00862BE8" w:rsidP="00862BE8">
      <w:pPr>
        <w:adjustRightInd w:val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62BE8" w:rsidRDefault="00862BE8" w:rsidP="00862BE8">
      <w:pPr>
        <w:adjustRightInd w:val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Основание:  Протокол общего собрания работников МБУК «Шенкурская ЦБС» от 21.01.2019 г. №1</w:t>
      </w:r>
    </w:p>
    <w:p w:rsidR="00862BE8" w:rsidRDefault="00862BE8" w:rsidP="00862BE8">
      <w:pPr>
        <w:adjustRightInd w:val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62BE8" w:rsidRDefault="00862BE8" w:rsidP="00862BE8">
      <w:pPr>
        <w:adjustRightInd w:val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Директор                                                   Л.А. Софронова</w:t>
      </w:r>
    </w:p>
    <w:p w:rsidR="00862BE8" w:rsidRDefault="00862BE8" w:rsidP="00862BE8">
      <w:pPr>
        <w:tabs>
          <w:tab w:val="left" w:pos="300"/>
          <w:tab w:val="center" w:pos="4818"/>
        </w:tabs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2BE8" w:rsidRDefault="00862BE8" w:rsidP="00862BE8">
      <w:pPr>
        <w:tabs>
          <w:tab w:val="left" w:pos="300"/>
          <w:tab w:val="center" w:pos="4818"/>
        </w:tabs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2BE8" w:rsidRDefault="00862BE8" w:rsidP="00862BE8">
      <w:pPr>
        <w:tabs>
          <w:tab w:val="left" w:pos="300"/>
          <w:tab w:val="center" w:pos="4818"/>
        </w:tabs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62BE8" w:rsidRDefault="00862BE8" w:rsidP="00862BE8"/>
    <w:p w:rsidR="00000000" w:rsidRDefault="00862BE8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27F11"/>
    <w:multiLevelType w:val="hybridMultilevel"/>
    <w:tmpl w:val="1D5CC73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5A07E2"/>
    <w:multiLevelType w:val="hybridMultilevel"/>
    <w:tmpl w:val="DFD21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B8280F"/>
    <w:multiLevelType w:val="hybridMultilevel"/>
    <w:tmpl w:val="DF125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F76358"/>
    <w:multiLevelType w:val="multilevel"/>
    <w:tmpl w:val="DD00F2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4">
    <w:nsid w:val="4AB30B3C"/>
    <w:multiLevelType w:val="hybridMultilevel"/>
    <w:tmpl w:val="0B809E7E"/>
    <w:lvl w:ilvl="0" w:tplc="E55CAF4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>
    <w:nsid w:val="4E025A6E"/>
    <w:multiLevelType w:val="hybridMultilevel"/>
    <w:tmpl w:val="FEE2D79A"/>
    <w:lvl w:ilvl="0" w:tplc="68A646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17255E7"/>
    <w:multiLevelType w:val="hybridMultilevel"/>
    <w:tmpl w:val="50D434F8"/>
    <w:lvl w:ilvl="0" w:tplc="DA848E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FC430A1"/>
    <w:multiLevelType w:val="hybridMultilevel"/>
    <w:tmpl w:val="BDA03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AF5E88"/>
    <w:multiLevelType w:val="hybridMultilevel"/>
    <w:tmpl w:val="EBF244FC"/>
    <w:lvl w:ilvl="0" w:tplc="84761B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76003D1F"/>
    <w:multiLevelType w:val="hybridMultilevel"/>
    <w:tmpl w:val="1D5CC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B363E7"/>
    <w:multiLevelType w:val="hybridMultilevel"/>
    <w:tmpl w:val="11A2B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9C45C3"/>
    <w:multiLevelType w:val="hybridMultilevel"/>
    <w:tmpl w:val="0FD83918"/>
    <w:lvl w:ilvl="0" w:tplc="43E28D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8BF0779"/>
    <w:multiLevelType w:val="hybridMultilevel"/>
    <w:tmpl w:val="DFD21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9"/>
  </w:num>
  <w:num w:numId="5">
    <w:abstractNumId w:val="0"/>
  </w:num>
  <w:num w:numId="6">
    <w:abstractNumId w:val="7"/>
  </w:num>
  <w:num w:numId="7">
    <w:abstractNumId w:val="4"/>
  </w:num>
  <w:num w:numId="8">
    <w:abstractNumId w:val="2"/>
  </w:num>
  <w:num w:numId="9">
    <w:abstractNumId w:val="10"/>
  </w:num>
  <w:num w:numId="10">
    <w:abstractNumId w:val="12"/>
  </w:num>
  <w:num w:numId="11">
    <w:abstractNumId w:val="1"/>
  </w:num>
  <w:num w:numId="12">
    <w:abstractNumId w:val="5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862BE8"/>
    <w:rsid w:val="00862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2B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62B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header"/>
    <w:basedOn w:val="a"/>
    <w:link w:val="a4"/>
    <w:semiHidden/>
    <w:unhideWhenUsed/>
    <w:rsid w:val="00862BE8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862BE8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862BE8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862BE8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ody Text Indent"/>
    <w:basedOn w:val="a"/>
    <w:link w:val="a8"/>
    <w:semiHidden/>
    <w:unhideWhenUsed/>
    <w:rsid w:val="00862BE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semiHidden/>
    <w:rsid w:val="00862BE8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62BE8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862BE8"/>
    <w:rPr>
      <w:rFonts w:ascii="Tahoma" w:eastAsiaTheme="minorHAnsi" w:hAnsi="Tahoma" w:cs="Tahoma"/>
      <w:sz w:val="16"/>
      <w:szCs w:val="16"/>
      <w:lang w:eastAsia="en-US"/>
    </w:rPr>
  </w:style>
  <w:style w:type="paragraph" w:styleId="ab">
    <w:name w:val="No Spacing"/>
    <w:uiPriority w:val="1"/>
    <w:qFormat/>
    <w:rsid w:val="00862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862B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862B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Абзац списка1"/>
    <w:basedOn w:val="a"/>
    <w:rsid w:val="00862BE8"/>
    <w:pPr>
      <w:autoSpaceDE w:val="0"/>
      <w:autoSpaceDN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862BE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862BE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Cell">
    <w:name w:val="ConsPlusCell"/>
    <w:rsid w:val="00862B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d">
    <w:name w:val="Таблицы (моноширинный)"/>
    <w:basedOn w:val="a"/>
    <w:next w:val="a"/>
    <w:rsid w:val="00862BE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table" w:styleId="ae">
    <w:name w:val="Table Grid"/>
    <w:basedOn w:val="a1"/>
    <w:uiPriority w:val="59"/>
    <w:rsid w:val="00862B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3292</Words>
  <Characters>18767</Characters>
  <Application>Microsoft Office Word</Application>
  <DocSecurity>0</DocSecurity>
  <Lines>156</Lines>
  <Paragraphs>44</Paragraphs>
  <ScaleCrop>false</ScaleCrop>
  <Company/>
  <LinksUpToDate>false</LinksUpToDate>
  <CharactersWithSpaces>22015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2019-06-06T07:05:00Z</dcterms:created>
  <dcterms:modified xsi:type="dcterms:W3CDTF">2019-06-06T07:05:00Z</dcterms:modified>
</cp:coreProperties>
</file>