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A8" w:rsidRDefault="006502A8" w:rsidP="006502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"ШЕНКУРСКАЯ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ЦЕНТРАЛИЗОВАННАЯ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БИБЛИОТЕЧНАЯ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СИСТЕМА"</w:t>
      </w:r>
    </w:p>
    <w:tbl>
      <w:tblPr>
        <w:tblW w:w="0" w:type="auto"/>
        <w:tblInd w:w="819" w:type="dxa"/>
        <w:tblLayout w:type="fixed"/>
        <w:tblLook w:val="0000"/>
      </w:tblPr>
      <w:tblGrid>
        <w:gridCol w:w="5070"/>
        <w:gridCol w:w="4501"/>
      </w:tblGrid>
      <w:tr w:rsidR="006502A8" w:rsidTr="00AA3414">
        <w:tc>
          <w:tcPr>
            <w:tcW w:w="5070" w:type="dxa"/>
            <w:shd w:val="clear" w:color="auto" w:fill="auto"/>
          </w:tcPr>
          <w:p w:rsidR="006502A8" w:rsidRDefault="006502A8" w:rsidP="004A5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6502A8" w:rsidRDefault="006502A8" w:rsidP="004A516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02A8" w:rsidRDefault="006502A8" w:rsidP="004A5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"Шенкурская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ЦБС"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02A8" w:rsidRDefault="006502A8" w:rsidP="004A5166">
            <w:pPr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6502A8" w:rsidRDefault="006502A8" w:rsidP="004A5166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Т.В.Золотикова</w:t>
            </w:r>
            <w:proofErr w:type="spellEnd"/>
          </w:p>
          <w:p w:rsidR="006502A8" w:rsidRDefault="006502A8" w:rsidP="004A5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3414">
              <w:rPr>
                <w:rFonts w:ascii="Times New Roman" w:eastAsia="Calibri" w:hAnsi="Times New Roman" w:cs="Times New Roman"/>
                <w:sz w:val="24"/>
                <w:szCs w:val="24"/>
              </w:rPr>
              <w:t>___________2015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5863C7" w:rsidRPr="007165AD" w:rsidRDefault="00AA3414" w:rsidP="006502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ИНСТРУКЦИЯ</w:t>
      </w:r>
      <w:r w:rsidR="006502A8" w:rsidRPr="00716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</w:t>
      </w:r>
      <w:r w:rsidR="00716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</w:t>
      </w:r>
      <w:r w:rsidR="006502A8" w:rsidRPr="00716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863C7" w:rsidRPr="007165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охране труда для персонала котельной</w:t>
      </w:r>
    </w:p>
    <w:p w:rsidR="005863C7" w:rsidRPr="007165AD" w:rsidRDefault="005863C7" w:rsidP="0071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65AD">
        <w:rPr>
          <w:rFonts w:ascii="Times New Roman" w:eastAsia="Times New Roman" w:hAnsi="Times New Roman" w:cs="Times New Roman"/>
          <w:b/>
          <w:lang w:eastAsia="ru-RU"/>
        </w:rPr>
        <w:t>1. Введение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регламентирует основные требования безопасности при работе в котельных.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Персонал котельной (кочегар,) должен выполнять требования инструкции, разработанной на основе данной, и инструкций, разработанных с учетом требований, изложенных в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инструкциях по охране труда: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предупреждению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 и предотвращению ожогов.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Заметив нарушение требований безопасности другим работником,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предупредить его о необходимости их соблюдения.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выполнять также ука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представителя совместной комиссии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или уполномоченного (доверенного) лица по охране труда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 и уметь оказывать доврачебную помощь пострадавшему по оказанию доврачебной помощи при несчастных случаях. </w:t>
      </w:r>
    </w:p>
    <w:p w:rsidR="005863C7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приступать к выполнению разовых работ, не связанных с прямыми его обязанностями по специальности, без получения целевого инструктажа.</w:t>
      </w:r>
    </w:p>
    <w:p w:rsidR="007165AD" w:rsidRPr="00AA3414" w:rsidRDefault="007165AD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C7" w:rsidRPr="00AA3414" w:rsidRDefault="005863C7" w:rsidP="0071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Общие требования безопасности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 самостоятельной работе в котельной допускаются лица не моложе 18 лет, прошедшие вводный инструктаж и первичный инструктаж на рабочем месте по охране труда, обученные безопасным методам работы и имеющие соответствующее удостоверение.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прошедший своевременно повторный инструктаж по охране труда (не реже 1 раза в 3 месяца) и ежегодную проверку знаний по безопасности труда, не должен приступать к работе.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При поступлении на работу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проходить предварительный медосмотр, а в даль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нейшем периодические медосмотры.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соблюдать правила внутреннего трудового распорядка, принятые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Продолжительность рабочего времени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должна превышать 40 ч в неделю. Продолжительность ежедневной работы (смены) определяется правилами внутреннего трудового распорядка или графиком сменности, утверждаемыми работодателем по согласованию с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 уполномоченным органом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котельной должен знать, что наиболее опасными и вредными факторами, которые могут действовать на него в процессе работы, являются: пар; оборудование; вредные газы и пыль. 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2.6.1. Оборудование (котлы). При неправильной эксплуатации может повыситься давление и произойти взрыв, в результате которого возможны травмы (ожоги).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2.6.2. Вредные газы и пыль выделяются при сгорании топлива в котлах (особенно угля и торфа).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Основными вредными газами являются: оксид углерода, оксиды азота, углеводороды, оксиды серы и т.п., а также угольная пыль. Попадая вместе с вдыхаемым воздухом в организм человека, газы могут привести к отравлению, а пылевидные частицы - к поражению верхних дыхательных путей.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пользоваться тем инструментом и приспособлениями, обращению с которыми обучен и проинструктирован.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2.8.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работать в специальной одежде и использовать другие средства индивидуальной защиты.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В соответствии с типовыми отраслевыми нормами бесплатной выдачи специальной одежды, специальной обуви и других средств индивидуальной защиты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выдаются: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котельной на твердом минеральном топлив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механической загрузке: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хлопчатобумажн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ый; рукавицы комбинированные;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з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ащитные; при ручной загрузке: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хлопчатобумажный с огнезащитно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пропиткой; ботинки кожаные;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рукавицы ко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мбинированные; 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защитные;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на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дровах и других видах топлива: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 хлопча</w:t>
      </w:r>
      <w:r w:rsidR="006502A8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тобумажный;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рукавицы комбинированные.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2.10.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соблюдать правила пожарной безопасности, уметь пользоваться средствами пожаротушения. Курить разрешается только в специально отведенных местах.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2.11.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работы не должен оставлять работающий котел без наблюдения.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2.12. О неисправностях оборудования, приспособлений и инструмента, а также средств индивидуальной защиты и других нарушениях требований безопасности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немедленно сообщить своему непосредственному руководителю и не приступать к работе до их устранения.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2.13.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соблюдать правила личной гигиены. Перед приемом пищи, курением и по окончании работы необходимо мыть руки с мылом. </w:t>
      </w:r>
    </w:p>
    <w:p w:rsidR="005863C7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2.14. За невыполнение требований инструкций, разработанных на основе данной и указанных в п. 1.2,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согласно действующему законодательству.</w:t>
      </w:r>
    </w:p>
    <w:p w:rsidR="007165AD" w:rsidRPr="00AA3414" w:rsidRDefault="007165AD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C7" w:rsidRPr="00AA3414" w:rsidRDefault="005863C7" w:rsidP="0071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безопасности перед началом работы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Перед началом работы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обязан: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3.1.1. Принять дежурство. </w:t>
      </w:r>
    </w:p>
    <w:p w:rsidR="006502A8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3.1.2. Надеть средства индивидуальной защиты. </w:t>
      </w:r>
    </w:p>
    <w:p w:rsidR="005863C7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 Проверить исправность обслуживаемых котлов и оборудования, наличие и исправность аварийного освещения и сигнализации, показания приборов и сделать об этом запись в журнале приема - сдачи дежурства.</w:t>
      </w:r>
    </w:p>
    <w:p w:rsidR="005863C7" w:rsidRPr="00AA3414" w:rsidRDefault="005863C7" w:rsidP="0071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во время работы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Кочегар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котл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 растопке должен проверить: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топки и газоходов, запо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рных и регулирующих устройств;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контрольно - измерительных приборов, арматуры, питательных устройств, вентиляторов, а та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кже наличие естественной тяги;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обор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удования для сжигания топлива; заполнение котла водой;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держится ли уровень воды в котле и нет ли </w:t>
      </w:r>
      <w:proofErr w:type="spellStart"/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подтекания</w:t>
      </w:r>
      <w:proofErr w:type="spellEnd"/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через соединения, фланцы, лючки и арматуру;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ли заглушек перед предохранительными клапанами и после них, на питательной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спускной и продувочной линиях.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растопкой котла провентилировать топку в течение 10 - 15 минут. 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включением котла в работу машинист котельной должен произвести: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проверку исправности действия предохранительных клапанов, водоуказательных приборов,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мано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метра и питательных устройств;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показаний сниженных указателей уровня воды по указателям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воды прямого действия;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и включение автоматики безопасности, сигнализаторов 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аппаратуры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матического управления котлом;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продувку котла. </w:t>
      </w:r>
    </w:p>
    <w:p w:rsidR="007165AD" w:rsidRPr="00AA3414" w:rsidRDefault="00C47E30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котла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нормальный уровень воды в котле, при этом нельзя допускать, чтобы уровень воды опускался ниже допустимого низшего уровня или поднимался выше допустимого верхнего уровня; поддержи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нормальное давление пара;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нормальную температуру перегретого п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ара, а также питательной воды;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нормальную работу горелок (форсунок); не реже одного раза в смену проверять исправность действия манометра путем продувки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трехходового крана;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продувкой исправность водоуказательных приборов и предохранительных клапанов в сроки, указанные в инструкции по эксплуатации котла;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ержать дверцы котла закрытыми;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обдувку котла, если во время ее проведения происходит выбивание газов через люки. </w:t>
      </w:r>
    </w:p>
    <w:p w:rsidR="007165AD" w:rsidRPr="00AA3414" w:rsidRDefault="00AA3414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Кочегару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запрещается: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заклинивать или дополнительно нагруж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предохранительные клапаны;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котла при неисправных или </w:t>
      </w:r>
      <w:proofErr w:type="spellStart"/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неотрегулированных</w:t>
      </w:r>
      <w:proofErr w:type="spellEnd"/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предохра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нительных клапанах;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обдувку котла при выявлении неисправносте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spellStart"/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обдувочной</w:t>
      </w:r>
      <w:proofErr w:type="spellEnd"/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арматуры и котла;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и закрывать арматуру ударами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молотка или других предметов;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для растопки котла, работающего на твердом топливе, легковоспламеняющиеся жидкости; при работе котла производить подчеканку швов, з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аварку элементов котла и т.п.;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вблизи шлак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овых затворов при их открытии;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проти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дверей котла при его обдуве;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работающий котел, даже на короткое время, без надзора и допускать в помеще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котельной посторонних лиц;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загромождать помещение котельной посторонними материалами и предметами. </w:t>
      </w:r>
    </w:p>
    <w:p w:rsidR="007165AD" w:rsidRPr="00AA3414" w:rsidRDefault="00AA3414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Остановка котла во всех случаях, кроме аварийной остановки, должна производиться только после получения на это распоряжения администрации предприятия. </w:t>
      </w:r>
    </w:p>
    <w:p w:rsidR="007165AD" w:rsidRPr="00AA3414" w:rsidRDefault="00AA3414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тановке котла машинист обязан: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воды в котле выш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среднего рабочего положения;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подачу топлива в топку; отключить котел от паропроводов после полного прекращения горения в топке, при наличии пароперегревателя открыть продувку; если после отключения котла давление в котле повышае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тся, следует усилить продувку;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охлаждение элементов котла до +25 град. C или ниже и спустить воду.</w:t>
      </w:r>
    </w:p>
    <w:p w:rsidR="007165AD" w:rsidRPr="00AA3414" w:rsidRDefault="00AA3414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остановке котла, работающего на твердом топливе, машинист должен: 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дожечь при уменьшенном дутье и тяге остатки топлива; прекратить дутье и уменьшить тягу; очистить топку и бункер; прекратить тягу, закрыв дымовую заслонку, топочные и поддувальные дверцы. </w:t>
      </w:r>
    </w:p>
    <w:p w:rsidR="007165AD" w:rsidRPr="00AA3414" w:rsidRDefault="007165AD" w:rsidP="00C47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C7" w:rsidRPr="00AA3414" w:rsidRDefault="00AA3414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Работы, связанные с нахождением людей внутри котла, могут производиться только по письменному разрешению (по наряду - допуску)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лица, на которого возложена ответственность за безопасную эксплуатацию котлов, с принятием необходимых мер безопасности и записью в журнале приема - сдачи дежурств.</w:t>
      </w:r>
    </w:p>
    <w:p w:rsidR="005863C7" w:rsidRPr="00AA3414" w:rsidRDefault="005863C7" w:rsidP="0071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 в аварийных ситуациях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немедленно остановить котел (аварийно) и сообщи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об этом работодателю, если: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перестало действовать более 50% предохранительных клапанов или заменяющих их уст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ройств;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в котле повысилось более чем на 10% против допустимого и продолжает расти, несмотря на прекращение подачи топлива, уменьшение тяги и ду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тья и усиленное питание водой;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произошла утечка воды из котла; подпитка котла водой при этом запрещена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воды быстро снижается, несмотря на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усиленное питание котла водой;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воды поднялся выше допустимого и продувкой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 не удается снизить его;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прекращено действие всех питательных устройств; прекращено действие всех водоуказательных прибор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основных элементах котла (барабане, коллекторе, камере, жаровой трубе, огневой коробке, кожухе топки, трубной решетке, внешнем сепараторе, паропроводе) обнаружены трещины, вспучивание, пропуски в сварных швах, обрывы двух или более находящихся рядом связей;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возник пожар в котельной.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При аварийной остановке котла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подачу топлива 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воздуха, резко ослабить тягу;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удалить горящее топливо из топки, в исключительных случаях, при невозможности сделать это, горящее твердое топливо залить водой, наблюдая за тем, чтобы струя воды не попала н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стенки котла и обмуровку;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прекращения горения открыть дымовую заслонку и топочные дверцы;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тключить котел от паропровода;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выпустить пар через приподнятые предохранительные клапаны или аварийный вентиль. 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При возникновении пожара в котельной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вызвать пожарную охрану, сообщить об этом работодателю и пр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инять меры по тушению пожаров;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остановить котлы в аварийном порядке, усиленно 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питая их водой и выпуская пар;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остановке котла из-за загорания сажи или уноса топлива немедленно прекратить подачу топлива и воздуха в топку, перекрыть тягу, остановив дымососы и вентиляторы и полностью перекрыть воздушные заслонки.</w:t>
      </w:r>
    </w:p>
    <w:p w:rsidR="005863C7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О каждом несчастном случае, очевидцем которого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немедленно сообщить работодателю, а пострадавшему оказать первую доврачебную помощь, вызвать врача, помочь доставить пострадавшего в здравпункт или бли</w:t>
      </w:r>
      <w:r w:rsidR="007165AD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жайшее медицинское учреждение.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несчастный случай произошел с самим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кочегаром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должен по возможности обратиться в здравпункт, сообщить о случившемся работодателю или попросить сделать это кого-либо из окружающих.</w:t>
      </w:r>
    </w:p>
    <w:p w:rsidR="007165AD" w:rsidRPr="00AA3414" w:rsidRDefault="007165AD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C7" w:rsidRPr="00AA3414" w:rsidRDefault="005863C7" w:rsidP="0071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Требования безопасности по окончании работ</w:t>
      </w:r>
    </w:p>
    <w:p w:rsidR="007165AD" w:rsidRPr="00AA3414" w:rsidRDefault="007165AD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работ </w:t>
      </w:r>
      <w:r w:rsidR="00C47E30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</w:t>
      </w:r>
      <w:r w:rsidR="005863C7"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6.1.1. Сдать дежурство по котельной, сделав отметку в журнале. 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6.1.2. Снять средства индивидуальной защиты и убрать их в предназначенное для них место. Своевременно сдавать специальную одежду и другие средства индивидуальной защиты в химчистку (стирку) и ремонт. </w:t>
      </w:r>
    </w:p>
    <w:p w:rsidR="007165AD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6.1.3. Вымыть руки с мылом и принять душ. </w:t>
      </w:r>
    </w:p>
    <w:p w:rsidR="005863C7" w:rsidRPr="00AA3414" w:rsidRDefault="005863C7" w:rsidP="0071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6.1.4. О всех недостатках, обнаруженных во время работы, известить своего непосредственного руководителя.</w:t>
      </w:r>
    </w:p>
    <w:p w:rsidR="006502A8" w:rsidRPr="007165AD" w:rsidRDefault="006502A8" w:rsidP="006502A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A3414" w:rsidRDefault="00AA3414" w:rsidP="006502A8"/>
    <w:p w:rsidR="00AA3414" w:rsidRDefault="00AA3414" w:rsidP="006502A8"/>
    <w:p w:rsidR="00E165B9" w:rsidRDefault="00E165B9" w:rsidP="006502A8"/>
    <w:p w:rsidR="00E165B9" w:rsidRDefault="00E165B9" w:rsidP="006502A8"/>
    <w:p w:rsidR="00E165B9" w:rsidRDefault="00E165B9" w:rsidP="006502A8"/>
    <w:p w:rsidR="00E165B9" w:rsidRDefault="00E165B9" w:rsidP="006502A8"/>
    <w:p w:rsidR="00E165B9" w:rsidRDefault="00E165B9" w:rsidP="006502A8"/>
    <w:p w:rsidR="00E165B9" w:rsidRDefault="00E165B9" w:rsidP="006502A8"/>
    <w:p w:rsidR="00E165B9" w:rsidRDefault="00E165B9" w:rsidP="006502A8"/>
    <w:p w:rsidR="00E165B9" w:rsidRDefault="00E165B9" w:rsidP="006502A8"/>
    <w:p w:rsidR="00AA3414" w:rsidRDefault="00AA3414" w:rsidP="006502A8"/>
    <w:p w:rsidR="006502A8" w:rsidRDefault="006502A8" w:rsidP="006502A8"/>
    <w:p w:rsidR="006502A8" w:rsidRDefault="006502A8" w:rsidP="006502A8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lastRenderedPageBreak/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ОЗНАКОМЛЕНИЯ</w:t>
      </w:r>
    </w:p>
    <w:p w:rsidR="006502A8" w:rsidRDefault="006502A8" w:rsidP="006502A8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008"/>
        <w:gridCol w:w="843"/>
        <w:gridCol w:w="1411"/>
        <w:gridCol w:w="1546"/>
        <w:gridCol w:w="1922"/>
        <w:gridCol w:w="14"/>
        <w:gridCol w:w="11"/>
      </w:tblGrid>
      <w:tr w:rsidR="006502A8" w:rsidTr="004A5166">
        <w:trPr>
          <w:gridAfter w:val="1"/>
          <w:wAfter w:w="10" w:type="dxa"/>
        </w:trPr>
        <w:tc>
          <w:tcPr>
            <w:tcW w:w="4851" w:type="dxa"/>
            <w:gridSpan w:val="2"/>
            <w:shd w:val="clear" w:color="auto" w:fill="auto"/>
          </w:tcPr>
          <w:p w:rsidR="006502A8" w:rsidRDefault="006502A8" w:rsidP="004A5166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инструкцией по охране труда</w:t>
            </w:r>
          </w:p>
        </w:tc>
        <w:tc>
          <w:tcPr>
            <w:tcW w:w="4889" w:type="dxa"/>
            <w:gridSpan w:val="4"/>
            <w:shd w:val="clear" w:color="auto" w:fill="auto"/>
            <w:vAlign w:val="bottom"/>
          </w:tcPr>
          <w:p w:rsidR="006502A8" w:rsidRPr="00AA3414" w:rsidRDefault="00AA3414" w:rsidP="004A5166">
            <w:pPr>
              <w:snapToGri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341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для персонала котельной</w:t>
            </w:r>
          </w:p>
        </w:tc>
      </w:tr>
      <w:tr w:rsidR="006502A8" w:rsidTr="004A5166">
        <w:trPr>
          <w:gridAfter w:val="1"/>
          <w:wAfter w:w="10" w:type="dxa"/>
        </w:trPr>
        <w:tc>
          <w:tcPr>
            <w:tcW w:w="974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autoSpaceDE w:val="0"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  <w:tr w:rsidR="006502A8" w:rsidTr="00AA3414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2A8" w:rsidRDefault="006502A8" w:rsidP="004A5166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502A8" w:rsidRDefault="006502A8" w:rsidP="004A5166">
            <w:pPr>
              <w:snapToGrid w:val="0"/>
            </w:pPr>
          </w:p>
        </w:tc>
      </w:tr>
    </w:tbl>
    <w:p w:rsidR="00F93153" w:rsidRPr="006502A8" w:rsidRDefault="00F93153" w:rsidP="006502A8">
      <w:pPr>
        <w:tabs>
          <w:tab w:val="left" w:pos="1120"/>
        </w:tabs>
      </w:pPr>
    </w:p>
    <w:sectPr w:rsidR="00F93153" w:rsidRPr="006502A8" w:rsidSect="007165AD">
      <w:pgSz w:w="11906" w:h="16838"/>
      <w:pgMar w:top="454" w:right="680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63C7"/>
    <w:rsid w:val="000F473F"/>
    <w:rsid w:val="005863C7"/>
    <w:rsid w:val="006502A8"/>
    <w:rsid w:val="007165AD"/>
    <w:rsid w:val="00AA3414"/>
    <w:rsid w:val="00C47E30"/>
    <w:rsid w:val="00E165B9"/>
    <w:rsid w:val="00F93153"/>
    <w:rsid w:val="00FD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3"/>
  </w:style>
  <w:style w:type="paragraph" w:styleId="1">
    <w:name w:val="heading 1"/>
    <w:basedOn w:val="a"/>
    <w:link w:val="10"/>
    <w:uiPriority w:val="9"/>
    <w:qFormat/>
    <w:rsid w:val="00586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63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user</cp:lastModifiedBy>
  <cp:revision>5</cp:revision>
  <cp:lastPrinted>2016-03-28T03:04:00Z</cp:lastPrinted>
  <dcterms:created xsi:type="dcterms:W3CDTF">2013-02-26T17:50:00Z</dcterms:created>
  <dcterms:modified xsi:type="dcterms:W3CDTF">2016-03-28T03:06:00Z</dcterms:modified>
</cp:coreProperties>
</file>