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47AA72" w14:textId="0273AEF0" w:rsidR="00543735" w:rsidRDefault="00543735" w:rsidP="00543735">
      <w:pPr>
        <w:pStyle w:val="a3"/>
        <w:spacing w:before="0" w:beforeAutospacing="0"/>
        <w:jc w:val="center"/>
        <w:rPr>
          <w:b/>
          <w:bCs/>
          <w:color w:val="303133"/>
          <w:sz w:val="32"/>
        </w:rPr>
      </w:pPr>
      <w:r>
        <w:rPr>
          <w:b/>
          <w:bCs/>
          <w:noProof/>
          <w:color w:val="303133"/>
          <w:sz w:val="32"/>
        </w:rPr>
        <w:drawing>
          <wp:inline distT="0" distB="0" distL="0" distR="0" wp14:anchorId="1AA109FE" wp14:editId="587E5AF1">
            <wp:extent cx="1481455" cy="1475105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455" cy="1475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628E7D" w14:textId="77777777" w:rsidR="00543735" w:rsidRPr="00976B0D" w:rsidRDefault="00543735" w:rsidP="00543735">
      <w:pPr>
        <w:pStyle w:val="a3"/>
        <w:spacing w:before="0" w:beforeAutospacing="0"/>
        <w:jc w:val="center"/>
        <w:rPr>
          <w:color w:val="303133"/>
          <w:sz w:val="32"/>
        </w:rPr>
      </w:pPr>
      <w:r w:rsidRPr="00976B0D">
        <w:rPr>
          <w:b/>
          <w:bCs/>
          <w:color w:val="303133"/>
          <w:sz w:val="32"/>
        </w:rPr>
        <w:t>Муниципальный опорный центр дополнительного образования детей</w:t>
      </w:r>
    </w:p>
    <w:p w14:paraId="727157F1" w14:textId="77777777" w:rsidR="00543735" w:rsidRDefault="00543735" w:rsidP="00D91F10"/>
    <w:p w14:paraId="6C4933E4" w14:textId="7075D848" w:rsidR="00543735" w:rsidRPr="00543735" w:rsidRDefault="00543735" w:rsidP="005437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266EEF">
        <w:rPr>
          <w:rFonts w:ascii="Times New Roman" w:hAnsi="Times New Roman" w:cs="Times New Roman"/>
          <w:sz w:val="28"/>
          <w:szCs w:val="28"/>
        </w:rPr>
        <w:t>ополнительная общеобразовательная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EEF">
        <w:rPr>
          <w:rFonts w:ascii="Times New Roman" w:hAnsi="Times New Roman" w:cs="Times New Roman"/>
          <w:sz w:val="28"/>
          <w:szCs w:val="28"/>
        </w:rPr>
        <w:t>программа разраб</w:t>
      </w:r>
      <w:r>
        <w:rPr>
          <w:rFonts w:ascii="Times New Roman" w:hAnsi="Times New Roman" w:cs="Times New Roman"/>
          <w:sz w:val="28"/>
          <w:szCs w:val="28"/>
        </w:rPr>
        <w:t>атывается</w:t>
      </w:r>
      <w:r w:rsidRPr="00266EEF">
        <w:rPr>
          <w:rFonts w:ascii="Times New Roman" w:hAnsi="Times New Roman" w:cs="Times New Roman"/>
          <w:sz w:val="28"/>
          <w:szCs w:val="28"/>
        </w:rPr>
        <w:t xml:space="preserve"> с учетом нормативных документов:  </w:t>
      </w:r>
      <w:bookmarkStart w:id="0" w:name="_GoBack"/>
      <w:bookmarkEnd w:id="0"/>
    </w:p>
    <w:p w14:paraId="4C25A0EE" w14:textId="565DEC90" w:rsidR="00D91F10" w:rsidRDefault="00D91F10" w:rsidP="00D91F10">
      <w:r>
        <w:t>-Федеральным законом от 29.12.2012 № 273-ФЗ «Об образовании в Российской Федерации»;</w:t>
      </w:r>
    </w:p>
    <w:p w14:paraId="58F97D58" w14:textId="77777777" w:rsidR="00D91F10" w:rsidRDefault="00D91F10" w:rsidP="00D91F10">
      <w:r>
        <w:t>- Концепцией развития дополнительного образования детей до 2030 года, утвержденной распоряжением Правительства Российской Федерации от 03.03.2022. № 678-р;</w:t>
      </w:r>
    </w:p>
    <w:p w14:paraId="764A8516" w14:textId="77777777" w:rsidR="00D91F10" w:rsidRDefault="00D91F10" w:rsidP="00D91F10">
      <w:r>
        <w:t>- приказом Министерства просвещения России от 27.07.2022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23E0A151" w14:textId="77777777" w:rsidR="00D91F10" w:rsidRDefault="00D91F10" w:rsidP="00D91F10">
      <w:r>
        <w:t>- письмом Минобрнауки России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программы)»;</w:t>
      </w:r>
    </w:p>
    <w:p w14:paraId="7B9971DF" w14:textId="77777777" w:rsidR="00D91F10" w:rsidRDefault="00D91F10" w:rsidP="00D91F10">
      <w:r>
        <w:t>- письмом Минобрнауки России от 29.03.2016 № ВК- 641/09 «О направлении методических рекомендаций» (вместе с Методическими рекомендациями по реализации</w:t>
      </w:r>
      <w:r>
        <w:cr/>
        <w:t>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 инвалидов, с учетом их особых образовательных потребностей);</w:t>
      </w:r>
    </w:p>
    <w:p w14:paraId="48B262DC" w14:textId="77777777" w:rsidR="00D91F10" w:rsidRDefault="00D91F10" w:rsidP="00D91F10">
      <w:r>
        <w:t>-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7E876CA8" w14:textId="77777777" w:rsidR="00D91F10" w:rsidRDefault="00D91F10" w:rsidP="00D91F10">
      <w:r>
        <w:t>- СанПиН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14:paraId="2C6067F6" w14:textId="77777777" w:rsidR="00D91F10" w:rsidRDefault="00D91F10" w:rsidP="00D91F10">
      <w:r>
        <w:t>- приказом Министерства образования Камчатского края от 01.10.2021 № 879 «О внедрении моделей реализации дополнительных общеобразовательных программ в сетевой</w:t>
      </w:r>
      <w:r>
        <w:cr/>
        <w:t>форме и моделей выравнивания доступности дополнительных общеобразовательных программ для детей с различными образовательными возможностями и потребностями»;</w:t>
      </w:r>
    </w:p>
    <w:p w14:paraId="098116D2" w14:textId="77777777" w:rsidR="005A2DF3" w:rsidRDefault="00D91F10" w:rsidP="00D91F10">
      <w:r>
        <w:t>- приказом Министерства образования Камчатского края от 31.08.2021 № 772 «Об утверждении положений о моделях выравнивания доступности дополнительных общеобразовательных программ для детей с различными образовательными возможностями и потребностями»;</w:t>
      </w:r>
    </w:p>
    <w:sectPr w:rsidR="005A2D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35E"/>
    <w:rsid w:val="00543735"/>
    <w:rsid w:val="005A2DF3"/>
    <w:rsid w:val="009B235E"/>
    <w:rsid w:val="00D9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7F666"/>
  <w15:chartTrackingRefBased/>
  <w15:docId w15:val="{E1E1794F-714B-4804-BF9E-C3CE6A472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3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310</Words>
  <Characters>1772</Characters>
  <Application>Microsoft Office Word</Application>
  <DocSecurity>0</DocSecurity>
  <Lines>14</Lines>
  <Paragraphs>4</Paragraphs>
  <ScaleCrop>false</ScaleCrop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Моц</dc:creator>
  <cp:keywords/>
  <dc:description/>
  <cp:lastModifiedBy>Моц</cp:lastModifiedBy>
  <cp:revision>3</cp:revision>
  <dcterms:created xsi:type="dcterms:W3CDTF">2024-06-10T03:18:00Z</dcterms:created>
  <dcterms:modified xsi:type="dcterms:W3CDTF">2024-09-17T05:17:00Z</dcterms:modified>
</cp:coreProperties>
</file>