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B859" w14:textId="77777777" w:rsidR="00B20020" w:rsidRDefault="00B20020" w:rsidP="00B20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BA9">
        <w:rPr>
          <w:rFonts w:ascii="Times New Roman" w:hAnsi="Times New Roman" w:cs="Times New Roman"/>
          <w:b/>
          <w:sz w:val="28"/>
          <w:szCs w:val="28"/>
        </w:rPr>
        <w:t>Результаты освоения программы за 2021-2023 год</w:t>
      </w:r>
    </w:p>
    <w:p w14:paraId="545928C4" w14:textId="77777777" w:rsidR="00B20020" w:rsidRPr="003F1BA9" w:rsidRDefault="00B20020" w:rsidP="00B20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BA9">
        <w:rPr>
          <w:rFonts w:ascii="Times New Roman" w:hAnsi="Times New Roman" w:cs="Times New Roman"/>
          <w:b/>
          <w:sz w:val="28"/>
          <w:szCs w:val="28"/>
        </w:rPr>
        <w:t xml:space="preserve"> (1-й и 2-й год обучения)</w:t>
      </w:r>
    </w:p>
    <w:p w14:paraId="7B7DB965" w14:textId="77777777" w:rsidR="00B20020" w:rsidRDefault="00B20020" w:rsidP="00B2002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Оценка результативности программы осуществляется в течение года. При поступлении проводится входная диагностика, которая состоит из двух этапов. </w:t>
      </w:r>
    </w:p>
    <w:p w14:paraId="213E61DD" w14:textId="77777777" w:rsidR="00B20020" w:rsidRDefault="00B20020" w:rsidP="00B2002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BA9"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bCs/>
          <w:sz w:val="28"/>
          <w:szCs w:val="28"/>
        </w:rPr>
        <w:t xml:space="preserve"> - тестирование по методике Н.Я. Семаго «Эмоциональные лица», с целью о</w:t>
      </w:r>
      <w:r w:rsidRPr="00140847">
        <w:rPr>
          <w:rFonts w:ascii="Times New Roman" w:hAnsi="Times New Roman" w:cs="Times New Roman"/>
          <w:bCs/>
          <w:sz w:val="28"/>
          <w:szCs w:val="28"/>
        </w:rPr>
        <w:t>ценк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40847">
        <w:rPr>
          <w:rFonts w:ascii="Times New Roman" w:hAnsi="Times New Roman" w:cs="Times New Roman"/>
          <w:bCs/>
          <w:sz w:val="28"/>
          <w:szCs w:val="28"/>
        </w:rPr>
        <w:t xml:space="preserve"> возможности адекватного опознания эмоционального состояния, точност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40847">
        <w:rPr>
          <w:rFonts w:ascii="Times New Roman" w:hAnsi="Times New Roman" w:cs="Times New Roman"/>
          <w:bCs/>
          <w:sz w:val="28"/>
          <w:szCs w:val="28"/>
        </w:rPr>
        <w:t xml:space="preserve"> и качеств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40847">
        <w:rPr>
          <w:rFonts w:ascii="Times New Roman" w:hAnsi="Times New Roman" w:cs="Times New Roman"/>
          <w:bCs/>
          <w:sz w:val="28"/>
          <w:szCs w:val="28"/>
        </w:rPr>
        <w:t xml:space="preserve"> этого опознания (тонкие эмоциональные дифференцировки)</w:t>
      </w:r>
      <w:r>
        <w:rPr>
          <w:rFonts w:ascii="Times New Roman" w:hAnsi="Times New Roman" w:cs="Times New Roman"/>
          <w:bCs/>
          <w:sz w:val="28"/>
          <w:szCs w:val="28"/>
        </w:rPr>
        <w:t>. Повторно эта диагностика проводится в качестве итоговой на 4-й год обучения.</w:t>
      </w:r>
    </w:p>
    <w:p w14:paraId="713D0CA9" w14:textId="77777777" w:rsidR="00B20020" w:rsidRDefault="00B20020" w:rsidP="00B2002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Ниже приведены результаты входной диагностики по методике Н.Я. Семаго «Эмоциональные лица» детей первого года обучения за 2021 год. </w:t>
      </w:r>
    </w:p>
    <w:p w14:paraId="4E1BA422" w14:textId="77777777" w:rsidR="00B20020" w:rsidRDefault="00B20020" w:rsidP="00B2002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748632" w14:textId="77777777" w:rsidR="00B20020" w:rsidRDefault="00B20020" w:rsidP="00B2002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A8F18C6" wp14:editId="5AFB76DD">
            <wp:extent cx="5320424" cy="3090041"/>
            <wp:effectExtent l="0" t="0" r="13970" b="152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24CD779" w14:textId="77777777" w:rsidR="00B20020" w:rsidRPr="003F1BA9" w:rsidRDefault="00B20020" w:rsidP="00B2002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BA9">
        <w:rPr>
          <w:rFonts w:ascii="Times New Roman" w:hAnsi="Times New Roman" w:cs="Times New Roman"/>
          <w:b/>
          <w:i/>
          <w:iCs/>
          <w:sz w:val="28"/>
          <w:szCs w:val="28"/>
        </w:rPr>
        <w:t>Анализ результатов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r w:rsidRPr="002E5F36">
        <w:rPr>
          <w:rFonts w:ascii="Times New Roman" w:hAnsi="Times New Roman" w:cs="Times New Roman"/>
          <w:bCs/>
          <w:sz w:val="28"/>
          <w:szCs w:val="28"/>
        </w:rPr>
        <w:t xml:space="preserve">20% из числа </w:t>
      </w:r>
      <w:r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2E5F36">
        <w:rPr>
          <w:rFonts w:ascii="Times New Roman" w:hAnsi="Times New Roman" w:cs="Times New Roman"/>
          <w:bCs/>
          <w:sz w:val="28"/>
          <w:szCs w:val="28"/>
        </w:rPr>
        <w:t xml:space="preserve"> (3 человека) показали результаты, являющиеся нормой для 5-ти летнего возраста, когда </w:t>
      </w:r>
      <w:r w:rsidRPr="003F1BA9">
        <w:rPr>
          <w:rFonts w:ascii="Times New Roman" w:hAnsi="Times New Roman" w:cs="Times New Roman"/>
          <w:bCs/>
          <w:sz w:val="28"/>
          <w:szCs w:val="28"/>
        </w:rPr>
        <w:t>возможно использование таких «дискретных категорий» (определений), как «злой», «добрый», «веселый». Хотя еще остаются и «глагольные» определения: «плачет», «смеется» и т. п.</w:t>
      </w:r>
      <w:r w:rsidRPr="002E5F3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F1BA9">
        <w:rPr>
          <w:rFonts w:ascii="Times New Roman" w:hAnsi="Times New Roman" w:cs="Times New Roman"/>
          <w:bCs/>
          <w:sz w:val="28"/>
          <w:szCs w:val="28"/>
        </w:rPr>
        <w:t xml:space="preserve"> становится доступна определенная дифференциация обозначения эмоциональных состояний: вместо «злой» — «сердитый»</w:t>
      </w:r>
      <w:r w:rsidRPr="002E5F36">
        <w:rPr>
          <w:rFonts w:ascii="Times New Roman" w:hAnsi="Times New Roman" w:cs="Times New Roman"/>
          <w:bCs/>
          <w:sz w:val="28"/>
          <w:szCs w:val="28"/>
        </w:rPr>
        <w:t>,</w:t>
      </w:r>
      <w:r w:rsidRPr="003F1BA9">
        <w:rPr>
          <w:rFonts w:ascii="Times New Roman" w:hAnsi="Times New Roman" w:cs="Times New Roman"/>
          <w:bCs/>
          <w:sz w:val="28"/>
          <w:szCs w:val="28"/>
        </w:rPr>
        <w:t xml:space="preserve"> «грустный», «веселый», «радостный».</w:t>
      </w:r>
      <w:r w:rsidRPr="002E5F36">
        <w:rPr>
          <w:rFonts w:ascii="Times New Roman" w:hAnsi="Times New Roman" w:cs="Times New Roman"/>
          <w:bCs/>
          <w:sz w:val="28"/>
          <w:szCs w:val="28"/>
        </w:rPr>
        <w:t xml:space="preserve"> 40% (6 человек) из числа опрошенных соответствуют </w:t>
      </w:r>
      <w:r w:rsidRPr="003F1BA9">
        <w:rPr>
          <w:rFonts w:ascii="Times New Roman" w:hAnsi="Times New Roman" w:cs="Times New Roman"/>
          <w:bCs/>
          <w:sz w:val="28"/>
          <w:szCs w:val="28"/>
        </w:rPr>
        <w:t>нормативно развивающимся детям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5-ти летнего возраста</w:t>
      </w:r>
      <w:r w:rsidRPr="002E5F36">
        <w:rPr>
          <w:rFonts w:ascii="Times New Roman" w:hAnsi="Times New Roman" w:cs="Times New Roman"/>
          <w:bCs/>
          <w:sz w:val="28"/>
          <w:szCs w:val="28"/>
        </w:rPr>
        <w:t xml:space="preserve">, когда </w:t>
      </w:r>
      <w:r w:rsidRPr="003F1BA9">
        <w:rPr>
          <w:rFonts w:ascii="Times New Roman" w:hAnsi="Times New Roman" w:cs="Times New Roman"/>
          <w:bCs/>
          <w:sz w:val="28"/>
          <w:szCs w:val="28"/>
        </w:rPr>
        <w:t>полностью доступны эмоциональные дифференцировки типа «сердитый», «грустный», «радостный».</w:t>
      </w:r>
    </w:p>
    <w:p w14:paraId="48F31659" w14:textId="77777777" w:rsidR="00B20020" w:rsidRPr="003F1BA9" w:rsidRDefault="00B20020" w:rsidP="00B20020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F3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только 40 % (6 чел.) используют </w:t>
      </w:r>
      <w:r w:rsidRPr="003F1BA9">
        <w:rPr>
          <w:rFonts w:ascii="Times New Roman" w:hAnsi="Times New Roman" w:cs="Times New Roman"/>
          <w:bCs/>
          <w:sz w:val="28"/>
          <w:szCs w:val="28"/>
        </w:rPr>
        <w:t>более «глубокие» определения: «недовольный», «рассерженный» и т. п.</w:t>
      </w:r>
    </w:p>
    <w:p w14:paraId="30AD228F" w14:textId="77777777" w:rsidR="00B20020" w:rsidRPr="002E5F36" w:rsidRDefault="00B20020" w:rsidP="00B20020">
      <w:pPr>
        <w:pStyle w:val="a3"/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E5F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После 7 лет ребенок должен быть в состоянии адекватно понять и </w:t>
      </w:r>
      <w:proofErr w:type="spellStart"/>
      <w:r w:rsidRPr="002E5F36">
        <w:rPr>
          <w:rFonts w:ascii="Times New Roman" w:hAnsi="Times New Roman" w:cs="Times New Roman"/>
          <w:bCs/>
          <w:i/>
          <w:iCs/>
          <w:sz w:val="28"/>
          <w:szCs w:val="28"/>
        </w:rPr>
        <w:t>вербализовать</w:t>
      </w:r>
      <w:proofErr w:type="spellEnd"/>
      <w:r w:rsidRPr="002E5F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практически все эмоциональные состояния, выраженные в лицевой экспрессии. Он также имеет возможность оперировать такими понятиями, как «расстроенный» и т. п.</w:t>
      </w:r>
    </w:p>
    <w:p w14:paraId="7D1393B3" w14:textId="77777777" w:rsidR="00B20020" w:rsidRPr="002E5F36" w:rsidRDefault="00B20020" w:rsidP="00B20020">
      <w:pPr>
        <w:shd w:val="clear" w:color="auto" w:fill="FFFFFF"/>
        <w:spacing w:before="100" w:beforeAutospacing="1"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F36">
        <w:rPr>
          <w:rFonts w:ascii="Times New Roman" w:hAnsi="Times New Roman" w:cs="Times New Roman"/>
          <w:b/>
          <w:i/>
          <w:iCs/>
          <w:sz w:val="28"/>
          <w:szCs w:val="28"/>
        </w:rPr>
        <w:t>Вывод: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F36">
        <w:rPr>
          <w:rFonts w:ascii="Times New Roman" w:hAnsi="Times New Roman" w:cs="Times New Roman"/>
          <w:bCs/>
          <w:sz w:val="28"/>
          <w:szCs w:val="28"/>
        </w:rPr>
        <w:t>Полученные результаты позволяют сделать вывод о низком уровне развития эмоционального интеллекта у большинства детей на начальном этапе освоения дополнительной общеобразовательной программы «Цветной мир».</w:t>
      </w:r>
    </w:p>
    <w:p w14:paraId="73162C5D" w14:textId="77777777" w:rsidR="00B20020" w:rsidRDefault="00B20020" w:rsidP="00B2002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F36">
        <w:rPr>
          <w:rFonts w:ascii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hAnsi="Times New Roman" w:cs="Times New Roman"/>
          <w:bCs/>
          <w:sz w:val="28"/>
          <w:szCs w:val="28"/>
        </w:rPr>
        <w:t xml:space="preserve"> входной диагностики осуществляется на занятии посредством наблюдения за поведением ребенка. Промежуточный и итоговый контроль проводятся ежегодно по окончании тематического блока.</w:t>
      </w:r>
      <w:r w:rsidRPr="00D768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B0F32E" w14:textId="5C0CA588" w:rsidR="00B20020" w:rsidRDefault="00B20020" w:rsidP="00B2002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наблюдения оцениваются критерии, соответствующие поставленным задачам и отражающие степень развития составляющих </w:t>
      </w:r>
      <w:r>
        <w:rPr>
          <w:rFonts w:ascii="Times New Roman" w:hAnsi="Times New Roman" w:cs="Times New Roman"/>
          <w:bCs/>
          <w:sz w:val="28"/>
          <w:szCs w:val="28"/>
        </w:rPr>
        <w:t>эмоционального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интеллекта: </w:t>
      </w:r>
    </w:p>
    <w:p w14:paraId="036E0E3F" w14:textId="7994182A" w:rsidR="00B20020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Самооценка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02534E5" w14:textId="77777777" w:rsidR="00B20020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Эмоциональный фон. </w:t>
      </w:r>
    </w:p>
    <w:p w14:paraId="1E6AFCE6" w14:textId="77777777" w:rsidR="00B20020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648">
        <w:rPr>
          <w:rFonts w:ascii="Times New Roman" w:hAnsi="Times New Roman" w:cs="Times New Roman"/>
          <w:bCs/>
          <w:sz w:val="28"/>
          <w:szCs w:val="28"/>
        </w:rPr>
        <w:t>Включенность в выполнение заданий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74D6E1" w14:textId="77777777" w:rsidR="00B20020" w:rsidRPr="00CA7648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648">
        <w:rPr>
          <w:rFonts w:ascii="Times New Roman" w:hAnsi="Times New Roman" w:cs="Times New Roman"/>
          <w:bCs/>
          <w:sz w:val="28"/>
          <w:szCs w:val="28"/>
        </w:rPr>
        <w:t>Креативность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A76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64289D" w14:textId="77777777" w:rsidR="00B20020" w:rsidRPr="00CA7648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648">
        <w:rPr>
          <w:rFonts w:ascii="Times New Roman" w:hAnsi="Times New Roman" w:cs="Times New Roman"/>
          <w:bCs/>
          <w:sz w:val="28"/>
          <w:szCs w:val="28"/>
        </w:rPr>
        <w:t>Реакция на неудачу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A76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76F5B0" w14:textId="77777777" w:rsidR="00B20020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648">
        <w:rPr>
          <w:rFonts w:ascii="Times New Roman" w:hAnsi="Times New Roman" w:cs="Times New Roman"/>
          <w:bCs/>
          <w:sz w:val="28"/>
          <w:szCs w:val="28"/>
        </w:rPr>
        <w:t>Сотрудничество, работа в команде, умение договариваться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A76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BC34EE" w14:textId="77777777" w:rsidR="00B20020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Навыки рефлексии.</w:t>
      </w:r>
    </w:p>
    <w:p w14:paraId="7447800D" w14:textId="77777777" w:rsidR="00B20020" w:rsidRDefault="00B20020" w:rsidP="00B2002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648">
        <w:rPr>
          <w:rFonts w:ascii="Times New Roman" w:hAnsi="Times New Roman" w:cs="Times New Roman"/>
          <w:bCs/>
          <w:sz w:val="28"/>
          <w:szCs w:val="28"/>
        </w:rPr>
        <w:t>Умение следовать правилам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6085AA5" w14:textId="77777777" w:rsidR="00B20020" w:rsidRDefault="00B20020" w:rsidP="00B2002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заносятся в индивидуальную сопроводительную карту обучающегося.</w:t>
      </w:r>
    </w:p>
    <w:p w14:paraId="398A69BF" w14:textId="77777777" w:rsidR="00B20020" w:rsidRDefault="00B20020" w:rsidP="00B20020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685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Динамика процесса освоения программы учащимися за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2021-2022 и 2022-2023 учебный год</w:t>
      </w:r>
      <w:r w:rsidRPr="00D7685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приведена ниже.</w:t>
      </w:r>
    </w:p>
    <w:p w14:paraId="0E079D54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52B6A4B" w14:textId="0A5C32C1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E13C0AD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D99A3B9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A2AE04E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9EBB9A0" w14:textId="77777777" w:rsidR="00B20020" w:rsidRPr="00D7685F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851"/>
        <w:gridCol w:w="567"/>
        <w:gridCol w:w="567"/>
        <w:gridCol w:w="708"/>
        <w:gridCol w:w="567"/>
        <w:gridCol w:w="567"/>
        <w:gridCol w:w="567"/>
        <w:gridCol w:w="567"/>
        <w:gridCol w:w="993"/>
      </w:tblGrid>
      <w:tr w:rsidR="00B20020" w:rsidRPr="007B6494" w14:paraId="12257154" w14:textId="77777777" w:rsidTr="003002EE">
        <w:tc>
          <w:tcPr>
            <w:tcW w:w="3539" w:type="dxa"/>
            <w:gridSpan w:val="2"/>
          </w:tcPr>
          <w:p w14:paraId="533CE5D2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4961" w:type="dxa"/>
            <w:gridSpan w:val="8"/>
          </w:tcPr>
          <w:p w14:paraId="62499A0E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ДО</w:t>
            </w:r>
          </w:p>
        </w:tc>
        <w:tc>
          <w:tcPr>
            <w:tcW w:w="993" w:type="dxa"/>
          </w:tcPr>
          <w:p w14:paraId="3CA7F316" w14:textId="77777777" w:rsidR="00B20020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796DC250" w14:textId="77777777" w:rsidTr="003002EE">
        <w:tc>
          <w:tcPr>
            <w:tcW w:w="3539" w:type="dxa"/>
            <w:gridSpan w:val="2"/>
          </w:tcPr>
          <w:p w14:paraId="4179714B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6AFC128D" w14:textId="77777777" w:rsidR="00B20020" w:rsidRPr="00F37117" w:rsidRDefault="00B20020" w:rsidP="00300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1-ый*</w:t>
            </w:r>
          </w:p>
        </w:tc>
        <w:tc>
          <w:tcPr>
            <w:tcW w:w="1275" w:type="dxa"/>
            <w:gridSpan w:val="2"/>
          </w:tcPr>
          <w:p w14:paraId="63608FED" w14:textId="77777777" w:rsidR="00B20020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2-ой**</w:t>
            </w:r>
          </w:p>
        </w:tc>
        <w:tc>
          <w:tcPr>
            <w:tcW w:w="1134" w:type="dxa"/>
            <w:gridSpan w:val="2"/>
          </w:tcPr>
          <w:p w14:paraId="0A7E55BC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3-ий</w:t>
            </w:r>
          </w:p>
        </w:tc>
        <w:tc>
          <w:tcPr>
            <w:tcW w:w="1560" w:type="dxa"/>
            <w:gridSpan w:val="2"/>
          </w:tcPr>
          <w:p w14:paraId="2BABD096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4-ый</w:t>
            </w:r>
          </w:p>
        </w:tc>
      </w:tr>
      <w:tr w:rsidR="00B20020" w:rsidRPr="007B6494" w14:paraId="4A035BEF" w14:textId="77777777" w:rsidTr="003002EE">
        <w:trPr>
          <w:cantSplit/>
          <w:trHeight w:val="2711"/>
        </w:trPr>
        <w:tc>
          <w:tcPr>
            <w:tcW w:w="3539" w:type="dxa"/>
            <w:gridSpan w:val="2"/>
          </w:tcPr>
          <w:p w14:paraId="02C45D45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textDirection w:val="btLr"/>
          </w:tcPr>
          <w:p w14:paraId="423ACA40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494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6494">
              <w:rPr>
                <w:rFonts w:ascii="Times New Roman" w:hAnsi="Times New Roman" w:cs="Times New Roman"/>
                <w:sz w:val="20"/>
                <w:szCs w:val="20"/>
              </w:rPr>
              <w:t>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649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Тестирование «Эмоциональные лица. Наблюдение на занятии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46DDD34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494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д-ка</w:t>
            </w:r>
            <w:r w:rsidRPr="007B649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6494">
              <w:rPr>
                <w:rFonts w:ascii="Times New Roman" w:hAnsi="Times New Roman" w:cs="Times New Roman"/>
                <w:sz w:val="20"/>
                <w:szCs w:val="20"/>
              </w:rPr>
              <w:t>Проект «Я – школьник»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5CC1092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Итоговая. Игра «Лесная школа»</w:t>
            </w:r>
          </w:p>
        </w:tc>
        <w:tc>
          <w:tcPr>
            <w:tcW w:w="708" w:type="dxa"/>
            <w:textDirection w:val="btLr"/>
          </w:tcPr>
          <w:p w14:paraId="60A49478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омеж-я д-ка. Игра-драматизация «Маски»</w:t>
            </w:r>
          </w:p>
        </w:tc>
        <w:tc>
          <w:tcPr>
            <w:tcW w:w="567" w:type="dxa"/>
            <w:textDirection w:val="btLr"/>
          </w:tcPr>
          <w:p w14:paraId="24E09ADC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Итоговая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Игра «Ожившие картинки»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7A1A68A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Проект «Расскажи о себе»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F7ED3F2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7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д-ка Игра </w:t>
            </w:r>
            <w:r w:rsidRPr="00F371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Песочные миры»</w:t>
            </w:r>
          </w:p>
        </w:tc>
        <w:tc>
          <w:tcPr>
            <w:tcW w:w="567" w:type="dxa"/>
            <w:textDirection w:val="btLr"/>
          </w:tcPr>
          <w:p w14:paraId="6F95E69E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</w:t>
            </w: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4B77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Сочинение «Наш класс»</w:t>
            </w:r>
          </w:p>
        </w:tc>
        <w:tc>
          <w:tcPr>
            <w:tcW w:w="993" w:type="dxa"/>
            <w:textDirection w:val="btLr"/>
          </w:tcPr>
          <w:p w14:paraId="64BD3767" w14:textId="77777777" w:rsidR="00B20020" w:rsidRPr="007B6494" w:rsidRDefault="00B20020" w:rsidP="003002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7">
              <w:rPr>
                <w:rFonts w:ascii="Times New Roman" w:hAnsi="Times New Roman" w:cs="Times New Roman"/>
                <w:sz w:val="20"/>
                <w:szCs w:val="20"/>
              </w:rPr>
              <w:t xml:space="preserve">Итоговая: «Путешествие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7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страну Психологию». Тест «Эмоциональный лица»</w:t>
            </w:r>
          </w:p>
        </w:tc>
      </w:tr>
      <w:tr w:rsidR="00B20020" w:rsidRPr="007B6494" w14:paraId="422A210A" w14:textId="77777777" w:rsidTr="003002EE">
        <w:trPr>
          <w:cantSplit/>
          <w:trHeight w:val="328"/>
        </w:trPr>
        <w:tc>
          <w:tcPr>
            <w:tcW w:w="3539" w:type="dxa"/>
            <w:gridSpan w:val="2"/>
          </w:tcPr>
          <w:p w14:paraId="7DEAC0C7" w14:textId="77777777" w:rsidR="00B20020" w:rsidRPr="007B6494" w:rsidRDefault="00B20020" w:rsidP="003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9"/>
          </w:tcPr>
          <w:p w14:paraId="31F29425" w14:textId="77777777" w:rsidR="00B20020" w:rsidRPr="00D7685F" w:rsidRDefault="00B20020" w:rsidP="00300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(чел.)</w:t>
            </w:r>
          </w:p>
        </w:tc>
      </w:tr>
      <w:tr w:rsidR="00B20020" w:rsidRPr="007B6494" w14:paraId="55878B6E" w14:textId="77777777" w:rsidTr="003002EE">
        <w:tc>
          <w:tcPr>
            <w:tcW w:w="1838" w:type="dxa"/>
            <w:vMerge w:val="restart"/>
          </w:tcPr>
          <w:p w14:paraId="65424F0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701" w:type="dxa"/>
          </w:tcPr>
          <w:p w14:paraId="3BDF9E6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негативных </w:t>
            </w:r>
            <w:proofErr w:type="spellStart"/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</w:tcPr>
          <w:p w14:paraId="0CCDD3B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F3F6FE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FB44CF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2F8FF4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5667AC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80BCF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DD608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CD52B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EA31D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704CD89A" w14:textId="77777777" w:rsidTr="003002EE">
        <w:tc>
          <w:tcPr>
            <w:tcW w:w="1838" w:type="dxa"/>
            <w:vMerge/>
          </w:tcPr>
          <w:p w14:paraId="4BFCD1E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C733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положительных </w:t>
            </w:r>
            <w:proofErr w:type="spellStart"/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</w:tcPr>
          <w:p w14:paraId="21ABD91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8B453B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8FBB5A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0B75517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EC21A3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7758D3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78F3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FECE3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3A9AA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3DE40156" w14:textId="77777777" w:rsidTr="003002EE">
        <w:tc>
          <w:tcPr>
            <w:tcW w:w="1838" w:type="dxa"/>
            <w:vMerge/>
          </w:tcPr>
          <w:p w14:paraId="4F1E929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A946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с/о без негативных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851" w:type="dxa"/>
          </w:tcPr>
          <w:p w14:paraId="5C4D172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7F03A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BCADA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C5EED8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0CA682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00A3E1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FBD7E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7C9C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24F55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7D4B2120" w14:textId="77777777" w:rsidTr="003002EE">
        <w:tc>
          <w:tcPr>
            <w:tcW w:w="1838" w:type="dxa"/>
            <w:vMerge w:val="restart"/>
          </w:tcPr>
          <w:p w14:paraId="6F14231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й фон</w:t>
            </w:r>
          </w:p>
        </w:tc>
        <w:tc>
          <w:tcPr>
            <w:tcW w:w="1701" w:type="dxa"/>
          </w:tcPr>
          <w:p w14:paraId="729259C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Преобладает позитивный</w:t>
            </w:r>
          </w:p>
        </w:tc>
        <w:tc>
          <w:tcPr>
            <w:tcW w:w="851" w:type="dxa"/>
          </w:tcPr>
          <w:p w14:paraId="738B2B6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D0C7E2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350B4D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6A36CD6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53721FA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5C35884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BA35F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4BEE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0BDDD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467D87F3" w14:textId="77777777" w:rsidTr="003002EE">
        <w:tc>
          <w:tcPr>
            <w:tcW w:w="1838" w:type="dxa"/>
            <w:vMerge/>
          </w:tcPr>
          <w:p w14:paraId="4642D18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CAFC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Преобладает негативный</w:t>
            </w:r>
          </w:p>
        </w:tc>
        <w:tc>
          <w:tcPr>
            <w:tcW w:w="851" w:type="dxa"/>
          </w:tcPr>
          <w:p w14:paraId="409F9A8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5F7892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45576C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DBAB9C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F7639C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932E0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59BF3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09D12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A906F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5742B1EA" w14:textId="77777777" w:rsidTr="003002EE">
        <w:tc>
          <w:tcPr>
            <w:tcW w:w="1838" w:type="dxa"/>
            <w:vMerge w:val="restart"/>
          </w:tcPr>
          <w:p w14:paraId="58D55B0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>Включенность в выполнение заданий</w:t>
            </w:r>
          </w:p>
        </w:tc>
        <w:tc>
          <w:tcPr>
            <w:tcW w:w="1701" w:type="dxa"/>
          </w:tcPr>
          <w:p w14:paraId="0C120F0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</w:p>
        </w:tc>
        <w:tc>
          <w:tcPr>
            <w:tcW w:w="851" w:type="dxa"/>
          </w:tcPr>
          <w:p w14:paraId="2BD6960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247076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9F4BBD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CD7C9E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697AB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9653A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13902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8DC61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F43FD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7B3A7583" w14:textId="77777777" w:rsidTr="003002EE">
        <w:tc>
          <w:tcPr>
            <w:tcW w:w="1838" w:type="dxa"/>
            <w:vMerge/>
          </w:tcPr>
          <w:p w14:paraId="34B0336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B1B92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Формальное отношение</w:t>
            </w:r>
          </w:p>
        </w:tc>
        <w:tc>
          <w:tcPr>
            <w:tcW w:w="851" w:type="dxa"/>
          </w:tcPr>
          <w:p w14:paraId="4B1833B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A845ED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38931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C6F996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5D835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83DEE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AC59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4A258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8E0AA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6DA35DE5" w14:textId="77777777" w:rsidTr="003002EE">
        <w:tc>
          <w:tcPr>
            <w:tcW w:w="1838" w:type="dxa"/>
            <w:vMerge/>
          </w:tcPr>
          <w:p w14:paraId="0CBB172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750B7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Инициативен </w:t>
            </w:r>
          </w:p>
        </w:tc>
        <w:tc>
          <w:tcPr>
            <w:tcW w:w="851" w:type="dxa"/>
          </w:tcPr>
          <w:p w14:paraId="2545A03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7B1FF22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139908B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70F0F8A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677EF44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C6E463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87D66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3969B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9956C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3BC57652" w14:textId="77777777" w:rsidTr="003002EE">
        <w:tc>
          <w:tcPr>
            <w:tcW w:w="1838" w:type="dxa"/>
            <w:vMerge w:val="restart"/>
          </w:tcPr>
          <w:p w14:paraId="2F56043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</w:t>
            </w:r>
          </w:p>
        </w:tc>
        <w:tc>
          <w:tcPr>
            <w:tcW w:w="1701" w:type="dxa"/>
          </w:tcPr>
          <w:p w14:paraId="11EC8CB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Проявляет изобретательность, предлагает собственные</w:t>
            </w:r>
          </w:p>
        </w:tc>
        <w:tc>
          <w:tcPr>
            <w:tcW w:w="851" w:type="dxa"/>
          </w:tcPr>
          <w:p w14:paraId="3ADF476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2C3557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AB1C92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17E0B9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B8EC14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E9A519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398EC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2788F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49D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17E92B13" w14:textId="77777777" w:rsidTr="003002EE">
        <w:tc>
          <w:tcPr>
            <w:tcW w:w="1838" w:type="dxa"/>
            <w:vMerge/>
          </w:tcPr>
          <w:p w14:paraId="215905C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3E680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Старается подсмотреть у </w:t>
            </w: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других, скопировать, </w:t>
            </w:r>
          </w:p>
        </w:tc>
        <w:tc>
          <w:tcPr>
            <w:tcW w:w="851" w:type="dxa"/>
          </w:tcPr>
          <w:p w14:paraId="482A714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</w:tcPr>
          <w:p w14:paraId="1F4846E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2D4AF6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45B12E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4F1497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79C256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53018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6FA67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50E83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22D463CD" w14:textId="77777777" w:rsidTr="003002EE">
        <w:tc>
          <w:tcPr>
            <w:tcW w:w="1838" w:type="dxa"/>
            <w:vMerge/>
          </w:tcPr>
          <w:p w14:paraId="6726280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9AB3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Ищет образец, но вносит свои коррективы</w:t>
            </w:r>
          </w:p>
        </w:tc>
        <w:tc>
          <w:tcPr>
            <w:tcW w:w="851" w:type="dxa"/>
          </w:tcPr>
          <w:p w14:paraId="628AD82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392B18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DB1305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198E24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2CD79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579EF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7B1AC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BE964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985A7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2C5746ED" w14:textId="77777777" w:rsidTr="003002EE">
        <w:tc>
          <w:tcPr>
            <w:tcW w:w="1838" w:type="dxa"/>
            <w:vMerge w:val="restart"/>
          </w:tcPr>
          <w:p w14:paraId="490562A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Реакция на неудачу</w:t>
            </w:r>
          </w:p>
        </w:tc>
        <w:tc>
          <w:tcPr>
            <w:tcW w:w="1701" w:type="dxa"/>
          </w:tcPr>
          <w:p w14:paraId="6EA6567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Продолжает работу, корректируя свои ошибки</w:t>
            </w:r>
          </w:p>
        </w:tc>
        <w:tc>
          <w:tcPr>
            <w:tcW w:w="851" w:type="dxa"/>
          </w:tcPr>
          <w:p w14:paraId="7E4FFD1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5DADC19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6DE95E8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2CDD421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F3DDB7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318BC3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F98A5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3CBE7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64929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5251636A" w14:textId="77777777" w:rsidTr="003002EE">
        <w:tc>
          <w:tcPr>
            <w:tcW w:w="1838" w:type="dxa"/>
            <w:vMerge/>
          </w:tcPr>
          <w:p w14:paraId="2B48B6C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9EC5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Замыкается,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тревожн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Плачет </w:t>
            </w:r>
          </w:p>
        </w:tc>
        <w:tc>
          <w:tcPr>
            <w:tcW w:w="851" w:type="dxa"/>
          </w:tcPr>
          <w:p w14:paraId="6F0C372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2AC5E1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9A31FB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2050E5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7031AE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2C1C3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42121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DB09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2D34D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2205389C" w14:textId="77777777" w:rsidTr="003002EE">
        <w:tc>
          <w:tcPr>
            <w:tcW w:w="1838" w:type="dxa"/>
            <w:vMerge/>
          </w:tcPr>
          <w:p w14:paraId="175FB9A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1A42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Отказывается.</w:t>
            </w: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Проявляет</w:t>
            </w:r>
            <w:proofErr w:type="spellEnd"/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агрессию</w:t>
            </w:r>
          </w:p>
        </w:tc>
        <w:tc>
          <w:tcPr>
            <w:tcW w:w="851" w:type="dxa"/>
          </w:tcPr>
          <w:p w14:paraId="12E2D19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28E955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305345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9B64E8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EFE8E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C7183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A0E6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7D71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D28A0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74954293" w14:textId="77777777" w:rsidTr="003002EE">
        <w:tc>
          <w:tcPr>
            <w:tcW w:w="1838" w:type="dxa"/>
            <w:vMerge w:val="restart"/>
          </w:tcPr>
          <w:p w14:paraId="3D596FE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Сотрудничество, работа в команде, умение договариваться</w:t>
            </w:r>
          </w:p>
        </w:tc>
        <w:tc>
          <w:tcPr>
            <w:tcW w:w="1701" w:type="dxa"/>
          </w:tcPr>
          <w:p w14:paraId="2B267903" w14:textId="77777777" w:rsidR="00B20020" w:rsidRPr="007B6494" w:rsidRDefault="00B20020" w:rsidP="00300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Уважает мнение других, может отстоять своё</w:t>
            </w:r>
          </w:p>
        </w:tc>
        <w:tc>
          <w:tcPr>
            <w:tcW w:w="851" w:type="dxa"/>
          </w:tcPr>
          <w:p w14:paraId="7DFD333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5A3B27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402F45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2063CD5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FC8B35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19496F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0B92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C003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1FDE0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476E1206" w14:textId="77777777" w:rsidTr="003002EE">
        <w:tc>
          <w:tcPr>
            <w:tcW w:w="1838" w:type="dxa"/>
            <w:vMerge/>
          </w:tcPr>
          <w:p w14:paraId="1D27FCA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4B19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терпит отказа, не идет на компромисс</w:t>
            </w:r>
          </w:p>
        </w:tc>
        <w:tc>
          <w:tcPr>
            <w:tcW w:w="851" w:type="dxa"/>
          </w:tcPr>
          <w:p w14:paraId="0EEDD1A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491182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D57C51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B30DD0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9CD91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8414F5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8DFD3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3933A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7F586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1BB0C263" w14:textId="77777777" w:rsidTr="003002EE">
        <w:tc>
          <w:tcPr>
            <w:tcW w:w="1838" w:type="dxa"/>
            <w:vMerge/>
          </w:tcPr>
          <w:p w14:paraId="64B63E0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6882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Идет за решением команды, безынициативен</w:t>
            </w:r>
          </w:p>
        </w:tc>
        <w:tc>
          <w:tcPr>
            <w:tcW w:w="851" w:type="dxa"/>
          </w:tcPr>
          <w:p w14:paraId="64532D4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5FD754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78824B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CF6569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653A0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36FB71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D0E9E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AA50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8AC4E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55DDEB5B" w14:textId="77777777" w:rsidTr="003002EE">
        <w:tc>
          <w:tcPr>
            <w:tcW w:w="1838" w:type="dxa"/>
            <w:vMerge w:val="restart"/>
          </w:tcPr>
          <w:p w14:paraId="671E1C1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рефлексии</w:t>
            </w:r>
          </w:p>
        </w:tc>
        <w:tc>
          <w:tcPr>
            <w:tcW w:w="1701" w:type="dxa"/>
          </w:tcPr>
          <w:p w14:paraId="09288D2E" w14:textId="77777777" w:rsidR="00B20020" w:rsidRPr="007B6494" w:rsidRDefault="00B20020" w:rsidP="003002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Отказ</w:t>
            </w:r>
          </w:p>
        </w:tc>
        <w:tc>
          <w:tcPr>
            <w:tcW w:w="851" w:type="dxa"/>
          </w:tcPr>
          <w:p w14:paraId="73BCC39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BA9A78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68C5D6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1E8FCB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338AF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67E0A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22513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92901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AD6A9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607EBB34" w14:textId="77777777" w:rsidTr="003002EE">
        <w:trPr>
          <w:trHeight w:val="1104"/>
        </w:trPr>
        <w:tc>
          <w:tcPr>
            <w:tcW w:w="1838" w:type="dxa"/>
            <w:vMerge/>
          </w:tcPr>
          <w:p w14:paraId="3D9AE21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16D7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Нуждается в помощи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</w:t>
            </w: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ает односложные ответы</w:t>
            </w:r>
          </w:p>
        </w:tc>
        <w:tc>
          <w:tcPr>
            <w:tcW w:w="851" w:type="dxa"/>
          </w:tcPr>
          <w:p w14:paraId="5832576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E4F37ED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021331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4B2222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0D5AE8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09541E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DA15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46F4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5F139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3870B919" w14:textId="77777777" w:rsidTr="003002EE">
        <w:tc>
          <w:tcPr>
            <w:tcW w:w="1838" w:type="dxa"/>
            <w:vMerge/>
          </w:tcPr>
          <w:p w14:paraId="78E09AB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B929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 строит ответ, на вопросы </w:t>
            </w: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ведущего отвечает развернуто</w:t>
            </w:r>
          </w:p>
        </w:tc>
        <w:tc>
          <w:tcPr>
            <w:tcW w:w="851" w:type="dxa"/>
          </w:tcPr>
          <w:p w14:paraId="7A53119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14:paraId="5FD738F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EB1CEB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6546B5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FA7DF0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623B5E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65F1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BFA0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32FF1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15EE4500" w14:textId="77777777" w:rsidTr="003002EE">
        <w:tc>
          <w:tcPr>
            <w:tcW w:w="1838" w:type="dxa"/>
            <w:vMerge w:val="restart"/>
          </w:tcPr>
          <w:p w14:paraId="5779C03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следовать правилам</w:t>
            </w:r>
          </w:p>
        </w:tc>
        <w:tc>
          <w:tcPr>
            <w:tcW w:w="1701" w:type="dxa"/>
          </w:tcPr>
          <w:p w14:paraId="74CFA012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Следует, с</w:t>
            </w: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ледит, чтобы выполнялись</w:t>
            </w:r>
          </w:p>
        </w:tc>
        <w:tc>
          <w:tcPr>
            <w:tcW w:w="851" w:type="dxa"/>
          </w:tcPr>
          <w:p w14:paraId="5C3CC52E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2654C4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32B2B9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A33E864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467286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86F79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4A6A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A563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9A7E5B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3D0C73A3" w14:textId="77777777" w:rsidTr="003002EE">
        <w:tc>
          <w:tcPr>
            <w:tcW w:w="1838" w:type="dxa"/>
            <w:vMerge/>
          </w:tcPr>
          <w:p w14:paraId="70D9BF9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87665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 нарушает</w:t>
            </w:r>
          </w:p>
        </w:tc>
        <w:tc>
          <w:tcPr>
            <w:tcW w:w="851" w:type="dxa"/>
          </w:tcPr>
          <w:p w14:paraId="3002FFD9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E1DE4B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BDD671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7C82F2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5C4B5B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B23B0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14EF5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F366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47A833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20" w:rsidRPr="007B6494" w14:paraId="51858000" w14:textId="77777777" w:rsidTr="003002EE">
        <w:tc>
          <w:tcPr>
            <w:tcW w:w="1838" w:type="dxa"/>
            <w:vMerge/>
          </w:tcPr>
          <w:p w14:paraId="21BCF627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3C0A03" w14:textId="77777777" w:rsidR="00B20020" w:rsidRPr="007B6494" w:rsidRDefault="00B20020" w:rsidP="003002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494">
              <w:rPr>
                <w:rFonts w:ascii="Times New Roman" w:hAnsi="Times New Roman" w:cs="Times New Roman"/>
                <w:bCs/>
                <w:sz w:val="24"/>
                <w:szCs w:val="24"/>
              </w:rPr>
              <w:t>Нарушает, но реагирует на замечания, старается исправить поведение.</w:t>
            </w:r>
          </w:p>
          <w:p w14:paraId="3F58F8BF" w14:textId="77777777" w:rsidR="00B20020" w:rsidRPr="007B6494" w:rsidRDefault="00B20020" w:rsidP="00300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B813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2A80B6C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53CAE0C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291F565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2402C16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E811B8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FCB5DA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96F9F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9BF151" w14:textId="77777777" w:rsidR="00B20020" w:rsidRPr="007B6494" w:rsidRDefault="00B20020" w:rsidP="0030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C5619" w14:textId="77777777" w:rsidR="00B20020" w:rsidRDefault="00B20020" w:rsidP="00B2002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CFA53E" w14:textId="77777777" w:rsidR="00B20020" w:rsidRDefault="00B20020" w:rsidP="00B200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 Количество учащихся в группе 1-го года обучения – 15 человек</w:t>
      </w:r>
    </w:p>
    <w:p w14:paraId="24032327" w14:textId="77777777" w:rsidR="00B20020" w:rsidRDefault="00B20020" w:rsidP="00B200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 Количество учащихся в группе 2-го года обучения – 12 человек</w:t>
      </w:r>
    </w:p>
    <w:p w14:paraId="27684AAA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70517C6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7201672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6338711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85A159C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5E42287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32B58EE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4A983A3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9FE6743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A2EFE97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10D563F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5682DEF" w14:textId="77777777" w:rsidR="00B2002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96DF3BA" w14:textId="07B27CBE" w:rsidR="00B20020" w:rsidRPr="005E4960" w:rsidRDefault="00B20020" w:rsidP="00B2002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96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Динамика результатов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</w:t>
      </w:r>
      <w:r w:rsidRPr="005E4960">
        <w:rPr>
          <w:rFonts w:ascii="Times New Roman" w:hAnsi="Times New Roman" w:cs="Times New Roman"/>
          <w:b/>
          <w:i/>
          <w:iCs/>
          <w:sz w:val="28"/>
          <w:szCs w:val="28"/>
        </w:rPr>
        <w:t>процентном соотношении представлена в графиках.</w:t>
      </w:r>
    </w:p>
    <w:p w14:paraId="1A2BF685" w14:textId="77777777" w:rsidR="00B20020" w:rsidRDefault="00B20020" w:rsidP="00B2002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9D1EE4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CF16854" wp14:editId="6E793A23">
            <wp:extent cx="4811485" cy="2841172"/>
            <wp:effectExtent l="0" t="0" r="8255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DB6CABF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CEAE3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6F43996" wp14:editId="3CE593FA">
            <wp:extent cx="4789714" cy="2775857"/>
            <wp:effectExtent l="0" t="0" r="1143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1BD6B6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8F291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7680CB75" wp14:editId="41181150">
            <wp:extent cx="4778828" cy="2677886"/>
            <wp:effectExtent l="0" t="0" r="3175" b="82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4E4E1C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17732B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4BE0D4C" wp14:editId="2020AEA6">
            <wp:extent cx="4713514" cy="2819400"/>
            <wp:effectExtent l="0" t="0" r="1143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AA2125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C67131" w14:textId="77777777" w:rsidR="00B20020" w:rsidRPr="006F189B" w:rsidRDefault="00B20020" w:rsidP="00B20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75B1DC" wp14:editId="6D0786E1">
            <wp:simplePos x="0" y="0"/>
            <wp:positionH relativeFrom="column">
              <wp:posOffset>-2540</wp:posOffset>
            </wp:positionH>
            <wp:positionV relativeFrom="paragraph">
              <wp:posOffset>85090</wp:posOffset>
            </wp:positionV>
            <wp:extent cx="4712970" cy="2884170"/>
            <wp:effectExtent l="0" t="0" r="11430" b="1143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13C17" w14:textId="77777777" w:rsidR="00B20020" w:rsidRPr="006F189B" w:rsidRDefault="00B20020" w:rsidP="00B20020">
      <w:pPr>
        <w:rPr>
          <w:rFonts w:ascii="Times New Roman" w:hAnsi="Times New Roman" w:cs="Times New Roman"/>
          <w:sz w:val="28"/>
          <w:szCs w:val="28"/>
        </w:rPr>
      </w:pPr>
    </w:p>
    <w:p w14:paraId="089B2FA7" w14:textId="77777777" w:rsidR="00B20020" w:rsidRPr="006F189B" w:rsidRDefault="00B20020" w:rsidP="00B20020">
      <w:pPr>
        <w:rPr>
          <w:rFonts w:ascii="Times New Roman" w:hAnsi="Times New Roman" w:cs="Times New Roman"/>
          <w:sz w:val="28"/>
          <w:szCs w:val="28"/>
        </w:rPr>
      </w:pPr>
    </w:p>
    <w:p w14:paraId="447FBF5B" w14:textId="77777777" w:rsidR="00B20020" w:rsidRPr="006F189B" w:rsidRDefault="00B20020" w:rsidP="00B20020">
      <w:pPr>
        <w:rPr>
          <w:rFonts w:ascii="Times New Roman" w:hAnsi="Times New Roman" w:cs="Times New Roman"/>
          <w:sz w:val="28"/>
          <w:szCs w:val="28"/>
        </w:rPr>
      </w:pPr>
    </w:p>
    <w:p w14:paraId="73DCEDE8" w14:textId="77777777" w:rsidR="00B20020" w:rsidRPr="006F189B" w:rsidRDefault="00B20020" w:rsidP="00B20020">
      <w:pPr>
        <w:rPr>
          <w:rFonts w:ascii="Times New Roman" w:hAnsi="Times New Roman" w:cs="Times New Roman"/>
          <w:sz w:val="28"/>
          <w:szCs w:val="28"/>
        </w:rPr>
      </w:pPr>
    </w:p>
    <w:p w14:paraId="7D9FD40A" w14:textId="77777777" w:rsidR="00B20020" w:rsidRPr="006F189B" w:rsidRDefault="00B20020" w:rsidP="00B20020">
      <w:pPr>
        <w:rPr>
          <w:rFonts w:ascii="Times New Roman" w:hAnsi="Times New Roman" w:cs="Times New Roman"/>
          <w:sz w:val="28"/>
          <w:szCs w:val="28"/>
        </w:rPr>
      </w:pPr>
    </w:p>
    <w:p w14:paraId="77968016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BCC0F4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433F4F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E09E67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29B40D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0A4BD7A1" wp14:editId="48AA5CB7">
            <wp:extent cx="4712970" cy="2775857"/>
            <wp:effectExtent l="0" t="0" r="11430" b="57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</w:p>
    <w:p w14:paraId="73ED405E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A92F241" wp14:editId="49732C32">
            <wp:extent cx="4712970" cy="2695903"/>
            <wp:effectExtent l="0" t="0" r="1143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CB5AD8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904AE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E57CEC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8B243AE" wp14:editId="067D3F92">
            <wp:extent cx="5061857" cy="2960914"/>
            <wp:effectExtent l="0" t="0" r="5715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F65148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993869" w14:textId="77777777" w:rsidR="00B20020" w:rsidRDefault="00B20020" w:rsidP="00B2002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Анализируя результаты оценки усвоения программы на данном этапе, можно сделать вывод о положительной динамике: на занятиях преобладает положительный эмоциональный фон, у  детей формируется адекватная самооценка, включенность в выполнение заданий отмечена у 100% учащихся, повысился уровень творческой активности, снизилось количество негативных реакций на неудачу при выполнении заданий, развиваются коммуникативные навыки, умение работать в команде, навыки рефлексии,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умение фиксировать и оценивать свои эмоции, мысли, отношение к ситуации. Отмечена положительная динамика в развитии самоконтроля, умения следовать правилам. </w:t>
      </w:r>
    </w:p>
    <w:p w14:paraId="3D15D45C" w14:textId="77777777" w:rsidR="00B20020" w:rsidRDefault="00B20020" w:rsidP="00B20020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к окончанию освоения программы «Цветной мир» планируется достичь следующих результатов в полном объеме:</w:t>
      </w:r>
    </w:p>
    <w:p w14:paraId="09809A74" w14:textId="77777777" w:rsidR="00B20020" w:rsidRPr="00C9497A" w:rsidRDefault="00B20020" w:rsidP="00B200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 xml:space="preserve">Личностные </w:t>
      </w:r>
    </w:p>
    <w:p w14:paraId="25B1FD21" w14:textId="77777777" w:rsidR="00B20020" w:rsidRPr="00C9497A" w:rsidRDefault="00B20020" w:rsidP="00B200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повысился уровень творческого мышления, воображения, креативности;</w:t>
      </w:r>
    </w:p>
    <w:p w14:paraId="38489C2D" w14:textId="77777777" w:rsidR="00B20020" w:rsidRPr="00C9497A" w:rsidRDefault="00B20020" w:rsidP="00B200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повысился уровень самооценки, уверенности в себе;</w:t>
      </w:r>
    </w:p>
    <w:p w14:paraId="549C453C" w14:textId="77777777" w:rsidR="00B20020" w:rsidRPr="00C9497A" w:rsidRDefault="00B20020" w:rsidP="00B20020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 xml:space="preserve">снижение психоэмоционального напряжения; </w:t>
      </w:r>
    </w:p>
    <w:p w14:paraId="0A18F54D" w14:textId="77777777" w:rsidR="00B20020" w:rsidRPr="00C9497A" w:rsidRDefault="00B20020" w:rsidP="00B20020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повысилась способность контролировать проявление эмоций в ходе работы;</w:t>
      </w:r>
    </w:p>
    <w:p w14:paraId="7A875107" w14:textId="77777777" w:rsidR="00B20020" w:rsidRPr="00C9497A" w:rsidRDefault="00B20020" w:rsidP="00B200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усвоены навыки рефлексии.</w:t>
      </w:r>
    </w:p>
    <w:p w14:paraId="343C7361" w14:textId="77777777" w:rsidR="00B20020" w:rsidRPr="00C9497A" w:rsidRDefault="00B20020" w:rsidP="00B20020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r w:rsidRPr="00C9497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0E231134" w14:textId="77777777" w:rsidR="00B20020" w:rsidRPr="00C9497A" w:rsidRDefault="00B20020" w:rsidP="00B200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 xml:space="preserve">развита адекватная оценочная деятельность, направленная на анализ, своих действий и поведения других людей; </w:t>
      </w:r>
    </w:p>
    <w:p w14:paraId="7257BDDF" w14:textId="77777777" w:rsidR="00B20020" w:rsidRPr="00C9497A" w:rsidRDefault="00B20020" w:rsidP="00B200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сформированы умения и навыки владения мимикой, жестами, пантомимикой;</w:t>
      </w:r>
    </w:p>
    <w:p w14:paraId="2B1C06E1" w14:textId="77777777" w:rsidR="00B20020" w:rsidRPr="00C9497A" w:rsidRDefault="00B20020" w:rsidP="00B200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развиты навыки общения и эффективного взаимодействия;</w:t>
      </w:r>
    </w:p>
    <w:p w14:paraId="6D40AABF" w14:textId="77777777" w:rsidR="00B20020" w:rsidRPr="00C9497A" w:rsidRDefault="00B20020" w:rsidP="00B200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повысился интерес к самостоятельному творчеству.</w:t>
      </w:r>
    </w:p>
    <w:p w14:paraId="64E34663" w14:textId="77777777" w:rsidR="00B20020" w:rsidRPr="00C9497A" w:rsidRDefault="00B20020" w:rsidP="00B200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Предметные</w:t>
      </w:r>
    </w:p>
    <w:p w14:paraId="7E103E78" w14:textId="77777777" w:rsidR="00B20020" w:rsidRPr="00C9497A" w:rsidRDefault="00B20020" w:rsidP="00B200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знают с базовые эмоци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9497A">
        <w:rPr>
          <w:rFonts w:ascii="Times New Roman" w:hAnsi="Times New Roman" w:cs="Times New Roman"/>
          <w:bCs/>
          <w:sz w:val="28"/>
          <w:szCs w:val="28"/>
        </w:rPr>
        <w:t>, умеют распознавать свои эмоции и эмоции других людей;</w:t>
      </w:r>
    </w:p>
    <w:p w14:paraId="5039811F" w14:textId="77777777" w:rsidR="00B20020" w:rsidRPr="00C9497A" w:rsidRDefault="00B20020" w:rsidP="00B200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знают основные моральные нормы и ориентированы на их выполнение;</w:t>
      </w:r>
    </w:p>
    <w:p w14:paraId="491B6218" w14:textId="77777777" w:rsidR="00B20020" w:rsidRDefault="00B20020" w:rsidP="00B200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97A">
        <w:rPr>
          <w:rFonts w:ascii="Times New Roman" w:hAnsi="Times New Roman" w:cs="Times New Roman"/>
          <w:bCs/>
          <w:sz w:val="28"/>
          <w:szCs w:val="28"/>
        </w:rPr>
        <w:t>имеют представление о способах самовыражения посредством различных видов искусства (театрализация, изобразительная деятельность, скульптура, музыка).</w:t>
      </w:r>
    </w:p>
    <w:p w14:paraId="726D58FD" w14:textId="77777777" w:rsidR="0018688F" w:rsidRDefault="0018688F" w:rsidP="00B20020"/>
    <w:sectPr w:rsidR="0018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83C22"/>
    <w:multiLevelType w:val="hybridMultilevel"/>
    <w:tmpl w:val="6E36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7F6A"/>
    <w:multiLevelType w:val="hybridMultilevel"/>
    <w:tmpl w:val="C7B8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C3706"/>
    <w:multiLevelType w:val="multilevel"/>
    <w:tmpl w:val="8AE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C6BA4"/>
    <w:multiLevelType w:val="multilevel"/>
    <w:tmpl w:val="40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6C"/>
    <w:rsid w:val="0018688F"/>
    <w:rsid w:val="00B20020"/>
    <w:rsid w:val="00FA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D2A7"/>
  <w15:chartTrackingRefBased/>
  <w15:docId w15:val="{031F00E0-55A0-4897-BE91-E0F8B971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0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020"/>
    <w:pPr>
      <w:ind w:left="720"/>
      <w:contextualSpacing/>
    </w:pPr>
  </w:style>
  <w:style w:type="table" w:styleId="a4">
    <w:name w:val="Table Grid"/>
    <w:basedOn w:val="a1"/>
    <w:uiPriority w:val="39"/>
    <w:rsid w:val="00B2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Адекватность оценки эмоционального состояния, как по знаку, так и по силе (%)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EF-4704-83EB-CDF10580BC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EF-4704-83EB-CDF10580BCFD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EF-4704-83EB-CDF10580BC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Норма 3,5-5 лет</c:v>
                </c:pt>
                <c:pt idx="1">
                  <c:v>норма 5-6 лет</c:v>
                </c:pt>
                <c:pt idx="2">
                  <c:v>норма 6-7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EF-4704-83EB-CDF10580BC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Самооценка, самоотношение(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преобл.негативные хар-ки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года. 1-й год обуч.</c:v>
                </c:pt>
                <c:pt idx="1">
                  <c:v>промежуточная д-ка 1-й год обуч.</c:v>
                </c:pt>
                <c:pt idx="2">
                  <c:v>конец года 1-й год обуч.</c:v>
                </c:pt>
                <c:pt idx="3">
                  <c:v>промежуточная д-ка 2-й год обуч.</c:v>
                </c:pt>
                <c:pt idx="4">
                  <c:v>конец года 2-й 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33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28-4407-BF44-99751B5727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преоблад. положит. хар-ки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года. 1-й год обуч.</c:v>
                </c:pt>
                <c:pt idx="1">
                  <c:v>промежуточная д-ка 1-й год обуч.</c:v>
                </c:pt>
                <c:pt idx="2">
                  <c:v>конец года 1-й год обуч.</c:v>
                </c:pt>
                <c:pt idx="3">
                  <c:v>промежуточная д-ка 2-й год обуч.</c:v>
                </c:pt>
                <c:pt idx="4">
                  <c:v>конец года 2-й 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67</c:v>
                </c:pt>
                <c:pt idx="2">
                  <c:v>73</c:v>
                </c:pt>
                <c:pt idx="3">
                  <c:v>75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28-4407-BF44-99751B5727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адекватная с/о без негативного отношения к себе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года. 1-й год обуч.</c:v>
                </c:pt>
                <c:pt idx="1">
                  <c:v>промежуточная д-ка 1-й год обуч.</c:v>
                </c:pt>
                <c:pt idx="2">
                  <c:v>конец года 1-й год обуч.</c:v>
                </c:pt>
                <c:pt idx="3">
                  <c:v>промежуточная д-ка 2-й год обуч.</c:v>
                </c:pt>
                <c:pt idx="4">
                  <c:v>конец года 2-й 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14</c:v>
                </c:pt>
                <c:pt idx="3">
                  <c:v>17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28-4407-BF44-99751B572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6507328"/>
        <c:axId val="1343059632"/>
      </c:barChart>
      <c:catAx>
        <c:axId val="165650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059632"/>
        <c:crosses val="autoZero"/>
        <c:auto val="1"/>
        <c:lblAlgn val="ctr"/>
        <c:lblOffset val="100"/>
        <c:noMultiLvlLbl val="0"/>
      </c:catAx>
      <c:valAx>
        <c:axId val="134305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650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Эмоциональный фон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преобладает негативный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CB-48BE-B010-2030B848F3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преобладает позитивный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67</c:v>
                </c:pt>
                <c:pt idx="1">
                  <c:v>80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CB-48BE-B010-2030B848F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124384"/>
        <c:axId val="1392245712"/>
      </c:barChart>
      <c:catAx>
        <c:axId val="143312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245712"/>
        <c:crosses val="autoZero"/>
        <c:auto val="1"/>
        <c:lblAlgn val="ctr"/>
        <c:lblOffset val="100"/>
        <c:noMultiLvlLbl val="0"/>
      </c:catAx>
      <c:valAx>
        <c:axId val="139224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12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Включенность в выполнение заданий (%)  </a:t>
            </a:r>
            <a:endParaRPr lang="ru-RU"/>
          </a:p>
        </c:rich>
      </c:tx>
      <c:layout>
        <c:manualLayout>
          <c:xMode val="edge"/>
          <c:yMode val="edge"/>
          <c:x val="0.23475685331000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отказ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B0-4F37-8A64-C1937B3695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формальное отношение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B0-4F37-8A64-C1937B3695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инициативность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73</c:v>
                </c:pt>
                <c:pt idx="1">
                  <c:v>93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B0-4F37-8A64-C1937B3695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5147744"/>
        <c:axId val="1392253200"/>
      </c:barChart>
      <c:catAx>
        <c:axId val="166514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253200"/>
        <c:crosses val="autoZero"/>
        <c:auto val="1"/>
        <c:lblAlgn val="ctr"/>
        <c:lblOffset val="100"/>
        <c:noMultiLvlLbl val="0"/>
      </c:catAx>
      <c:valAx>
        <c:axId val="139225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14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Креативность (%)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старается подсмотреть у других, скопировать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98-4EB8-BAF7-E0ACE1A877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ищет образец, но вносит свои коррективы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26</c:v>
                </c:pt>
                <c:pt idx="2">
                  <c:v>26</c:v>
                </c:pt>
                <c:pt idx="3">
                  <c:v>25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98-4EB8-BAF7-E0ACE1A877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проявляет изобретательность предлагает собственные идеи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54</c:v>
                </c:pt>
                <c:pt idx="1">
                  <c:v>67</c:v>
                </c:pt>
                <c:pt idx="2">
                  <c:v>74</c:v>
                </c:pt>
                <c:pt idx="3">
                  <c:v>75</c:v>
                </c:pt>
                <c:pt idx="4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98-4EB8-BAF7-E0ACE1A877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4781536"/>
        <c:axId val="1422000928"/>
      </c:barChart>
      <c:catAx>
        <c:axId val="13847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000928"/>
        <c:crosses val="autoZero"/>
        <c:auto val="1"/>
        <c:lblAlgn val="ctr"/>
        <c:lblOffset val="100"/>
        <c:noMultiLvlLbl val="0"/>
      </c:catAx>
      <c:valAx>
        <c:axId val="142200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478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Реакция на неудачу (%)</a:t>
            </a:r>
          </a:p>
        </c:rich>
      </c:tx>
      <c:layout>
        <c:manualLayout>
          <c:xMode val="edge"/>
          <c:yMode val="edge"/>
          <c:x val="0.3435300014581510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замыкается, проявляет тревожность, плачет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82-4760-BE16-3C9403E62F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отказывается от работы, проявляет агрессию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34</c:v>
                </c:pt>
                <c:pt idx="1">
                  <c:v>20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82-4760-BE16-3C9403E62F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продолжает работу, корректируя свои ошибки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46</c:v>
                </c:pt>
                <c:pt idx="1">
                  <c:v>73</c:v>
                </c:pt>
                <c:pt idx="2">
                  <c:v>86</c:v>
                </c:pt>
                <c:pt idx="3">
                  <c:v>92</c:v>
                </c:pt>
                <c:pt idx="4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82-4760-BE16-3C9403E62F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5235440"/>
        <c:axId val="2062052112"/>
      </c:barChart>
      <c:catAx>
        <c:axId val="203523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2052112"/>
        <c:crosses val="autoZero"/>
        <c:auto val="1"/>
        <c:lblAlgn val="ctr"/>
        <c:lblOffset val="100"/>
        <c:noMultiLvlLbl val="0"/>
      </c:catAx>
      <c:valAx>
        <c:axId val="206205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523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Сотрудничество, работа в команде, умение договариваться (%)</a:t>
            </a:r>
            <a:endParaRPr lang="ru-RU"/>
          </a:p>
        </c:rich>
      </c:tx>
      <c:layout>
        <c:manualLayout>
          <c:xMode val="edge"/>
          <c:yMode val="edge"/>
          <c:x val="0.206955927384077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безынициативен, идет за решением команды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27</c:v>
                </c:pt>
                <c:pt idx="2">
                  <c:v>13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4F-4CAA-8B5E-A461923198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терпит отказа, не идет на компромисс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</c:v>
                </c:pt>
                <c:pt idx="1">
                  <c:v>27</c:v>
                </c:pt>
                <c:pt idx="2">
                  <c:v>13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4F-4CAA-8B5E-A461923198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уважает мнение других, может отстоять свое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27</c:v>
                </c:pt>
                <c:pt idx="1">
                  <c:v>46</c:v>
                </c:pt>
                <c:pt idx="2">
                  <c:v>74</c:v>
                </c:pt>
                <c:pt idx="3">
                  <c:v>84</c:v>
                </c:pt>
                <c:pt idx="4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4F-4CAA-8B5E-A46192319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2610576"/>
        <c:axId val="1339568944"/>
      </c:barChart>
      <c:catAx>
        <c:axId val="166261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9568944"/>
        <c:crosses val="autoZero"/>
        <c:auto val="1"/>
        <c:lblAlgn val="ctr"/>
        <c:lblOffset val="100"/>
        <c:noMultiLvlLbl val="0"/>
      </c:catAx>
      <c:valAx>
        <c:axId val="133956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261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Навыки рефлексии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отказ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F-4E69-9F8B-0608C2CF37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нуждается в помощи, дает односложные ответы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67</c:v>
                </c:pt>
                <c:pt idx="1">
                  <c:v>53</c:v>
                </c:pt>
                <c:pt idx="2">
                  <c:v>33</c:v>
                </c:pt>
                <c:pt idx="3">
                  <c:v>33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CF-4E69-9F8B-0608C2CF377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самостоятельно строит ответ, на вопросы ведущего отвечает развернуто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</c:v>
                </c:pt>
                <c:pt idx="1">
                  <c:v>40</c:v>
                </c:pt>
                <c:pt idx="2">
                  <c:v>60</c:v>
                </c:pt>
                <c:pt idx="3">
                  <c:v>67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CF-4E69-9F8B-0608C2CF3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1756896"/>
        <c:axId val="1392249456"/>
      </c:barChart>
      <c:catAx>
        <c:axId val="170175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249456"/>
        <c:crosses val="autoZero"/>
        <c:auto val="1"/>
        <c:lblAlgn val="ctr"/>
        <c:lblOffset val="100"/>
        <c:noMultiLvlLbl val="0"/>
      </c:catAx>
      <c:valAx>
        <c:axId val="139224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175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Умение следовать правилам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систематически нарушает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27</c:v>
                </c:pt>
                <c:pt idx="2">
                  <c:v>20</c:v>
                </c:pt>
                <c:pt idx="3">
                  <c:v>25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2B-4A40-BAFE-C5F3C25CAE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нарушает, но реагирует на замечания, старается исправить поведение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46</c:v>
                </c:pt>
                <c:pt idx="2">
                  <c:v>53</c:v>
                </c:pt>
                <c:pt idx="3">
                  <c:v>41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2B-4A40-BAFE-C5F3C25CAE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Соблюдает, следит, чтобы соблюдались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начало года 1-й год обуч.</c:v>
                </c:pt>
                <c:pt idx="1">
                  <c:v>промежуточная д-ка 1-й год обуч.</c:v>
                </c:pt>
                <c:pt idx="2">
                  <c:v>итоговая 1-год обуч.</c:v>
                </c:pt>
                <c:pt idx="3">
                  <c:v>промежуточная д-ка 2-й год обуч.</c:v>
                </c:pt>
                <c:pt idx="4">
                  <c:v>итоговая 2-год обуч.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27</c:v>
                </c:pt>
                <c:pt idx="2">
                  <c:v>27</c:v>
                </c:pt>
                <c:pt idx="3">
                  <c:v>33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2B-4A40-BAFE-C5F3C25CAE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5142544"/>
        <c:axId val="2062050864"/>
      </c:barChart>
      <c:catAx>
        <c:axId val="166514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2050864"/>
        <c:crosses val="autoZero"/>
        <c:auto val="1"/>
        <c:lblAlgn val="ctr"/>
        <c:lblOffset val="100"/>
        <c:noMultiLvlLbl val="0"/>
      </c:catAx>
      <c:valAx>
        <c:axId val="206205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142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2</cp:revision>
  <dcterms:created xsi:type="dcterms:W3CDTF">2024-02-05T05:41:00Z</dcterms:created>
  <dcterms:modified xsi:type="dcterms:W3CDTF">2024-02-05T05:50:00Z</dcterms:modified>
</cp:coreProperties>
</file>