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13"/>
      </w:tblGrid>
      <w:tr w:rsidR="00C8458C" w:rsidRPr="00C8458C" w:rsidTr="00C8458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43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06"/>
            </w:tblGrid>
            <w:tr w:rsidR="00C8458C" w:rsidRPr="00C8458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4550" w:type="pct"/>
                    <w:tblCellSpacing w:w="0" w:type="dxa"/>
                    <w:shd w:val="clear" w:color="auto" w:fill="C12921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739"/>
                  </w:tblGrid>
                  <w:tr w:rsidR="00C8458C" w:rsidRPr="00C8458C" w:rsidTr="00967CD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12921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435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863"/>
                        </w:tblGrid>
                        <w:tr w:rsidR="00C8458C" w:rsidRPr="00C8458C" w:rsidTr="00967CD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8458C" w:rsidRPr="00C8458C" w:rsidRDefault="00C8458C" w:rsidP="00C8458C">
                              <w:pPr>
                                <w:tabs>
                                  <w:tab w:val="left" w:pos="1260"/>
                                  <w:tab w:val="center" w:pos="293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/>
                                  <w:sz w:val="32"/>
                                  <w:szCs w:val="24"/>
                                  <w:lang w:eastAsia="ru-RU"/>
                                </w:rPr>
                                <w:t>ВЕРНЫЙ НАСТРОЙ</w:t>
                              </w:r>
                            </w:p>
                          </w:tc>
                        </w:tr>
                      </w:tbl>
                      <w:p w:rsidR="00C8458C" w:rsidRPr="00C8458C" w:rsidRDefault="00C8458C" w:rsidP="00967C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6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C8458C" w:rsidRPr="00C8458C" w:rsidRDefault="00C8458C" w:rsidP="00C845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eastAsia="ru-RU"/>
                    </w:rPr>
                  </w:pPr>
                  <w:r w:rsidRPr="00C8458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1"/>
                      <w:lang w:eastAsia="ru-RU"/>
                    </w:rPr>
                    <w:t>Ну и весна выдалась у одиннадцатых классов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1"/>
                      <w:lang w:eastAsia="ru-RU"/>
                    </w:rPr>
                    <w:t>!</w:t>
                  </w:r>
                  <w:r w:rsidRPr="00C8458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1"/>
                      <w:lang w:eastAsia="ru-RU"/>
                    </w:rPr>
                    <w:t xml:space="preserve"> Учителя экстренно заканчивают программу </w:t>
                  </w:r>
                  <w:proofErr w:type="spellStart"/>
                  <w:r w:rsidRPr="00C8458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1"/>
                      <w:lang w:eastAsia="ru-RU"/>
                    </w:rPr>
                    <w:t>онлайн</w:t>
                  </w:r>
                  <w:proofErr w:type="spellEnd"/>
                  <w:r w:rsidRPr="00C8458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1"/>
                      <w:lang w:eastAsia="ru-RU"/>
                    </w:rPr>
                    <w:t xml:space="preserve">, а выпускники вместо репетиций к последнему звонку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1"/>
                      <w:lang w:eastAsia="ru-RU"/>
                    </w:rPr>
                    <w:t>проводят время</w:t>
                  </w:r>
                  <w:r w:rsidRPr="00C8458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1"/>
                      <w:lang w:eastAsia="ru-RU"/>
                    </w:rPr>
                    <w:t xml:space="preserve"> в </w:t>
                  </w:r>
                  <w:proofErr w:type="spellStart"/>
                  <w:r w:rsidRPr="00C8458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1"/>
                      <w:lang w:eastAsia="ru-RU"/>
                    </w:rPr>
                    <w:t>зуме</w:t>
                  </w:r>
                  <w:proofErr w:type="spellEnd"/>
                  <w:r w:rsidRPr="00C8458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1"/>
                      <w:lang w:eastAsia="ru-RU"/>
                    </w:rPr>
                    <w:t>. </w:t>
                  </w:r>
                  <w:r w:rsidRPr="00C8458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1"/>
                      <w:lang w:eastAsia="ru-RU"/>
                    </w:rPr>
                    <w:br/>
                  </w:r>
                  <w:r w:rsidRPr="00C8458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1"/>
                      <w:lang w:eastAsia="ru-RU"/>
                    </w:rPr>
                    <w:br/>
                    <w:t xml:space="preserve">Давление, неопределенность и большой объем дел — главные причины </w:t>
                  </w:r>
                  <w:proofErr w:type="spellStart"/>
                  <w:r w:rsidRPr="00C8458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1"/>
                      <w:lang w:eastAsia="ru-RU"/>
                    </w:rPr>
                    <w:t>прокрастинации</w:t>
                  </w:r>
                  <w:proofErr w:type="spellEnd"/>
                  <w:r w:rsidRPr="00C8458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1"/>
                      <w:lang w:eastAsia="ru-RU"/>
                    </w:rPr>
                    <w:t>. Чтобы ее победить, используйте нашу инструкцию.</w:t>
                  </w:r>
                </w:p>
              </w:tc>
            </w:tr>
          </w:tbl>
          <w:p w:rsidR="00C8458C" w:rsidRPr="00C8458C" w:rsidRDefault="00C8458C" w:rsidP="00C8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2"/>
                <w:lang w:eastAsia="ru-RU"/>
              </w:rPr>
            </w:pPr>
          </w:p>
        </w:tc>
      </w:tr>
    </w:tbl>
    <w:p w:rsidR="00C8458C" w:rsidRPr="00C8458C" w:rsidRDefault="00C8458C" w:rsidP="00C8458C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24"/>
          <w:lang w:eastAsia="ru-RU"/>
        </w:rPr>
      </w:pPr>
    </w:p>
    <w:tbl>
      <w:tblPr>
        <w:tblW w:w="4550" w:type="pct"/>
        <w:tblCellSpacing w:w="0" w:type="dxa"/>
        <w:shd w:val="clear" w:color="auto" w:fill="C12921"/>
        <w:tblCellMar>
          <w:left w:w="0" w:type="dxa"/>
          <w:right w:w="0" w:type="dxa"/>
        </w:tblCellMar>
        <w:tblLook w:val="04A0"/>
      </w:tblPr>
      <w:tblGrid>
        <w:gridCol w:w="8513"/>
      </w:tblGrid>
      <w:tr w:rsidR="00C8458C" w:rsidRPr="00C8458C" w:rsidTr="00C8458C">
        <w:trPr>
          <w:tblCellSpacing w:w="0" w:type="dxa"/>
        </w:trPr>
        <w:tc>
          <w:tcPr>
            <w:tcW w:w="0" w:type="auto"/>
            <w:shd w:val="clear" w:color="auto" w:fill="C1292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tbl>
            <w:tblPr>
              <w:tblW w:w="43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06"/>
            </w:tblGrid>
            <w:tr w:rsidR="00C8458C" w:rsidRPr="00C8458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8458C" w:rsidRPr="00C8458C" w:rsidRDefault="00C8458C" w:rsidP="00C845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eastAsia="ru-RU"/>
                    </w:rPr>
                  </w:pPr>
                  <w:r w:rsidRPr="00C8458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32"/>
                      <w:szCs w:val="24"/>
                      <w:lang w:eastAsia="ru-RU"/>
                    </w:rPr>
                    <w:t>1. Найдите причину</w:t>
                  </w:r>
                </w:p>
              </w:tc>
            </w:tr>
          </w:tbl>
          <w:p w:rsidR="00C8458C" w:rsidRPr="00C8458C" w:rsidRDefault="00C8458C" w:rsidP="00C8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2"/>
                <w:lang w:eastAsia="ru-RU"/>
              </w:rPr>
            </w:pPr>
          </w:p>
        </w:tc>
      </w:tr>
    </w:tbl>
    <w:p w:rsidR="00C8458C" w:rsidRPr="00C8458C" w:rsidRDefault="00C8458C" w:rsidP="00C8458C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24"/>
          <w:lang w:eastAsia="ru-RU"/>
        </w:rPr>
      </w:pPr>
    </w:p>
    <w:tbl>
      <w:tblPr>
        <w:tblW w:w="45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13"/>
      </w:tblGrid>
      <w:tr w:rsidR="00C8458C" w:rsidRPr="00C8458C" w:rsidTr="00C8458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43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06"/>
            </w:tblGrid>
            <w:tr w:rsidR="00C8458C" w:rsidRPr="00C8458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8458C" w:rsidRPr="00C8458C" w:rsidRDefault="00C8458C" w:rsidP="00C845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eastAsia="ru-RU"/>
                    </w:rPr>
                  </w:pPr>
                  <w:r w:rsidRPr="00C8458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1"/>
                      <w:lang w:eastAsia="ru-RU"/>
                    </w:rPr>
                    <w:t>Честно ответьте себе на вопрос: «Почему я не хочу этим заниматься?». Часто причиной сопротивления становится ощущение, что у вас ничего не получится, что заниматься бесполезно или неприятно. Если вы обнаружите причину, сопротивление станет меньше.</w:t>
                  </w:r>
                </w:p>
              </w:tc>
            </w:tr>
          </w:tbl>
          <w:p w:rsidR="00C8458C" w:rsidRPr="00C8458C" w:rsidRDefault="00C8458C" w:rsidP="00C8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2"/>
                <w:lang w:eastAsia="ru-RU"/>
              </w:rPr>
            </w:pPr>
          </w:p>
        </w:tc>
      </w:tr>
    </w:tbl>
    <w:p w:rsidR="00C8458C" w:rsidRPr="00C8458C" w:rsidRDefault="00C8458C" w:rsidP="00C8458C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24"/>
          <w:lang w:eastAsia="ru-RU"/>
        </w:rPr>
      </w:pPr>
    </w:p>
    <w:tbl>
      <w:tblPr>
        <w:tblW w:w="4550" w:type="pct"/>
        <w:tblCellSpacing w:w="0" w:type="dxa"/>
        <w:shd w:val="clear" w:color="auto" w:fill="C12921"/>
        <w:tblCellMar>
          <w:left w:w="0" w:type="dxa"/>
          <w:right w:w="0" w:type="dxa"/>
        </w:tblCellMar>
        <w:tblLook w:val="04A0"/>
      </w:tblPr>
      <w:tblGrid>
        <w:gridCol w:w="8513"/>
      </w:tblGrid>
      <w:tr w:rsidR="00C8458C" w:rsidRPr="00C8458C" w:rsidTr="00C8458C">
        <w:trPr>
          <w:tblCellSpacing w:w="0" w:type="dxa"/>
        </w:trPr>
        <w:tc>
          <w:tcPr>
            <w:tcW w:w="0" w:type="auto"/>
            <w:shd w:val="clear" w:color="auto" w:fill="C1292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tbl>
            <w:tblPr>
              <w:tblW w:w="43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06"/>
            </w:tblGrid>
            <w:tr w:rsidR="00C8458C" w:rsidRPr="00C8458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8458C" w:rsidRPr="00C8458C" w:rsidRDefault="00C8458C" w:rsidP="00C845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eastAsia="ru-RU"/>
                    </w:rPr>
                  </w:pPr>
                  <w:r w:rsidRPr="00C8458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32"/>
                      <w:szCs w:val="24"/>
                      <w:lang w:eastAsia="ru-RU"/>
                    </w:rPr>
                    <w:t>2. Составьте план</w:t>
                  </w:r>
                </w:p>
              </w:tc>
            </w:tr>
          </w:tbl>
          <w:p w:rsidR="00C8458C" w:rsidRPr="00C8458C" w:rsidRDefault="00C8458C" w:rsidP="00C8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2"/>
                <w:lang w:eastAsia="ru-RU"/>
              </w:rPr>
            </w:pPr>
          </w:p>
        </w:tc>
      </w:tr>
    </w:tbl>
    <w:p w:rsidR="00C8458C" w:rsidRPr="00C8458C" w:rsidRDefault="00C8458C" w:rsidP="00C8458C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24"/>
          <w:lang w:eastAsia="ru-RU"/>
        </w:rPr>
      </w:pPr>
    </w:p>
    <w:tbl>
      <w:tblPr>
        <w:tblW w:w="45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13"/>
      </w:tblGrid>
      <w:tr w:rsidR="00C8458C" w:rsidRPr="00C8458C" w:rsidTr="00C8458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43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06"/>
            </w:tblGrid>
            <w:tr w:rsidR="00C8458C" w:rsidRPr="00C8458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8458C" w:rsidRPr="00C8458C" w:rsidRDefault="00C8458C" w:rsidP="00C845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eastAsia="ru-RU"/>
                    </w:rPr>
                  </w:pPr>
                  <w:r w:rsidRPr="00C8458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1"/>
                      <w:lang w:eastAsia="ru-RU"/>
                    </w:rPr>
                    <w:t>Пропишите в нём промежуточные цели. Они должны быть скромными и обязательно вам по силам. Не надо пытаться сразу пробежать марафон: лучше двигайтесь короткими спринтами.</w:t>
                  </w:r>
                </w:p>
              </w:tc>
            </w:tr>
          </w:tbl>
          <w:p w:rsidR="00C8458C" w:rsidRPr="00C8458C" w:rsidRDefault="00C8458C" w:rsidP="00C8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2"/>
                <w:lang w:eastAsia="ru-RU"/>
              </w:rPr>
            </w:pPr>
          </w:p>
        </w:tc>
      </w:tr>
    </w:tbl>
    <w:p w:rsidR="00C8458C" w:rsidRPr="00C8458C" w:rsidRDefault="00C8458C" w:rsidP="00C8458C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24"/>
          <w:lang w:eastAsia="ru-RU"/>
        </w:rPr>
      </w:pPr>
    </w:p>
    <w:tbl>
      <w:tblPr>
        <w:tblW w:w="4550" w:type="pct"/>
        <w:tblCellSpacing w:w="0" w:type="dxa"/>
        <w:shd w:val="clear" w:color="auto" w:fill="C12921"/>
        <w:tblCellMar>
          <w:left w:w="0" w:type="dxa"/>
          <w:right w:w="0" w:type="dxa"/>
        </w:tblCellMar>
        <w:tblLook w:val="04A0"/>
      </w:tblPr>
      <w:tblGrid>
        <w:gridCol w:w="8513"/>
      </w:tblGrid>
      <w:tr w:rsidR="00C8458C" w:rsidRPr="00C8458C" w:rsidTr="00C8458C">
        <w:trPr>
          <w:tblCellSpacing w:w="0" w:type="dxa"/>
        </w:trPr>
        <w:tc>
          <w:tcPr>
            <w:tcW w:w="0" w:type="auto"/>
            <w:shd w:val="clear" w:color="auto" w:fill="C1292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tbl>
            <w:tblPr>
              <w:tblW w:w="43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06"/>
            </w:tblGrid>
            <w:tr w:rsidR="00C8458C" w:rsidRPr="00C8458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8458C" w:rsidRPr="00C8458C" w:rsidRDefault="00C8458C" w:rsidP="00C845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eastAsia="ru-RU"/>
                    </w:rPr>
                  </w:pPr>
                  <w:r w:rsidRPr="00C8458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32"/>
                      <w:szCs w:val="24"/>
                      <w:lang w:eastAsia="ru-RU"/>
                    </w:rPr>
                    <w:t>3. Начните с малого</w:t>
                  </w:r>
                </w:p>
              </w:tc>
            </w:tr>
          </w:tbl>
          <w:p w:rsidR="00C8458C" w:rsidRPr="00C8458C" w:rsidRDefault="00C8458C" w:rsidP="00C8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2"/>
                <w:lang w:eastAsia="ru-RU"/>
              </w:rPr>
            </w:pPr>
          </w:p>
        </w:tc>
      </w:tr>
    </w:tbl>
    <w:p w:rsidR="00C8458C" w:rsidRPr="00C8458C" w:rsidRDefault="00C8458C" w:rsidP="00C8458C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24"/>
          <w:lang w:eastAsia="ru-RU"/>
        </w:rPr>
      </w:pPr>
    </w:p>
    <w:tbl>
      <w:tblPr>
        <w:tblW w:w="45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13"/>
      </w:tblGrid>
      <w:tr w:rsidR="00C8458C" w:rsidRPr="00C8458C" w:rsidTr="00C8458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43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06"/>
            </w:tblGrid>
            <w:tr w:rsidR="00C8458C" w:rsidRPr="00C8458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8458C" w:rsidRPr="00C8458C" w:rsidRDefault="00C8458C" w:rsidP="00C845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eastAsia="ru-RU"/>
                    </w:rPr>
                  </w:pPr>
                  <w:r w:rsidRPr="00C8458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1"/>
                      <w:lang w:eastAsia="ru-RU"/>
                    </w:rPr>
                    <w:t>Скажите себе, что будете заниматься всего пять или десять минут, только заглянете и прочитаете несколько абзацев, решите задачу, нарисуете один график. Как только приступите к делу, сопротивление исчезнет, и вы сможете прозаниматься куда больше пяти минут.</w:t>
                  </w:r>
                </w:p>
              </w:tc>
            </w:tr>
          </w:tbl>
          <w:p w:rsidR="00C8458C" w:rsidRPr="00C8458C" w:rsidRDefault="00C8458C" w:rsidP="00C8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2"/>
                <w:lang w:eastAsia="ru-RU"/>
              </w:rPr>
            </w:pPr>
          </w:p>
        </w:tc>
      </w:tr>
    </w:tbl>
    <w:p w:rsidR="00C8458C" w:rsidRPr="00C8458C" w:rsidRDefault="00C8458C" w:rsidP="00C8458C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24"/>
          <w:lang w:eastAsia="ru-RU"/>
        </w:rPr>
      </w:pPr>
    </w:p>
    <w:tbl>
      <w:tblPr>
        <w:tblW w:w="4550" w:type="pct"/>
        <w:tblCellSpacing w:w="0" w:type="dxa"/>
        <w:shd w:val="clear" w:color="auto" w:fill="C12921"/>
        <w:tblCellMar>
          <w:left w:w="0" w:type="dxa"/>
          <w:right w:w="0" w:type="dxa"/>
        </w:tblCellMar>
        <w:tblLook w:val="04A0"/>
      </w:tblPr>
      <w:tblGrid>
        <w:gridCol w:w="8513"/>
      </w:tblGrid>
      <w:tr w:rsidR="00C8458C" w:rsidRPr="00C8458C" w:rsidTr="00C8458C">
        <w:trPr>
          <w:tblCellSpacing w:w="0" w:type="dxa"/>
        </w:trPr>
        <w:tc>
          <w:tcPr>
            <w:tcW w:w="0" w:type="auto"/>
            <w:shd w:val="clear" w:color="auto" w:fill="C1292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tbl>
            <w:tblPr>
              <w:tblW w:w="43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06"/>
            </w:tblGrid>
            <w:tr w:rsidR="00C8458C" w:rsidRPr="00C8458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8458C" w:rsidRPr="00C8458C" w:rsidRDefault="00C8458C" w:rsidP="00C845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eastAsia="ru-RU"/>
                    </w:rPr>
                  </w:pPr>
                  <w:r w:rsidRPr="00C8458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32"/>
                      <w:szCs w:val="24"/>
                      <w:lang w:eastAsia="ru-RU"/>
                    </w:rPr>
                    <w:t>4. Награждайте себя</w:t>
                  </w:r>
                </w:p>
              </w:tc>
            </w:tr>
          </w:tbl>
          <w:p w:rsidR="00C8458C" w:rsidRPr="00C8458C" w:rsidRDefault="00C8458C" w:rsidP="00C8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2"/>
                <w:lang w:eastAsia="ru-RU"/>
              </w:rPr>
            </w:pPr>
          </w:p>
        </w:tc>
      </w:tr>
    </w:tbl>
    <w:p w:rsidR="00C8458C" w:rsidRPr="00C8458C" w:rsidRDefault="00C8458C" w:rsidP="00C8458C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24"/>
          <w:lang w:eastAsia="ru-RU"/>
        </w:rPr>
      </w:pPr>
    </w:p>
    <w:tbl>
      <w:tblPr>
        <w:tblW w:w="45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13"/>
      </w:tblGrid>
      <w:tr w:rsidR="00C8458C" w:rsidRPr="00C8458C" w:rsidTr="00C8458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43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06"/>
            </w:tblGrid>
            <w:tr w:rsidR="00C8458C" w:rsidRPr="00C8458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8458C" w:rsidRPr="00C8458C" w:rsidRDefault="00C8458C" w:rsidP="00C845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eastAsia="ru-RU"/>
                    </w:rPr>
                  </w:pPr>
                  <w:r w:rsidRPr="00C8458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1"/>
                      <w:lang w:eastAsia="ru-RU"/>
                    </w:rPr>
                    <w:t>Обещайте себе что-нибудь хорошее сразу после того, как сделаете запланированную работу, и обязательно выполняйте обещание. Мозг свяжет положительные эмоции с делами, и в следующий раз начать будет проще.</w:t>
                  </w:r>
                </w:p>
              </w:tc>
            </w:tr>
          </w:tbl>
          <w:p w:rsidR="00C8458C" w:rsidRPr="00C8458C" w:rsidRDefault="00C8458C" w:rsidP="00C8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2"/>
                <w:lang w:eastAsia="ru-RU"/>
              </w:rPr>
            </w:pPr>
          </w:p>
        </w:tc>
      </w:tr>
    </w:tbl>
    <w:p w:rsidR="00C8458C" w:rsidRPr="00C8458C" w:rsidRDefault="00C8458C" w:rsidP="00C8458C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24"/>
          <w:lang w:eastAsia="ru-RU"/>
        </w:rPr>
      </w:pPr>
    </w:p>
    <w:tbl>
      <w:tblPr>
        <w:tblW w:w="45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13"/>
      </w:tblGrid>
      <w:tr w:rsidR="00C8458C" w:rsidRPr="00C8458C" w:rsidTr="00C8458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tbl>
            <w:tblPr>
              <w:tblW w:w="43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06"/>
            </w:tblGrid>
            <w:tr w:rsidR="00C8458C" w:rsidRPr="00C8458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F0F0F0"/>
                    <w:right w:val="nil"/>
                  </w:tcBorders>
                  <w:vAlign w:val="center"/>
                  <w:hideMark/>
                </w:tcPr>
                <w:p w:rsidR="00C8458C" w:rsidRPr="00C8458C" w:rsidRDefault="00C8458C" w:rsidP="00C8458C">
                  <w:pPr>
                    <w:spacing w:after="0" w:line="0" w:lineRule="atLeast"/>
                    <w:divId w:val="1159156338"/>
                    <w:rPr>
                      <w:rFonts w:ascii="Times New Roman" w:eastAsia="Times New Roman" w:hAnsi="Times New Roman" w:cs="Times New Roman"/>
                      <w:sz w:val="6"/>
                      <w:szCs w:val="2"/>
                      <w:lang w:eastAsia="ru-RU"/>
                    </w:rPr>
                  </w:pPr>
                  <w:r w:rsidRPr="00C8458C">
                    <w:rPr>
                      <w:rFonts w:ascii="Times New Roman" w:eastAsia="Times New Roman" w:hAnsi="Times New Roman" w:cs="Times New Roman"/>
                      <w:sz w:val="6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C8458C" w:rsidRPr="00C8458C" w:rsidRDefault="00C8458C" w:rsidP="00C8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2"/>
                <w:lang w:eastAsia="ru-RU"/>
              </w:rPr>
            </w:pPr>
          </w:p>
        </w:tc>
      </w:tr>
    </w:tbl>
    <w:p w:rsidR="00C8458C" w:rsidRPr="00C8458C" w:rsidRDefault="00C8458C" w:rsidP="00C8458C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24"/>
          <w:lang w:eastAsia="ru-RU"/>
        </w:rPr>
      </w:pPr>
    </w:p>
    <w:tbl>
      <w:tblPr>
        <w:tblW w:w="45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13"/>
      </w:tblGrid>
      <w:tr w:rsidR="00C8458C" w:rsidRPr="00C8458C" w:rsidTr="00C8458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450" w:type="dxa"/>
              <w:right w:w="0" w:type="dxa"/>
            </w:tcMar>
            <w:hideMark/>
          </w:tcPr>
          <w:tbl>
            <w:tblPr>
              <w:tblW w:w="43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06"/>
            </w:tblGrid>
            <w:tr w:rsidR="00C8458C" w:rsidRPr="00C8458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8458C" w:rsidRPr="00C8458C" w:rsidRDefault="00C8458C" w:rsidP="00C845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eastAsia="ru-RU"/>
                    </w:rPr>
                  </w:pPr>
                  <w:r w:rsidRPr="00C8458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1"/>
                      <w:lang w:eastAsia="ru-RU"/>
                    </w:rPr>
                    <w:t>Главное, помните: время еще есть. Составьте график и распределите нагрузку равномерно, обязательно оставив перерывы и выходные. Не пытайтесь угнаться за всем сразу — лучше сосредоточьтесь на тех предметах, которые нужны в первую очередь. А мы постараемся поддержать вас на этом нелегком пути. Удачи!</w:t>
                  </w:r>
                </w:p>
              </w:tc>
            </w:tr>
          </w:tbl>
          <w:p w:rsidR="00C8458C" w:rsidRPr="00C8458C" w:rsidRDefault="00C8458C" w:rsidP="00C8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2"/>
                <w:lang w:eastAsia="ru-RU"/>
              </w:rPr>
            </w:pPr>
          </w:p>
        </w:tc>
      </w:tr>
    </w:tbl>
    <w:p w:rsidR="00844A17" w:rsidRPr="00C8458C" w:rsidRDefault="00C8458C" w:rsidP="00C8458C">
      <w:pPr>
        <w:jc w:val="right"/>
        <w:rPr>
          <w:rFonts w:ascii="Times New Roman" w:hAnsi="Times New Roman" w:cs="Times New Roman"/>
          <w:i/>
          <w:sz w:val="24"/>
        </w:rPr>
      </w:pPr>
      <w:r w:rsidRPr="00C8458C">
        <w:rPr>
          <w:rFonts w:ascii="Times New Roman" w:hAnsi="Times New Roman" w:cs="Times New Roman"/>
          <w:i/>
          <w:sz w:val="24"/>
        </w:rPr>
        <w:t xml:space="preserve">Материал подготовлен  образовательным центром </w:t>
      </w:r>
      <w:proofErr w:type="spellStart"/>
      <w:r w:rsidRPr="00C8458C">
        <w:rPr>
          <w:rFonts w:ascii="Times New Roman" w:hAnsi="Times New Roman" w:cs="Times New Roman"/>
          <w:i/>
          <w:sz w:val="24"/>
        </w:rPr>
        <w:t>Фоксфорд</w:t>
      </w:r>
      <w:proofErr w:type="spellEnd"/>
    </w:p>
    <w:sectPr w:rsidR="00844A17" w:rsidRPr="00C8458C" w:rsidSect="0084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58C"/>
    <w:rsid w:val="00844A17"/>
    <w:rsid w:val="00C8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4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1421</Characters>
  <Application>Microsoft Office Word</Application>
  <DocSecurity>0</DocSecurity>
  <Lines>11</Lines>
  <Paragraphs>3</Paragraphs>
  <ScaleCrop>false</ScaleCrop>
  <Company>Krokoz™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1</cp:revision>
  <dcterms:created xsi:type="dcterms:W3CDTF">2020-04-28T06:28:00Z</dcterms:created>
  <dcterms:modified xsi:type="dcterms:W3CDTF">2020-04-28T06:38:00Z</dcterms:modified>
</cp:coreProperties>
</file>