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710" w:rsidRDefault="00A737A0">
      <w:bookmarkStart w:id="0" w:name="_GoBack"/>
      <w:r>
        <w:rPr>
          <w:noProof/>
          <w:lang w:eastAsia="ru-RU"/>
        </w:rPr>
        <w:drawing>
          <wp:inline distT="0" distB="0" distL="0" distR="0" wp14:anchorId="7A8F302C" wp14:editId="62381346">
            <wp:extent cx="8922619" cy="5621153"/>
            <wp:effectExtent l="0" t="0" r="0" b="0"/>
            <wp:docPr id="1" name="Рисунок 1" descr="F:\СОЦПЕДАГОГ основня 1\Защита\Защита 2019\Психол сопровожд\Памятки по кибербуллингу\конферен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ЦПЕДАГОГ основня 1\Защита\Защита 2019\Психол сопровожд\Памятки по кибербуллингу\конференц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421" cy="562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0710" w:rsidRDefault="00200710">
      <w:pPr>
        <w:sectPr w:rsidR="00200710" w:rsidSect="00A737A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5090"/>
            <wp:effectExtent l="0" t="0" r="6350" b="8890"/>
            <wp:docPr id="6" name="Рисунок 6" descr="F:\СОЦПЕДАГОГ основня 1\Защита\Защита 2019\Психол сопровожд\Памятки по кибербуллингу\Конференция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ЦПЕДАГОГ основня 1\Защита\Защита 2019\Психол сопровожд\Памятки по кибербуллингу\Конференция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C2" w:rsidRDefault="003F47C2" w:rsidP="003F47C2">
      <w:pPr>
        <w:jc w:val="center"/>
      </w:pPr>
      <w:r w:rsidRPr="003F47C2">
        <w:rPr>
          <w:noProof/>
          <w:sz w:val="18"/>
          <w:lang w:eastAsia="ru-RU"/>
        </w:rPr>
        <w:lastRenderedPageBreak/>
        <w:drawing>
          <wp:inline distT="0" distB="0" distL="0" distR="0" wp14:anchorId="30C8F4A9" wp14:editId="285EB6C9">
            <wp:extent cx="3790364" cy="6420051"/>
            <wp:effectExtent l="0" t="0" r="635" b="0"/>
            <wp:docPr id="3" name="Рисунок 3" descr="F:\СОЦПЕДАГОГ основня 1\Защита\Защита 2019\Психол сопровожд\Памятки по кибербуллингу\памятка Кибербу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ЦПЕДАГОГ основня 1\Защита\Защита 2019\Психол сопровожд\Памятки по кибербуллингу\памятка Кибербулин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86" cy="64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0AB0A7" wp14:editId="6727DBAB">
            <wp:extent cx="4774130" cy="6465306"/>
            <wp:effectExtent l="0" t="0" r="7620" b="0"/>
            <wp:docPr id="4" name="Рисунок 4" descr="F:\СОЦПЕДАГОГ основня 1\Защита\Защита 2019\Психол сопровожд\Памятки по кибербуллингу\памяткаКибербу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ЦПЕДАГОГ основня 1\Защита\Защита 2019\Психол сопровожд\Памятки по кибербуллингу\памяткаКибербулин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06" cy="647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7C2" w:rsidSect="003F47C2">
      <w:type w:val="continuous"/>
      <w:pgSz w:w="16838" w:h="11906" w:orient="landscape"/>
      <w:pgMar w:top="624" w:right="737" w:bottom="907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6E0"/>
    <w:rsid w:val="00200710"/>
    <w:rsid w:val="002C56E0"/>
    <w:rsid w:val="003F47C2"/>
    <w:rsid w:val="009E1154"/>
    <w:rsid w:val="00A7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7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7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Company>МАОУ лицей № 82 г. Челябинска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Викторовна Прудникова</dc:creator>
  <cp:keywords/>
  <dc:description/>
  <cp:lastModifiedBy>Светлана Викторовна Прудникова</cp:lastModifiedBy>
  <cp:revision>4</cp:revision>
  <dcterms:created xsi:type="dcterms:W3CDTF">2019-11-11T09:22:00Z</dcterms:created>
  <dcterms:modified xsi:type="dcterms:W3CDTF">2019-11-11T09:29:00Z</dcterms:modified>
</cp:coreProperties>
</file>