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05E" w:rsidRDefault="000B605E" w:rsidP="000B605E">
      <w:pPr>
        <w:ind w:left="4248" w:firstLine="708"/>
        <w:rPr>
          <w:b/>
          <w:bCs/>
        </w:rPr>
      </w:pPr>
      <w:r>
        <w:rPr>
          <w:b/>
          <w:bCs/>
        </w:rPr>
        <w:t>УТВЕРЖДАЮ</w:t>
      </w:r>
    </w:p>
    <w:p w:rsidR="000B605E" w:rsidRDefault="000B32C7" w:rsidP="000B605E">
      <w:pPr>
        <w:ind w:left="4248" w:firstLine="708"/>
        <w:rPr>
          <w:bCs/>
        </w:rPr>
      </w:pPr>
      <w:r>
        <w:rPr>
          <w:bCs/>
        </w:rPr>
        <w:t>Директор МА</w:t>
      </w:r>
      <w:r w:rsidR="000B605E">
        <w:rPr>
          <w:bCs/>
        </w:rPr>
        <w:t xml:space="preserve">ОУ «СОШ № </w:t>
      </w:r>
      <w:r>
        <w:rPr>
          <w:bCs/>
        </w:rPr>
        <w:t>43</w:t>
      </w:r>
      <w:r w:rsidR="000B605E">
        <w:rPr>
          <w:bCs/>
        </w:rPr>
        <w:t xml:space="preserve"> г. Челябинска»</w:t>
      </w:r>
    </w:p>
    <w:p w:rsidR="000B605E" w:rsidRDefault="000B605E" w:rsidP="000B605E">
      <w:pPr>
        <w:ind w:left="4248" w:firstLine="708"/>
        <w:rPr>
          <w:bCs/>
        </w:rPr>
      </w:pPr>
      <w:r>
        <w:rPr>
          <w:bCs/>
        </w:rPr>
        <w:t>______________</w:t>
      </w:r>
      <w:r w:rsidR="000B32C7">
        <w:rPr>
          <w:bCs/>
        </w:rPr>
        <w:t xml:space="preserve">Г.В. </w:t>
      </w:r>
      <w:proofErr w:type="spellStart"/>
      <w:r w:rsidR="000B32C7">
        <w:rPr>
          <w:bCs/>
        </w:rPr>
        <w:t>Валова</w:t>
      </w:r>
      <w:proofErr w:type="spellEnd"/>
    </w:p>
    <w:p w:rsidR="000B605E" w:rsidRPr="00E86585" w:rsidRDefault="000B605E" w:rsidP="000B605E">
      <w:pPr>
        <w:ind w:left="4248" w:firstLine="708"/>
        <w:rPr>
          <w:bCs/>
        </w:rPr>
      </w:pPr>
      <w:r>
        <w:rPr>
          <w:bCs/>
        </w:rPr>
        <w:t>Приказ от 0</w:t>
      </w:r>
      <w:r w:rsidR="000B32C7">
        <w:rPr>
          <w:bCs/>
        </w:rPr>
        <w:t>3</w:t>
      </w:r>
      <w:r>
        <w:rPr>
          <w:bCs/>
        </w:rPr>
        <w:t xml:space="preserve">.04.2019 № </w:t>
      </w:r>
      <w:r w:rsidR="000B32C7">
        <w:rPr>
          <w:bCs/>
        </w:rPr>
        <w:t>254</w:t>
      </w:r>
    </w:p>
    <w:p w:rsidR="000B605E" w:rsidRDefault="000B605E" w:rsidP="000B605E">
      <w:pPr>
        <w:jc w:val="center"/>
        <w:rPr>
          <w:b/>
          <w:bCs/>
        </w:rPr>
      </w:pPr>
    </w:p>
    <w:p w:rsidR="000B605E" w:rsidRDefault="000B605E" w:rsidP="000B605E">
      <w:pPr>
        <w:jc w:val="center"/>
        <w:rPr>
          <w:b/>
          <w:bCs/>
        </w:rPr>
      </w:pPr>
      <w:r>
        <w:rPr>
          <w:b/>
          <w:bCs/>
        </w:rPr>
        <w:t xml:space="preserve">ОТЧЕТ </w:t>
      </w:r>
    </w:p>
    <w:p w:rsidR="000B605E" w:rsidRDefault="000B605E" w:rsidP="000B605E">
      <w:pPr>
        <w:jc w:val="center"/>
        <w:rPr>
          <w:b/>
          <w:bCs/>
        </w:rPr>
      </w:pPr>
      <w:r>
        <w:rPr>
          <w:b/>
          <w:bCs/>
        </w:rPr>
        <w:t xml:space="preserve">О РЕЗУЛЬТАТАХ САМООБСЛЕДОВАНИЯ </w:t>
      </w:r>
    </w:p>
    <w:p w:rsidR="000B605E" w:rsidRDefault="000B605E" w:rsidP="000B605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Муниципальное </w:t>
      </w:r>
      <w:r w:rsidR="000B32C7">
        <w:rPr>
          <w:b/>
          <w:bCs/>
          <w:u w:val="single"/>
        </w:rPr>
        <w:t>автономное</w:t>
      </w:r>
      <w:r>
        <w:rPr>
          <w:b/>
          <w:bCs/>
          <w:u w:val="single"/>
        </w:rPr>
        <w:t xml:space="preserve"> общеобразовательное учреждение </w:t>
      </w:r>
    </w:p>
    <w:p w:rsidR="000B605E" w:rsidRDefault="000B605E" w:rsidP="000B605E">
      <w:pPr>
        <w:jc w:val="center"/>
        <w:rPr>
          <w:b/>
          <w:bCs/>
        </w:rPr>
      </w:pPr>
      <w:r>
        <w:rPr>
          <w:b/>
          <w:bCs/>
          <w:u w:val="single"/>
        </w:rPr>
        <w:t xml:space="preserve">«Средняя общеобразовательная школа № </w:t>
      </w:r>
      <w:r w:rsidR="000B32C7">
        <w:rPr>
          <w:b/>
          <w:bCs/>
          <w:u w:val="single"/>
        </w:rPr>
        <w:t>43</w:t>
      </w:r>
      <w:r>
        <w:rPr>
          <w:b/>
          <w:bCs/>
          <w:u w:val="single"/>
        </w:rPr>
        <w:t xml:space="preserve"> г</w:t>
      </w:r>
      <w:r w:rsidR="000B32C7">
        <w:rPr>
          <w:b/>
          <w:bCs/>
          <w:u w:val="single"/>
        </w:rPr>
        <w:t>. Челябинска</w:t>
      </w:r>
      <w:r>
        <w:rPr>
          <w:b/>
          <w:bCs/>
          <w:u w:val="single"/>
        </w:rPr>
        <w:t>»</w:t>
      </w:r>
    </w:p>
    <w:p w:rsidR="000B605E" w:rsidRPr="00994CD2" w:rsidRDefault="000B605E" w:rsidP="000B605E">
      <w:pPr>
        <w:jc w:val="center"/>
        <w:rPr>
          <w:b/>
          <w:iCs/>
        </w:rPr>
      </w:pPr>
      <w:r w:rsidRPr="00994CD2">
        <w:rPr>
          <w:b/>
          <w:iCs/>
        </w:rPr>
        <w:t>(сведения пред</w:t>
      </w:r>
      <w:r>
        <w:rPr>
          <w:b/>
          <w:iCs/>
        </w:rPr>
        <w:t>о</w:t>
      </w:r>
      <w:r w:rsidRPr="00994CD2">
        <w:rPr>
          <w:b/>
          <w:iCs/>
        </w:rPr>
        <w:t>ставляются за 2018  год)</w:t>
      </w:r>
    </w:p>
    <w:p w:rsidR="000B605E" w:rsidRPr="00EE71DB" w:rsidRDefault="000B605E" w:rsidP="000B605E">
      <w:pPr>
        <w:jc w:val="both"/>
        <w:rPr>
          <w:b/>
          <w:bCs/>
          <w:sz w:val="8"/>
          <w:szCs w:val="8"/>
        </w:rPr>
      </w:pPr>
    </w:p>
    <w:p w:rsidR="000B605E" w:rsidRDefault="000B605E" w:rsidP="000B32C7">
      <w:pPr>
        <w:pStyle w:val="a6"/>
        <w:spacing w:after="0"/>
        <w:jc w:val="center"/>
      </w:pPr>
      <w:proofErr w:type="spellStart"/>
      <w:r>
        <w:t>Самообследование</w:t>
      </w:r>
      <w:proofErr w:type="spellEnd"/>
      <w:r>
        <w:t xml:space="preserve"> _</w:t>
      </w:r>
      <w:proofErr w:type="gramStart"/>
      <w:r>
        <w:rPr>
          <w:u w:val="single"/>
        </w:rPr>
        <w:t xml:space="preserve">Муниципального  </w:t>
      </w:r>
      <w:r w:rsidR="000B32C7">
        <w:rPr>
          <w:u w:val="single"/>
        </w:rPr>
        <w:t>автономного</w:t>
      </w:r>
      <w:proofErr w:type="gramEnd"/>
      <w:r>
        <w:rPr>
          <w:u w:val="single"/>
        </w:rPr>
        <w:t xml:space="preserve"> общеобразовательного учреждения «Средняя общеобразовательная школа № </w:t>
      </w:r>
      <w:r w:rsidR="000B32C7">
        <w:rPr>
          <w:u w:val="single"/>
        </w:rPr>
        <w:t>43</w:t>
      </w:r>
      <w:r>
        <w:rPr>
          <w:u w:val="single"/>
        </w:rPr>
        <w:t xml:space="preserve"> г. Челябинска»</w:t>
      </w:r>
      <w:r>
        <w:t>____________</w:t>
      </w:r>
    </w:p>
    <w:p w:rsidR="000B605E" w:rsidRDefault="000B605E" w:rsidP="000B605E">
      <w:pPr>
        <w:pStyle w:val="a6"/>
        <w:spacing w:after="0"/>
      </w:pPr>
      <w:r>
        <w:tab/>
      </w:r>
      <w:r>
        <w:tab/>
      </w:r>
      <w:r>
        <w:tab/>
        <w:t>(</w:t>
      </w:r>
      <w:r w:rsidRPr="00994CD2">
        <w:rPr>
          <w:i/>
          <w:sz w:val="20"/>
          <w:szCs w:val="20"/>
        </w:rPr>
        <w:t>полное наименование общеобразовательного учреждения</w:t>
      </w:r>
      <w:r>
        <w:t>)</w:t>
      </w:r>
    </w:p>
    <w:p w:rsidR="000B605E" w:rsidRPr="000A090C" w:rsidRDefault="000B605E" w:rsidP="000B605E">
      <w:pPr>
        <w:pStyle w:val="a6"/>
        <w:spacing w:after="0"/>
        <w:jc w:val="both"/>
      </w:pPr>
      <w:r>
        <w:t xml:space="preserve">проводилось согласно приказу директора </w:t>
      </w:r>
      <w:r w:rsidR="000B32C7">
        <w:t>МАОУ «СОШ № 43 г. Челябинска»</w:t>
      </w:r>
      <w:r>
        <w:t xml:space="preserve"> </w:t>
      </w:r>
      <w:r w:rsidRPr="000A090C">
        <w:t>№_</w:t>
      </w:r>
      <w:r w:rsidR="000B32C7">
        <w:rPr>
          <w:u w:val="single"/>
        </w:rPr>
        <w:t>116</w:t>
      </w:r>
      <w:r w:rsidRPr="000A090C">
        <w:rPr>
          <w:u w:val="single"/>
        </w:rPr>
        <w:t>_</w:t>
      </w:r>
      <w:r w:rsidRPr="000A090C">
        <w:t xml:space="preserve"> от «_</w:t>
      </w:r>
      <w:r w:rsidR="000B32C7" w:rsidRPr="000B32C7">
        <w:rPr>
          <w:u w:val="single"/>
        </w:rPr>
        <w:t>29</w:t>
      </w:r>
      <w:r w:rsidRPr="000A090C">
        <w:t xml:space="preserve">_» </w:t>
      </w:r>
      <w:r w:rsidR="000B32C7">
        <w:t>октября_</w:t>
      </w:r>
      <w:r w:rsidR="000B32C7" w:rsidRPr="000B32C7">
        <w:rPr>
          <w:u w:val="single"/>
        </w:rPr>
        <w:t xml:space="preserve"> 20</w:t>
      </w:r>
      <w:r w:rsidRPr="000B32C7">
        <w:rPr>
          <w:u w:val="single"/>
        </w:rPr>
        <w:t>19</w:t>
      </w:r>
      <w:r w:rsidR="000B32C7">
        <w:t>_ г.</w:t>
      </w:r>
    </w:p>
    <w:p w:rsidR="000B605E" w:rsidRDefault="000B605E" w:rsidP="000B605E">
      <w:pPr>
        <w:pStyle w:val="a6"/>
        <w:spacing w:after="0"/>
        <w:jc w:val="both"/>
      </w:pPr>
      <w:r w:rsidRPr="000A090C">
        <w:tab/>
        <w:t xml:space="preserve">Отчет о </w:t>
      </w:r>
      <w:proofErr w:type="spellStart"/>
      <w:r w:rsidRPr="000A090C">
        <w:t>самообследовании</w:t>
      </w:r>
      <w:proofErr w:type="spellEnd"/>
      <w:r w:rsidRPr="000A090C">
        <w:t xml:space="preserve"> обсужден на педагогическом совете</w:t>
      </w:r>
      <w:r w:rsidR="000B32C7" w:rsidRPr="000B32C7">
        <w:t xml:space="preserve"> </w:t>
      </w:r>
      <w:r w:rsidR="000B32C7">
        <w:t xml:space="preserve">МАОУ «СОШ № 43             г. Челябинска» </w:t>
      </w:r>
      <w:r w:rsidRPr="000A090C">
        <w:t xml:space="preserve">– протокол № </w:t>
      </w:r>
      <w:r w:rsidR="004909B5">
        <w:rPr>
          <w:u w:val="single"/>
        </w:rPr>
        <w:t>4</w:t>
      </w:r>
      <w:r w:rsidR="000B32C7">
        <w:t xml:space="preserve"> от 26 </w:t>
      </w:r>
      <w:r w:rsidR="000B32C7" w:rsidRPr="000B32C7">
        <w:t>марта</w:t>
      </w:r>
      <w:r w:rsidRPr="000B32C7">
        <w:t xml:space="preserve"> 2019</w:t>
      </w:r>
      <w:r w:rsidRPr="000A090C">
        <w:t xml:space="preserve"> г.</w:t>
      </w:r>
      <w:r>
        <w:t xml:space="preserve"> </w:t>
      </w:r>
    </w:p>
    <w:p w:rsidR="000B605E" w:rsidRPr="00BD2691" w:rsidRDefault="000B605E" w:rsidP="000B605E">
      <w:pPr>
        <w:pStyle w:val="a6"/>
        <w:spacing w:after="0"/>
        <w:ind w:firstLine="705"/>
        <w:rPr>
          <w:b/>
          <w:bCs/>
          <w:sz w:val="16"/>
          <w:szCs w:val="16"/>
        </w:rPr>
      </w:pPr>
    </w:p>
    <w:p w:rsidR="000B605E" w:rsidRDefault="000B605E" w:rsidP="000B605E">
      <w:pPr>
        <w:pStyle w:val="a6"/>
        <w:spacing w:after="0"/>
        <w:ind w:firstLine="705"/>
        <w:jc w:val="both"/>
        <w:rPr>
          <w:b/>
          <w:bCs/>
        </w:rPr>
      </w:pPr>
      <w:r>
        <w:rPr>
          <w:b/>
          <w:bCs/>
        </w:rPr>
        <w:t>1. Организационно-правовое обеспечение деятельности образовательного учреждения и система управления</w:t>
      </w:r>
    </w:p>
    <w:p w:rsidR="000B605E" w:rsidRPr="0017708D" w:rsidRDefault="000B605E" w:rsidP="004909B5">
      <w:pPr>
        <w:ind w:firstLine="705"/>
        <w:jc w:val="both"/>
      </w:pPr>
      <w:r>
        <w:rPr>
          <w:b/>
          <w:i/>
        </w:rPr>
        <w:t xml:space="preserve">1.1. Общеобразовательное </w:t>
      </w:r>
      <w:r w:rsidRPr="0017708D">
        <w:t>учреждение</w:t>
      </w:r>
      <w:r>
        <w:t xml:space="preserve">: </w:t>
      </w:r>
      <w:r w:rsidR="004909B5">
        <w:rPr>
          <w:u w:val="single"/>
        </w:rPr>
        <w:t>Муниципальное</w:t>
      </w:r>
      <w:r w:rsidR="000B32C7">
        <w:rPr>
          <w:u w:val="single"/>
        </w:rPr>
        <w:t xml:space="preserve"> автономное общеобразовательное учреждение «Средняя общеобразовательная школа № 43                                      г. </w:t>
      </w:r>
      <w:proofErr w:type="gramStart"/>
      <w:r w:rsidR="000B32C7">
        <w:rPr>
          <w:u w:val="single"/>
        </w:rPr>
        <w:t>Челябинска»</w:t>
      </w:r>
      <w:r w:rsidR="000B32C7">
        <w:t>_</w:t>
      </w:r>
      <w:proofErr w:type="gramEnd"/>
      <w:r w:rsidR="000B32C7">
        <w:t>___________________________________________________________________</w:t>
      </w:r>
    </w:p>
    <w:p w:rsidR="000B605E" w:rsidRPr="00994CD2" w:rsidRDefault="000B605E" w:rsidP="004909B5">
      <w:pPr>
        <w:ind w:firstLine="705"/>
        <w:jc w:val="both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Pr="00994CD2">
        <w:rPr>
          <w:i/>
          <w:sz w:val="20"/>
          <w:szCs w:val="20"/>
        </w:rPr>
        <w:t>(наименование в соответствии с уставом)</w:t>
      </w:r>
    </w:p>
    <w:p w:rsidR="000B605E" w:rsidRPr="00994CD2" w:rsidRDefault="000B605E" w:rsidP="004909B5">
      <w:pPr>
        <w:jc w:val="both"/>
        <w:rPr>
          <w:i/>
          <w:sz w:val="20"/>
          <w:szCs w:val="20"/>
        </w:rPr>
      </w:pPr>
      <w:r w:rsidRPr="00F44BC2">
        <w:t xml:space="preserve">создано </w:t>
      </w:r>
      <w:r w:rsidR="003F6ADF">
        <w:t xml:space="preserve">путем изменения </w:t>
      </w:r>
      <w:proofErr w:type="gramStart"/>
      <w:r w:rsidR="003F6ADF">
        <w:t>типа</w:t>
      </w:r>
      <w:proofErr w:type="gramEnd"/>
      <w:r w:rsidR="003F6ADF">
        <w:t xml:space="preserve"> существовавшего </w:t>
      </w:r>
      <w:r w:rsidR="003F6ADF" w:rsidRPr="003F6ADF">
        <w:t>м</w:t>
      </w:r>
      <w:r w:rsidR="003F6ADF" w:rsidRPr="003F6ADF">
        <w:t>униципального</w:t>
      </w:r>
      <w:r w:rsidR="003F6ADF">
        <w:t xml:space="preserve"> </w:t>
      </w:r>
      <w:r w:rsidR="003F6ADF" w:rsidRPr="003F6ADF">
        <w:t>общеобразовательного</w:t>
      </w:r>
      <w:r w:rsidR="00BF5704">
        <w:t xml:space="preserve"> учреждения с</w:t>
      </w:r>
      <w:r w:rsidR="003F6ADF" w:rsidRPr="003F6ADF">
        <w:t>редн</w:t>
      </w:r>
      <w:r w:rsidR="00BF5704">
        <w:t>ей</w:t>
      </w:r>
      <w:r w:rsidR="003F6ADF" w:rsidRPr="003F6ADF">
        <w:t xml:space="preserve"> общеобразовательн</w:t>
      </w:r>
      <w:r w:rsidR="00BF5704">
        <w:t xml:space="preserve">ой </w:t>
      </w:r>
      <w:r w:rsidR="003F6ADF" w:rsidRPr="003F6ADF">
        <w:t>школ</w:t>
      </w:r>
      <w:r w:rsidR="00BF5704">
        <w:t>ы</w:t>
      </w:r>
      <w:r w:rsidR="003F6ADF" w:rsidRPr="003F6ADF">
        <w:t xml:space="preserve"> № 43 г. Челябинска</w:t>
      </w:r>
      <w:r w:rsidR="00BF5704">
        <w:t>, приказ Управления по делам образования города Челябинска от 06.12.2011 № 2092-у</w:t>
      </w:r>
      <w:r w:rsidR="000B32C7" w:rsidRPr="003F6ADF">
        <w:t>.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22"/>
        </w:rPr>
        <w:tab/>
      </w:r>
    </w:p>
    <w:p w:rsidR="000B605E" w:rsidRPr="00A8477C" w:rsidRDefault="000B605E" w:rsidP="000B605E">
      <w:pPr>
        <w:pStyle w:val="23"/>
        <w:spacing w:after="0" w:line="240" w:lineRule="auto"/>
        <w:ind w:left="0" w:firstLine="705"/>
        <w:jc w:val="both"/>
      </w:pPr>
      <w:proofErr w:type="gramStart"/>
      <w:r>
        <w:t>У</w:t>
      </w:r>
      <w:r w:rsidR="000B32C7">
        <w:t>чредитель</w:t>
      </w:r>
      <w:r>
        <w:t xml:space="preserve">:  </w:t>
      </w:r>
      <w:r>
        <w:rPr>
          <w:u w:val="single"/>
        </w:rPr>
        <w:t>Администрация</w:t>
      </w:r>
      <w:proofErr w:type="gramEnd"/>
      <w:r>
        <w:rPr>
          <w:u w:val="single"/>
        </w:rPr>
        <w:t xml:space="preserve"> города Челябинска в лице Комитета</w:t>
      </w:r>
      <w:r w:rsidRPr="00C246AA">
        <w:rPr>
          <w:u w:val="single"/>
        </w:rPr>
        <w:t xml:space="preserve"> по делам образования города Челябинска</w:t>
      </w:r>
      <w:r w:rsidR="00BF5704">
        <w:rPr>
          <w:u w:val="single"/>
        </w:rPr>
        <w:t>.</w:t>
      </w:r>
    </w:p>
    <w:p w:rsidR="000B605E" w:rsidRPr="00C246AA" w:rsidRDefault="000B605E" w:rsidP="000B605E">
      <w:pPr>
        <w:ind w:firstLine="708"/>
        <w:jc w:val="both"/>
        <w:rPr>
          <w:u w:val="single"/>
        </w:rPr>
      </w:pPr>
      <w:r>
        <w:t xml:space="preserve">Наличие филиалов (отделений) и их наименование: </w:t>
      </w:r>
      <w:r>
        <w:rPr>
          <w:u w:val="single"/>
        </w:rPr>
        <w:t>отсутствуют____________________</w:t>
      </w:r>
    </w:p>
    <w:p w:rsidR="00F83103" w:rsidRPr="00F83103" w:rsidRDefault="00F83103" w:rsidP="00F83103">
      <w:pPr>
        <w:shd w:val="clear" w:color="auto" w:fill="FFFFFF"/>
        <w:tabs>
          <w:tab w:val="left" w:pos="0"/>
          <w:tab w:val="left" w:pos="993"/>
          <w:tab w:val="left" w:pos="1134"/>
        </w:tabs>
        <w:ind w:firstLine="709"/>
        <w:jc w:val="both"/>
      </w:pPr>
      <w:r w:rsidRPr="00F83103">
        <w:t>Местонахождение Учреждения:</w:t>
      </w:r>
    </w:p>
    <w:p w:rsidR="00F83103" w:rsidRPr="00F83103" w:rsidRDefault="00F83103" w:rsidP="00F83103">
      <w:pPr>
        <w:pStyle w:val="320"/>
        <w:tabs>
          <w:tab w:val="left" w:pos="680"/>
          <w:tab w:val="left" w:pos="993"/>
          <w:tab w:val="left" w:pos="2495"/>
          <w:tab w:val="left" w:pos="3742"/>
          <w:tab w:val="left" w:pos="4990"/>
          <w:tab w:val="left" w:pos="5940"/>
          <w:tab w:val="left" w:pos="6237"/>
          <w:tab w:val="left" w:pos="7484"/>
          <w:tab w:val="left" w:pos="8732"/>
          <w:tab w:val="left" w:pos="9979"/>
        </w:tabs>
        <w:ind w:firstLine="709"/>
        <w:rPr>
          <w:sz w:val="24"/>
          <w:szCs w:val="24"/>
          <w:u w:val="single"/>
        </w:rPr>
      </w:pPr>
      <w:r w:rsidRPr="00F83103">
        <w:rPr>
          <w:sz w:val="24"/>
          <w:szCs w:val="24"/>
          <w:u w:val="single"/>
        </w:rPr>
        <w:t xml:space="preserve">Юридический адрес: 454087, Челябинская область, г. Челябинск, </w:t>
      </w:r>
      <w:r w:rsidRPr="00F83103">
        <w:rPr>
          <w:sz w:val="24"/>
          <w:szCs w:val="24"/>
          <w:u w:val="single"/>
        </w:rPr>
        <w:br/>
        <w:t>ул. Короленко, д. 16.</w:t>
      </w:r>
    </w:p>
    <w:p w:rsidR="00F83103" w:rsidRPr="00F83103" w:rsidRDefault="00F83103" w:rsidP="00F83103">
      <w:pPr>
        <w:pStyle w:val="320"/>
        <w:tabs>
          <w:tab w:val="left" w:pos="680"/>
          <w:tab w:val="left" w:pos="993"/>
          <w:tab w:val="left" w:pos="2495"/>
          <w:tab w:val="left" w:pos="3742"/>
          <w:tab w:val="left" w:pos="4990"/>
          <w:tab w:val="left" w:pos="5940"/>
          <w:tab w:val="left" w:pos="6237"/>
          <w:tab w:val="left" w:pos="7484"/>
          <w:tab w:val="left" w:pos="8732"/>
          <w:tab w:val="left" w:pos="9979"/>
        </w:tabs>
        <w:ind w:firstLine="709"/>
        <w:rPr>
          <w:sz w:val="24"/>
          <w:szCs w:val="24"/>
          <w:u w:val="single"/>
        </w:rPr>
      </w:pPr>
      <w:r w:rsidRPr="00F83103">
        <w:rPr>
          <w:sz w:val="24"/>
          <w:szCs w:val="24"/>
          <w:u w:val="single"/>
        </w:rPr>
        <w:t xml:space="preserve">Фактический адрес: 454087, Челябинская область, г. Челябинск, </w:t>
      </w:r>
      <w:r w:rsidRPr="00F83103">
        <w:rPr>
          <w:sz w:val="24"/>
          <w:szCs w:val="24"/>
          <w:u w:val="single"/>
        </w:rPr>
        <w:br/>
        <w:t>ул. Короленко, д. 16.</w:t>
      </w:r>
    </w:p>
    <w:p w:rsidR="000B605E" w:rsidRPr="00F83103" w:rsidRDefault="000B605E" w:rsidP="000B605E">
      <w:pPr>
        <w:ind w:firstLine="708"/>
        <w:jc w:val="both"/>
        <w:rPr>
          <w:color w:val="FF0000"/>
        </w:rPr>
      </w:pPr>
      <w:r>
        <w:t xml:space="preserve">ИНН: </w:t>
      </w:r>
      <w:r>
        <w:rPr>
          <w:u w:val="single"/>
        </w:rPr>
        <w:t>745105</w:t>
      </w:r>
      <w:r w:rsidR="00BF5704">
        <w:rPr>
          <w:u w:val="single"/>
        </w:rPr>
        <w:t>3368</w:t>
      </w:r>
      <w:r>
        <w:t xml:space="preserve">_ (свидетельство о постановке на учет в налоговом органе </w:t>
      </w:r>
      <w:r>
        <w:rPr>
          <w:u w:val="single"/>
        </w:rPr>
        <w:t>74 №</w:t>
      </w:r>
      <w:r w:rsidR="00BF5704">
        <w:rPr>
          <w:u w:val="single"/>
        </w:rPr>
        <w:t xml:space="preserve"> </w:t>
      </w:r>
      <w:r>
        <w:rPr>
          <w:u w:val="single"/>
        </w:rPr>
        <w:t>00</w:t>
      </w:r>
      <w:r w:rsidR="00BB68B3">
        <w:rPr>
          <w:u w:val="single"/>
        </w:rPr>
        <w:t>0</w:t>
      </w:r>
      <w:r w:rsidR="00CF0060">
        <w:rPr>
          <w:u w:val="single"/>
        </w:rPr>
        <w:t>820095</w:t>
      </w:r>
      <w:r>
        <w:rPr>
          <w:u w:val="single"/>
        </w:rPr>
        <w:t xml:space="preserve">, </w:t>
      </w:r>
      <w:r w:rsidRPr="00BB68B3">
        <w:rPr>
          <w:u w:val="single"/>
        </w:rPr>
        <w:t>выдано 2</w:t>
      </w:r>
      <w:r w:rsidR="00CF0060" w:rsidRPr="00BB68B3">
        <w:rPr>
          <w:u w:val="single"/>
        </w:rPr>
        <w:t>9</w:t>
      </w:r>
      <w:r w:rsidRPr="00BB68B3">
        <w:rPr>
          <w:u w:val="single"/>
        </w:rPr>
        <w:t xml:space="preserve">.06.2000 г. Инспекцией Министерства Российской Федерации по налогам и сборам по Советскому району г. </w:t>
      </w:r>
      <w:proofErr w:type="gramStart"/>
      <w:r w:rsidRPr="00BB68B3">
        <w:rPr>
          <w:u w:val="single"/>
        </w:rPr>
        <w:t>Челябинска</w:t>
      </w:r>
      <w:r w:rsidRPr="00BB68B3">
        <w:t>)_</w:t>
      </w:r>
      <w:proofErr w:type="gramEnd"/>
      <w:r w:rsidRPr="00BB68B3">
        <w:t>______________________________</w:t>
      </w:r>
    </w:p>
    <w:p w:rsidR="000B605E" w:rsidRPr="00901B21" w:rsidRDefault="000B605E" w:rsidP="000B605E">
      <w:pPr>
        <w:pStyle w:val="23"/>
        <w:spacing w:after="0" w:line="240" w:lineRule="auto"/>
        <w:ind w:left="0" w:firstLine="708"/>
        <w:rPr>
          <w:i/>
          <w:sz w:val="20"/>
        </w:rPr>
      </w:pPr>
      <w:r w:rsidRPr="00901B21">
        <w:t>Осуществляет образовательную</w:t>
      </w:r>
      <w:r w:rsidR="00901B21" w:rsidRPr="00901B21">
        <w:t xml:space="preserve"> деятельность в соответствии с У</w:t>
      </w:r>
      <w:r w:rsidRPr="00901B21">
        <w:t xml:space="preserve">ставом, утвержденным </w:t>
      </w:r>
      <w:proofErr w:type="gramStart"/>
      <w:r w:rsidR="00901B21" w:rsidRPr="00901B21">
        <w:rPr>
          <w:u w:val="single"/>
        </w:rPr>
        <w:t>Комитетом</w:t>
      </w:r>
      <w:r w:rsidRPr="00901B21">
        <w:rPr>
          <w:u w:val="single"/>
        </w:rPr>
        <w:t xml:space="preserve">  по</w:t>
      </w:r>
      <w:proofErr w:type="gramEnd"/>
      <w:r w:rsidRPr="00901B21">
        <w:rPr>
          <w:u w:val="single"/>
        </w:rPr>
        <w:t xml:space="preserve"> делам образования города Челябинска, приказ от </w:t>
      </w:r>
      <w:r w:rsidR="00901B21" w:rsidRPr="00901B21">
        <w:rPr>
          <w:u w:val="single"/>
        </w:rPr>
        <w:t>0</w:t>
      </w:r>
      <w:r w:rsidR="00901B21">
        <w:rPr>
          <w:u w:val="single"/>
        </w:rPr>
        <w:t>5</w:t>
      </w:r>
      <w:r w:rsidR="00901B21" w:rsidRPr="00901B21">
        <w:rPr>
          <w:u w:val="single"/>
        </w:rPr>
        <w:t>.1</w:t>
      </w:r>
      <w:r w:rsidR="00901B21">
        <w:rPr>
          <w:u w:val="single"/>
        </w:rPr>
        <w:t>1</w:t>
      </w:r>
      <w:r w:rsidR="00901B21" w:rsidRPr="00901B21">
        <w:rPr>
          <w:u w:val="single"/>
        </w:rPr>
        <w:t>.201</w:t>
      </w:r>
      <w:r w:rsidR="00901B21">
        <w:rPr>
          <w:u w:val="single"/>
        </w:rPr>
        <w:t>5</w:t>
      </w:r>
      <w:r w:rsidRPr="00901B21">
        <w:rPr>
          <w:u w:val="single"/>
        </w:rPr>
        <w:t xml:space="preserve"> № </w:t>
      </w:r>
      <w:r w:rsidR="00901B21" w:rsidRPr="00901B21">
        <w:rPr>
          <w:u w:val="single"/>
        </w:rPr>
        <w:t>1</w:t>
      </w:r>
      <w:r w:rsidR="00901B21">
        <w:rPr>
          <w:u w:val="single"/>
        </w:rPr>
        <w:t>733</w:t>
      </w:r>
      <w:r w:rsidRPr="00901B21">
        <w:rPr>
          <w:u w:val="single"/>
        </w:rPr>
        <w:t>-у</w:t>
      </w:r>
      <w:r w:rsidRPr="00901B21">
        <w:t>_____</w:t>
      </w:r>
      <w:r w:rsidRPr="00901B21">
        <w:tab/>
      </w:r>
      <w:r w:rsidRPr="00901B21">
        <w:tab/>
      </w:r>
      <w:r w:rsidRPr="00901B21">
        <w:tab/>
      </w:r>
      <w:r w:rsidRPr="00901B21">
        <w:tab/>
      </w:r>
      <w:r w:rsidRPr="00901B21">
        <w:tab/>
      </w:r>
      <w:r w:rsidRPr="00901B21">
        <w:tab/>
      </w:r>
      <w:r w:rsidRPr="00901B21">
        <w:rPr>
          <w:i/>
          <w:sz w:val="20"/>
        </w:rPr>
        <w:t>(кем, когда утвержден Устав)</w:t>
      </w:r>
    </w:p>
    <w:p w:rsidR="000B605E" w:rsidRDefault="000B605E" w:rsidP="000B605E">
      <w:pPr>
        <w:jc w:val="both"/>
      </w:pPr>
      <w:r w:rsidRPr="00F44BC2">
        <w:t xml:space="preserve">и </w:t>
      </w:r>
      <w:proofErr w:type="gramStart"/>
      <w:r w:rsidRPr="00F44BC2">
        <w:t xml:space="preserve">лицензией </w:t>
      </w:r>
      <w:r>
        <w:rPr>
          <w:u w:val="single"/>
        </w:rPr>
        <w:t xml:space="preserve"> </w:t>
      </w:r>
      <w:r w:rsidR="00901B21">
        <w:rPr>
          <w:u w:val="single"/>
        </w:rPr>
        <w:t>74</w:t>
      </w:r>
      <w:proofErr w:type="gramEnd"/>
      <w:r w:rsidR="00901B21">
        <w:rPr>
          <w:u w:val="single"/>
        </w:rPr>
        <w:t>Л02 № 0001447</w:t>
      </w:r>
      <w:r w:rsidRPr="00F44BC2">
        <w:t xml:space="preserve"> , выданной </w:t>
      </w:r>
      <w:r w:rsidR="00901B21" w:rsidRPr="00F44BC2">
        <w:rPr>
          <w:u w:val="single"/>
        </w:rPr>
        <w:t>Министерством об</w:t>
      </w:r>
      <w:r w:rsidR="00901B21">
        <w:rPr>
          <w:u w:val="single"/>
        </w:rPr>
        <w:t>разования</w:t>
      </w:r>
      <w:r w:rsidR="00901B21" w:rsidRPr="00901B21">
        <w:rPr>
          <w:u w:val="single"/>
        </w:rPr>
        <w:t xml:space="preserve"> </w:t>
      </w:r>
      <w:r w:rsidR="00901B21" w:rsidRPr="00F44BC2">
        <w:rPr>
          <w:u w:val="single"/>
        </w:rPr>
        <w:t>и</w:t>
      </w:r>
      <w:r w:rsidR="00901B21">
        <w:rPr>
          <w:u w:val="single"/>
        </w:rPr>
        <w:t xml:space="preserve"> науки Челябинской </w:t>
      </w:r>
    </w:p>
    <w:p w:rsidR="000B605E" w:rsidRDefault="000B605E" w:rsidP="000B605E">
      <w:pPr>
        <w:jc w:val="both"/>
        <w:rPr>
          <w:sz w:val="20"/>
        </w:rPr>
      </w:pPr>
      <w:r>
        <w:tab/>
      </w:r>
      <w:r>
        <w:tab/>
      </w:r>
      <w:r w:rsidRPr="00994CD2">
        <w:rPr>
          <w:i/>
          <w:sz w:val="20"/>
        </w:rPr>
        <w:t>(серия, № лицензии)</w:t>
      </w:r>
      <w:r w:rsidRPr="00994CD2">
        <w:rPr>
          <w:i/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994CD2">
        <w:rPr>
          <w:i/>
          <w:sz w:val="20"/>
        </w:rPr>
        <w:t xml:space="preserve">                                                (кем)</w:t>
      </w:r>
      <w:r>
        <w:rPr>
          <w:sz w:val="20"/>
        </w:rPr>
        <w:tab/>
      </w:r>
    </w:p>
    <w:p w:rsidR="000B605E" w:rsidRPr="00F44BC2" w:rsidRDefault="00901B21" w:rsidP="000B605E">
      <w:pPr>
        <w:jc w:val="both"/>
        <w:rPr>
          <w:u w:val="single"/>
        </w:rPr>
      </w:pPr>
      <w:r>
        <w:rPr>
          <w:u w:val="single"/>
        </w:rPr>
        <w:t>области</w:t>
      </w:r>
      <w:r w:rsidRPr="000B2EBF">
        <w:t xml:space="preserve"> </w:t>
      </w:r>
      <w:r w:rsidR="000B605E" w:rsidRPr="000B2EBF">
        <w:t>__</w:t>
      </w:r>
      <w:r>
        <w:rPr>
          <w:u w:val="single"/>
        </w:rPr>
        <w:t>№ 12273</w:t>
      </w:r>
      <w:r w:rsidRPr="00F44BC2">
        <w:t xml:space="preserve"> от «_</w:t>
      </w:r>
      <w:r>
        <w:rPr>
          <w:u w:val="single"/>
        </w:rPr>
        <w:t>18</w:t>
      </w:r>
      <w:r w:rsidRPr="00F44BC2">
        <w:t>_» _</w:t>
      </w:r>
      <w:r>
        <w:rPr>
          <w:u w:val="single"/>
        </w:rPr>
        <w:t>февраля</w:t>
      </w:r>
      <w:r w:rsidRPr="00F44BC2">
        <w:t>_2</w:t>
      </w:r>
      <w:r w:rsidRPr="00F44BC2">
        <w:rPr>
          <w:u w:val="single"/>
        </w:rPr>
        <w:t>01</w:t>
      </w:r>
      <w:r>
        <w:rPr>
          <w:u w:val="single"/>
        </w:rPr>
        <w:t>6</w:t>
      </w:r>
      <w:r w:rsidRPr="00F44BC2">
        <w:t xml:space="preserve"> года</w:t>
      </w:r>
      <w:r>
        <w:t xml:space="preserve">,                                 </w:t>
      </w:r>
    </w:p>
    <w:p w:rsidR="000B605E" w:rsidRDefault="000B605E" w:rsidP="000B605E">
      <w:pPr>
        <w:jc w:val="both"/>
      </w:pPr>
      <w:r>
        <w:t>на срок действия до _</w:t>
      </w:r>
      <w:r>
        <w:rPr>
          <w:u w:val="single"/>
        </w:rPr>
        <w:t>бессрочно</w:t>
      </w:r>
      <w:r w:rsidR="00901B21" w:rsidRPr="00901B21">
        <w:rPr>
          <w:u w:val="single"/>
        </w:rPr>
        <w:t xml:space="preserve"> </w:t>
      </w:r>
      <w:r>
        <w:t>_______________ на право ведения образовательных программ:</w:t>
      </w:r>
    </w:p>
    <w:p w:rsidR="000B605E" w:rsidRDefault="000B605E" w:rsidP="000B605E">
      <w:pPr>
        <w:jc w:val="both"/>
      </w:pPr>
      <w:r>
        <w:t>1.</w:t>
      </w:r>
      <w:r w:rsidR="0097751B">
        <w:t xml:space="preserve"> </w:t>
      </w:r>
      <w:r>
        <w:t>Начального общего образования</w:t>
      </w:r>
    </w:p>
    <w:p w:rsidR="000B605E" w:rsidRDefault="000B605E" w:rsidP="000B605E">
      <w:pPr>
        <w:jc w:val="both"/>
      </w:pPr>
      <w:r>
        <w:t>2.</w:t>
      </w:r>
      <w:r w:rsidR="0097751B">
        <w:t xml:space="preserve"> </w:t>
      </w:r>
      <w:r>
        <w:t>Основного общего образования</w:t>
      </w:r>
    </w:p>
    <w:p w:rsidR="000B605E" w:rsidRPr="0097751B" w:rsidRDefault="000B605E" w:rsidP="000B605E">
      <w:pPr>
        <w:jc w:val="both"/>
      </w:pPr>
      <w:r>
        <w:t xml:space="preserve">3. </w:t>
      </w:r>
      <w:r w:rsidRPr="0097751B">
        <w:t xml:space="preserve">Среднего полного образования </w:t>
      </w:r>
    </w:p>
    <w:p w:rsidR="000B605E" w:rsidRPr="0097751B" w:rsidRDefault="000B605E" w:rsidP="000B605E">
      <w:pPr>
        <w:jc w:val="both"/>
      </w:pPr>
      <w:r w:rsidRPr="0097751B">
        <w:t xml:space="preserve">4. </w:t>
      </w:r>
      <w:r w:rsidR="00F83103" w:rsidRPr="0097751B">
        <w:t>Дополнительн</w:t>
      </w:r>
      <w:r w:rsidR="00901B21" w:rsidRPr="0097751B">
        <w:t>ое образование детей и взрослых.</w:t>
      </w:r>
    </w:p>
    <w:p w:rsidR="000B605E" w:rsidRPr="0097751B" w:rsidRDefault="0097751B" w:rsidP="000B605E">
      <w:pPr>
        <w:ind w:firstLine="720"/>
        <w:jc w:val="both"/>
        <w:rPr>
          <w:u w:val="single"/>
        </w:rPr>
      </w:pPr>
      <w:r w:rsidRPr="0097751B">
        <w:rPr>
          <w:bCs/>
        </w:rPr>
        <w:t>У</w:t>
      </w:r>
      <w:r w:rsidR="000B605E" w:rsidRPr="0097751B">
        <w:rPr>
          <w:bCs/>
        </w:rPr>
        <w:t xml:space="preserve">чреждение имеет </w:t>
      </w:r>
      <w:r w:rsidRPr="0097751B">
        <w:rPr>
          <w:bCs/>
        </w:rPr>
        <w:t>С</w:t>
      </w:r>
      <w:r w:rsidR="000B605E" w:rsidRPr="0097751B">
        <w:rPr>
          <w:bCs/>
        </w:rPr>
        <w:t xml:space="preserve">видетельство о государственной аккредитации </w:t>
      </w:r>
      <w:r w:rsidRPr="0097751B">
        <w:rPr>
          <w:bCs/>
          <w:u w:val="single"/>
        </w:rPr>
        <w:t>74А01 № 0001581,</w:t>
      </w:r>
    </w:p>
    <w:p w:rsidR="000B605E" w:rsidRPr="0097751B" w:rsidRDefault="0097751B" w:rsidP="000B605E">
      <w:pPr>
        <w:rPr>
          <w:i/>
        </w:rPr>
      </w:pPr>
      <w:r w:rsidRPr="0097751B">
        <w:rPr>
          <w:i/>
          <w:sz w:val="20"/>
        </w:rPr>
        <w:t xml:space="preserve">                                                                                                                                                               </w:t>
      </w:r>
      <w:r w:rsidR="000B605E" w:rsidRPr="0097751B">
        <w:rPr>
          <w:i/>
          <w:sz w:val="20"/>
        </w:rPr>
        <w:t>(серия, № лицензии)</w:t>
      </w:r>
      <w:r w:rsidR="000B605E" w:rsidRPr="0097751B">
        <w:rPr>
          <w:sz w:val="20"/>
        </w:rPr>
        <w:t xml:space="preserve">                                  </w:t>
      </w:r>
      <w:r w:rsidR="000B605E" w:rsidRPr="0097751B">
        <w:rPr>
          <w:sz w:val="20"/>
        </w:rPr>
        <w:tab/>
      </w:r>
      <w:r w:rsidR="000B605E" w:rsidRPr="0097751B">
        <w:rPr>
          <w:sz w:val="20"/>
        </w:rPr>
        <w:tab/>
      </w:r>
      <w:r w:rsidR="000B605E" w:rsidRPr="0097751B">
        <w:rPr>
          <w:sz w:val="20"/>
        </w:rPr>
        <w:tab/>
      </w:r>
      <w:r w:rsidR="000B605E" w:rsidRPr="0097751B">
        <w:rPr>
          <w:sz w:val="20"/>
        </w:rPr>
        <w:tab/>
      </w:r>
      <w:r w:rsidR="000B605E" w:rsidRPr="0097751B">
        <w:rPr>
          <w:sz w:val="20"/>
        </w:rPr>
        <w:tab/>
      </w:r>
      <w:r w:rsidR="000B605E" w:rsidRPr="0097751B">
        <w:rPr>
          <w:sz w:val="20"/>
        </w:rPr>
        <w:tab/>
      </w:r>
    </w:p>
    <w:p w:rsidR="000B605E" w:rsidRPr="0097751B" w:rsidRDefault="0097751B" w:rsidP="000B605E">
      <w:pPr>
        <w:rPr>
          <w:bCs/>
        </w:rPr>
      </w:pPr>
      <w:r w:rsidRPr="0097751B">
        <w:lastRenderedPageBreak/>
        <w:t xml:space="preserve">выданной </w:t>
      </w:r>
      <w:r w:rsidRPr="0097751B">
        <w:rPr>
          <w:u w:val="single"/>
        </w:rPr>
        <w:t>Министерством о</w:t>
      </w:r>
      <w:r w:rsidRPr="0097751B">
        <w:rPr>
          <w:u w:val="single"/>
        </w:rPr>
        <w:t xml:space="preserve">бразования и науки </w:t>
      </w:r>
      <w:r w:rsidR="000B605E" w:rsidRPr="0097751B">
        <w:rPr>
          <w:u w:val="single"/>
        </w:rPr>
        <w:t>Челябинской области</w:t>
      </w:r>
      <w:r w:rsidR="000B605E" w:rsidRPr="0097751B">
        <w:t xml:space="preserve"> </w:t>
      </w:r>
      <w:r w:rsidRPr="0097751B">
        <w:rPr>
          <w:bCs/>
        </w:rPr>
        <w:t xml:space="preserve">от </w:t>
      </w:r>
      <w:r w:rsidRPr="0097751B">
        <w:t>«29»</w:t>
      </w:r>
      <w:r w:rsidRPr="0097751B">
        <w:rPr>
          <w:u w:val="single"/>
        </w:rPr>
        <w:t xml:space="preserve"> июля 2016</w:t>
      </w:r>
      <w:r w:rsidRPr="0097751B">
        <w:t xml:space="preserve"> года </w:t>
      </w:r>
      <w:r w:rsidRPr="0097751B">
        <w:rPr>
          <w:u w:val="single"/>
        </w:rPr>
        <w:t>№ 2478</w:t>
      </w:r>
      <w:r w:rsidRPr="0097751B">
        <w:rPr>
          <w:bCs/>
        </w:rPr>
        <w:t xml:space="preserve">_ </w:t>
      </w:r>
      <w:r w:rsidR="000B605E" w:rsidRPr="0097751B">
        <w:t>_______ на срок действия до __</w:t>
      </w:r>
      <w:r w:rsidRPr="0097751B">
        <w:rPr>
          <w:u w:val="single"/>
        </w:rPr>
        <w:t>16.04</w:t>
      </w:r>
      <w:r w:rsidR="000B605E" w:rsidRPr="0097751B">
        <w:rPr>
          <w:u w:val="single"/>
        </w:rPr>
        <w:t>.202</w:t>
      </w:r>
      <w:r w:rsidRPr="0097751B">
        <w:rPr>
          <w:u w:val="single"/>
        </w:rPr>
        <w:t>4</w:t>
      </w:r>
      <w:r w:rsidR="000B605E" w:rsidRPr="0097751B">
        <w:rPr>
          <w:u w:val="single"/>
        </w:rPr>
        <w:t xml:space="preserve"> </w:t>
      </w:r>
      <w:r w:rsidR="000B605E" w:rsidRPr="0097751B">
        <w:t>__________________________</w:t>
      </w:r>
    </w:p>
    <w:p w:rsidR="0097751B" w:rsidRDefault="0097751B" w:rsidP="000B605E">
      <w:pPr>
        <w:ind w:firstLine="720"/>
        <w:jc w:val="both"/>
        <w:rPr>
          <w:b/>
        </w:rPr>
      </w:pPr>
    </w:p>
    <w:p w:rsidR="000B605E" w:rsidRPr="0070242A" w:rsidRDefault="000B605E" w:rsidP="000B605E">
      <w:pPr>
        <w:ind w:firstLine="720"/>
        <w:jc w:val="both"/>
        <w:rPr>
          <w:b/>
        </w:rPr>
      </w:pPr>
      <w:r w:rsidRPr="0070242A">
        <w:rPr>
          <w:b/>
        </w:rPr>
        <w:t xml:space="preserve">1.1. Структура общеобразовательного учреждения и контингент учащихся </w:t>
      </w:r>
    </w:p>
    <w:tbl>
      <w:tblPr>
        <w:tblW w:w="98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966"/>
        <w:gridCol w:w="993"/>
        <w:gridCol w:w="880"/>
        <w:gridCol w:w="880"/>
        <w:gridCol w:w="880"/>
        <w:gridCol w:w="880"/>
        <w:gridCol w:w="880"/>
        <w:gridCol w:w="880"/>
        <w:gridCol w:w="880"/>
        <w:gridCol w:w="880"/>
        <w:gridCol w:w="11"/>
      </w:tblGrid>
      <w:tr w:rsidR="000B605E" w:rsidRPr="00CF7845" w:rsidTr="003C5222">
        <w:trPr>
          <w:cantSplit/>
        </w:trPr>
        <w:tc>
          <w:tcPr>
            <w:tcW w:w="843" w:type="dxa"/>
            <w:vMerge w:val="restart"/>
          </w:tcPr>
          <w:p w:rsidR="000B605E" w:rsidRPr="00CF7845" w:rsidRDefault="000B605E" w:rsidP="000B32C7">
            <w:pPr>
              <w:jc w:val="both"/>
            </w:pPr>
            <w:r w:rsidRPr="00CF7845">
              <w:t>Класс</w:t>
            </w:r>
          </w:p>
        </w:tc>
        <w:tc>
          <w:tcPr>
            <w:tcW w:w="966" w:type="dxa"/>
            <w:vMerge w:val="restart"/>
          </w:tcPr>
          <w:p w:rsidR="000B605E" w:rsidRPr="00CF7845" w:rsidRDefault="000B605E" w:rsidP="000B32C7">
            <w:pPr>
              <w:jc w:val="both"/>
            </w:pPr>
            <w:r w:rsidRPr="00CF7845">
              <w:t xml:space="preserve">Общее </w:t>
            </w:r>
          </w:p>
          <w:p w:rsidR="000B605E" w:rsidRPr="00CF7845" w:rsidRDefault="000B605E" w:rsidP="000B32C7">
            <w:pPr>
              <w:jc w:val="both"/>
            </w:pPr>
            <w:r w:rsidRPr="00CF7845">
              <w:t>кол-во классов</w:t>
            </w:r>
          </w:p>
        </w:tc>
        <w:tc>
          <w:tcPr>
            <w:tcW w:w="993" w:type="dxa"/>
            <w:vMerge w:val="restart"/>
          </w:tcPr>
          <w:p w:rsidR="000B605E" w:rsidRPr="00CF7845" w:rsidRDefault="000B605E" w:rsidP="000B32C7">
            <w:pPr>
              <w:jc w:val="both"/>
            </w:pPr>
            <w:r w:rsidRPr="00CF7845">
              <w:t xml:space="preserve">Общее </w:t>
            </w:r>
          </w:p>
          <w:p w:rsidR="000B605E" w:rsidRPr="00CF7845" w:rsidRDefault="000B605E" w:rsidP="000B32C7">
            <w:pPr>
              <w:jc w:val="both"/>
            </w:pPr>
            <w:r w:rsidRPr="00CF7845">
              <w:t xml:space="preserve">кол-во </w:t>
            </w:r>
          </w:p>
          <w:p w:rsidR="000B605E" w:rsidRPr="00CF7845" w:rsidRDefault="000B605E" w:rsidP="000B32C7">
            <w:pPr>
              <w:jc w:val="both"/>
            </w:pPr>
            <w:r w:rsidRPr="00CF7845">
              <w:t>учащихся</w:t>
            </w:r>
          </w:p>
        </w:tc>
        <w:tc>
          <w:tcPr>
            <w:tcW w:w="7051" w:type="dxa"/>
            <w:gridSpan w:val="9"/>
          </w:tcPr>
          <w:p w:rsidR="000B605E" w:rsidRPr="00CF7845" w:rsidRDefault="000B605E" w:rsidP="000B32C7">
            <w:pPr>
              <w:jc w:val="both"/>
            </w:pPr>
            <w:r w:rsidRPr="00CF7845">
              <w:t>В том числе в классах</w:t>
            </w:r>
          </w:p>
        </w:tc>
      </w:tr>
      <w:tr w:rsidR="000B605E" w:rsidRPr="00CF7845" w:rsidTr="003C5222">
        <w:trPr>
          <w:gridAfter w:val="1"/>
          <w:wAfter w:w="11" w:type="dxa"/>
          <w:cantSplit/>
        </w:trPr>
        <w:tc>
          <w:tcPr>
            <w:tcW w:w="843" w:type="dxa"/>
            <w:vMerge/>
          </w:tcPr>
          <w:p w:rsidR="000B605E" w:rsidRPr="00CF7845" w:rsidRDefault="000B605E" w:rsidP="000B32C7">
            <w:pPr>
              <w:jc w:val="both"/>
            </w:pPr>
          </w:p>
        </w:tc>
        <w:tc>
          <w:tcPr>
            <w:tcW w:w="966" w:type="dxa"/>
            <w:vMerge/>
          </w:tcPr>
          <w:p w:rsidR="000B605E" w:rsidRPr="00CF7845" w:rsidRDefault="000B605E" w:rsidP="000B32C7">
            <w:pPr>
              <w:jc w:val="both"/>
            </w:pPr>
          </w:p>
        </w:tc>
        <w:tc>
          <w:tcPr>
            <w:tcW w:w="993" w:type="dxa"/>
            <w:vMerge/>
          </w:tcPr>
          <w:p w:rsidR="000B605E" w:rsidRPr="00CF7845" w:rsidRDefault="000B605E" w:rsidP="000B32C7">
            <w:pPr>
              <w:jc w:val="both"/>
            </w:pPr>
          </w:p>
        </w:tc>
        <w:tc>
          <w:tcPr>
            <w:tcW w:w="1760" w:type="dxa"/>
            <w:gridSpan w:val="2"/>
          </w:tcPr>
          <w:p w:rsidR="000B605E" w:rsidRPr="00CF7845" w:rsidRDefault="000B605E" w:rsidP="000B32C7">
            <w:pPr>
              <w:jc w:val="both"/>
            </w:pPr>
            <w:proofErr w:type="spellStart"/>
            <w:proofErr w:type="gramStart"/>
            <w:r w:rsidRPr="00CF7845">
              <w:t>общеобразо-вательных</w:t>
            </w:r>
            <w:proofErr w:type="spellEnd"/>
            <w:proofErr w:type="gramEnd"/>
          </w:p>
        </w:tc>
        <w:tc>
          <w:tcPr>
            <w:tcW w:w="1760" w:type="dxa"/>
            <w:gridSpan w:val="2"/>
          </w:tcPr>
          <w:p w:rsidR="000B605E" w:rsidRPr="00CF7845" w:rsidRDefault="000B605E" w:rsidP="000B32C7">
            <w:pPr>
              <w:jc w:val="both"/>
            </w:pPr>
            <w:r w:rsidRPr="00CF7845">
              <w:t>с углубленным изучение предметов</w:t>
            </w:r>
          </w:p>
        </w:tc>
        <w:tc>
          <w:tcPr>
            <w:tcW w:w="1760" w:type="dxa"/>
            <w:gridSpan w:val="2"/>
          </w:tcPr>
          <w:p w:rsidR="000B605E" w:rsidRPr="00CF7845" w:rsidRDefault="000B605E" w:rsidP="000B32C7">
            <w:pPr>
              <w:jc w:val="both"/>
            </w:pPr>
            <w:r w:rsidRPr="00CF7845">
              <w:t>профильных</w:t>
            </w:r>
          </w:p>
        </w:tc>
        <w:tc>
          <w:tcPr>
            <w:tcW w:w="1760" w:type="dxa"/>
            <w:gridSpan w:val="2"/>
          </w:tcPr>
          <w:p w:rsidR="000B605E" w:rsidRPr="00CF7845" w:rsidRDefault="000B605E" w:rsidP="000B32C7">
            <w:pPr>
              <w:jc w:val="both"/>
            </w:pPr>
            <w:r w:rsidRPr="00CF7845">
              <w:t>специального (корре</w:t>
            </w:r>
            <w:r w:rsidR="0097751B">
              <w:t>кционного) образования (ЗПР</w:t>
            </w:r>
            <w:r w:rsidRPr="00CF7845">
              <w:t>)</w:t>
            </w:r>
          </w:p>
        </w:tc>
      </w:tr>
      <w:tr w:rsidR="000B605E" w:rsidRPr="00CF7845" w:rsidTr="003C5222">
        <w:trPr>
          <w:gridAfter w:val="1"/>
          <w:wAfter w:w="11" w:type="dxa"/>
          <w:cantSplit/>
        </w:trPr>
        <w:tc>
          <w:tcPr>
            <w:tcW w:w="843" w:type="dxa"/>
            <w:vMerge/>
          </w:tcPr>
          <w:p w:rsidR="000B605E" w:rsidRPr="00CF7845" w:rsidRDefault="000B605E" w:rsidP="000B32C7">
            <w:pPr>
              <w:jc w:val="both"/>
            </w:pPr>
          </w:p>
        </w:tc>
        <w:tc>
          <w:tcPr>
            <w:tcW w:w="966" w:type="dxa"/>
            <w:vMerge/>
          </w:tcPr>
          <w:p w:rsidR="000B605E" w:rsidRPr="00CF7845" w:rsidRDefault="000B605E" w:rsidP="000B32C7">
            <w:pPr>
              <w:jc w:val="both"/>
            </w:pPr>
          </w:p>
        </w:tc>
        <w:tc>
          <w:tcPr>
            <w:tcW w:w="993" w:type="dxa"/>
            <w:vMerge/>
          </w:tcPr>
          <w:p w:rsidR="000B605E" w:rsidRPr="00CF7845" w:rsidRDefault="000B605E" w:rsidP="000B32C7">
            <w:pPr>
              <w:jc w:val="both"/>
            </w:pPr>
          </w:p>
        </w:tc>
        <w:tc>
          <w:tcPr>
            <w:tcW w:w="880" w:type="dxa"/>
          </w:tcPr>
          <w:p w:rsidR="000B605E" w:rsidRPr="00CF7845" w:rsidRDefault="000B605E" w:rsidP="000B32C7">
            <w:pPr>
              <w:jc w:val="both"/>
            </w:pPr>
            <w:r w:rsidRPr="00CF7845">
              <w:t>кол-во классов</w:t>
            </w:r>
          </w:p>
        </w:tc>
        <w:tc>
          <w:tcPr>
            <w:tcW w:w="880" w:type="dxa"/>
          </w:tcPr>
          <w:p w:rsidR="000B605E" w:rsidRPr="00CF7845" w:rsidRDefault="000B605E" w:rsidP="000B32C7">
            <w:pPr>
              <w:jc w:val="both"/>
            </w:pPr>
            <w:r w:rsidRPr="00CF7845">
              <w:t>кол-во уч-ся</w:t>
            </w:r>
          </w:p>
        </w:tc>
        <w:tc>
          <w:tcPr>
            <w:tcW w:w="880" w:type="dxa"/>
          </w:tcPr>
          <w:p w:rsidR="000B605E" w:rsidRPr="00CF7845" w:rsidRDefault="000B605E" w:rsidP="000B32C7">
            <w:pPr>
              <w:jc w:val="both"/>
            </w:pPr>
            <w:r w:rsidRPr="00CF7845">
              <w:t>кол-во классов</w:t>
            </w:r>
          </w:p>
        </w:tc>
        <w:tc>
          <w:tcPr>
            <w:tcW w:w="880" w:type="dxa"/>
          </w:tcPr>
          <w:p w:rsidR="000B605E" w:rsidRPr="00CF7845" w:rsidRDefault="000B605E" w:rsidP="000B32C7">
            <w:pPr>
              <w:jc w:val="both"/>
            </w:pPr>
            <w:r w:rsidRPr="00CF7845">
              <w:t>кол-во уч-ся</w:t>
            </w:r>
          </w:p>
        </w:tc>
        <w:tc>
          <w:tcPr>
            <w:tcW w:w="880" w:type="dxa"/>
          </w:tcPr>
          <w:p w:rsidR="000B605E" w:rsidRPr="00CF7845" w:rsidRDefault="000B605E" w:rsidP="000B32C7">
            <w:pPr>
              <w:jc w:val="both"/>
            </w:pPr>
            <w:r w:rsidRPr="00CF7845">
              <w:t>кол-во классов</w:t>
            </w:r>
          </w:p>
        </w:tc>
        <w:tc>
          <w:tcPr>
            <w:tcW w:w="880" w:type="dxa"/>
          </w:tcPr>
          <w:p w:rsidR="000B605E" w:rsidRPr="00CF7845" w:rsidRDefault="000B605E" w:rsidP="000B32C7">
            <w:pPr>
              <w:jc w:val="both"/>
            </w:pPr>
            <w:r w:rsidRPr="00CF7845">
              <w:t>кол-во уч-ся</w:t>
            </w:r>
          </w:p>
        </w:tc>
        <w:tc>
          <w:tcPr>
            <w:tcW w:w="880" w:type="dxa"/>
            <w:shd w:val="clear" w:color="auto" w:fill="auto"/>
          </w:tcPr>
          <w:p w:rsidR="000B605E" w:rsidRPr="00CF7845" w:rsidRDefault="000B605E" w:rsidP="000B32C7">
            <w:pPr>
              <w:jc w:val="both"/>
            </w:pPr>
            <w:r w:rsidRPr="00CF7845">
              <w:t>кол-во классов</w:t>
            </w:r>
          </w:p>
        </w:tc>
        <w:tc>
          <w:tcPr>
            <w:tcW w:w="880" w:type="dxa"/>
            <w:shd w:val="clear" w:color="auto" w:fill="auto"/>
          </w:tcPr>
          <w:p w:rsidR="000B605E" w:rsidRPr="00CF7845" w:rsidRDefault="000B605E" w:rsidP="000B32C7">
            <w:pPr>
              <w:jc w:val="both"/>
            </w:pPr>
            <w:r w:rsidRPr="00CF7845">
              <w:t>кол-во уч-ся</w:t>
            </w:r>
          </w:p>
        </w:tc>
      </w:tr>
      <w:tr w:rsidR="000B605E" w:rsidRPr="00CF7845" w:rsidTr="003C5222">
        <w:trPr>
          <w:gridAfter w:val="1"/>
          <w:wAfter w:w="11" w:type="dxa"/>
        </w:trPr>
        <w:tc>
          <w:tcPr>
            <w:tcW w:w="843" w:type="dxa"/>
          </w:tcPr>
          <w:p w:rsidR="000B605E" w:rsidRPr="00CF7845" w:rsidRDefault="000B605E" w:rsidP="000B32C7">
            <w:pPr>
              <w:jc w:val="both"/>
            </w:pPr>
            <w:proofErr w:type="spellStart"/>
            <w:r w:rsidRPr="00CF7845">
              <w:t>Подг</w:t>
            </w:r>
            <w:proofErr w:type="spellEnd"/>
            <w:r w:rsidRPr="00CF7845">
              <w:t>.</w:t>
            </w:r>
          </w:p>
        </w:tc>
        <w:tc>
          <w:tcPr>
            <w:tcW w:w="966" w:type="dxa"/>
          </w:tcPr>
          <w:p w:rsidR="000B605E" w:rsidRPr="00CF7845" w:rsidRDefault="000B605E" w:rsidP="000B32C7">
            <w:pPr>
              <w:jc w:val="both"/>
            </w:pPr>
            <w:r w:rsidRPr="00CF7845">
              <w:t>-</w:t>
            </w:r>
          </w:p>
        </w:tc>
        <w:tc>
          <w:tcPr>
            <w:tcW w:w="993" w:type="dxa"/>
          </w:tcPr>
          <w:p w:rsidR="000B605E" w:rsidRPr="00CF7845" w:rsidRDefault="000B605E" w:rsidP="000B32C7">
            <w:pPr>
              <w:jc w:val="both"/>
            </w:pPr>
            <w:r w:rsidRPr="00CF7845">
              <w:t>-</w:t>
            </w:r>
          </w:p>
        </w:tc>
        <w:tc>
          <w:tcPr>
            <w:tcW w:w="880" w:type="dxa"/>
          </w:tcPr>
          <w:p w:rsidR="000B605E" w:rsidRPr="00CF7845" w:rsidRDefault="000B605E" w:rsidP="000B32C7">
            <w:pPr>
              <w:jc w:val="both"/>
            </w:pPr>
            <w:r w:rsidRPr="00CF7845">
              <w:t>-</w:t>
            </w:r>
          </w:p>
        </w:tc>
        <w:tc>
          <w:tcPr>
            <w:tcW w:w="880" w:type="dxa"/>
          </w:tcPr>
          <w:p w:rsidR="000B605E" w:rsidRPr="00CF7845" w:rsidRDefault="000B605E" w:rsidP="000B32C7">
            <w:pPr>
              <w:jc w:val="both"/>
            </w:pPr>
            <w:r w:rsidRPr="00CF7845">
              <w:t>-</w:t>
            </w:r>
          </w:p>
        </w:tc>
        <w:tc>
          <w:tcPr>
            <w:tcW w:w="880" w:type="dxa"/>
          </w:tcPr>
          <w:p w:rsidR="000B605E" w:rsidRPr="00CF7845" w:rsidRDefault="000B605E" w:rsidP="000B32C7">
            <w:pPr>
              <w:jc w:val="both"/>
            </w:pPr>
          </w:p>
        </w:tc>
        <w:tc>
          <w:tcPr>
            <w:tcW w:w="880" w:type="dxa"/>
          </w:tcPr>
          <w:p w:rsidR="000B605E" w:rsidRPr="00CF7845" w:rsidRDefault="000B605E" w:rsidP="000B32C7">
            <w:pPr>
              <w:jc w:val="both"/>
            </w:pPr>
          </w:p>
        </w:tc>
        <w:tc>
          <w:tcPr>
            <w:tcW w:w="880" w:type="dxa"/>
          </w:tcPr>
          <w:p w:rsidR="000B605E" w:rsidRPr="00CF7845" w:rsidRDefault="000B605E" w:rsidP="000B32C7">
            <w:pPr>
              <w:jc w:val="both"/>
            </w:pPr>
          </w:p>
        </w:tc>
        <w:tc>
          <w:tcPr>
            <w:tcW w:w="880" w:type="dxa"/>
          </w:tcPr>
          <w:p w:rsidR="000B605E" w:rsidRPr="00CF7845" w:rsidRDefault="000B605E" w:rsidP="000B32C7">
            <w:pPr>
              <w:jc w:val="both"/>
            </w:pPr>
          </w:p>
        </w:tc>
        <w:tc>
          <w:tcPr>
            <w:tcW w:w="880" w:type="dxa"/>
            <w:shd w:val="clear" w:color="auto" w:fill="auto"/>
          </w:tcPr>
          <w:p w:rsidR="000B605E" w:rsidRPr="00CF7845" w:rsidRDefault="000B605E" w:rsidP="000B32C7">
            <w:pPr>
              <w:jc w:val="both"/>
            </w:pPr>
          </w:p>
        </w:tc>
        <w:tc>
          <w:tcPr>
            <w:tcW w:w="880" w:type="dxa"/>
            <w:shd w:val="clear" w:color="auto" w:fill="auto"/>
          </w:tcPr>
          <w:p w:rsidR="000B605E" w:rsidRPr="00CF7845" w:rsidRDefault="000B605E" w:rsidP="000B32C7">
            <w:pPr>
              <w:jc w:val="both"/>
            </w:pPr>
          </w:p>
        </w:tc>
      </w:tr>
      <w:tr w:rsidR="000B605E" w:rsidRPr="00CF7845" w:rsidTr="003C5222">
        <w:trPr>
          <w:gridAfter w:val="1"/>
          <w:wAfter w:w="11" w:type="dxa"/>
        </w:trPr>
        <w:tc>
          <w:tcPr>
            <w:tcW w:w="843" w:type="dxa"/>
          </w:tcPr>
          <w:p w:rsidR="000B605E" w:rsidRPr="00CF7845" w:rsidRDefault="000B605E" w:rsidP="000B32C7">
            <w:pPr>
              <w:jc w:val="both"/>
            </w:pPr>
            <w:r w:rsidRPr="00CF7845">
              <w:t>1-ые</w:t>
            </w:r>
          </w:p>
        </w:tc>
        <w:tc>
          <w:tcPr>
            <w:tcW w:w="966" w:type="dxa"/>
          </w:tcPr>
          <w:p w:rsidR="000B605E" w:rsidRPr="00CF7845" w:rsidRDefault="0097751B" w:rsidP="000B32C7">
            <w:pPr>
              <w:jc w:val="both"/>
            </w:pPr>
            <w:r>
              <w:t>3</w:t>
            </w:r>
          </w:p>
        </w:tc>
        <w:tc>
          <w:tcPr>
            <w:tcW w:w="993" w:type="dxa"/>
          </w:tcPr>
          <w:p w:rsidR="000B605E" w:rsidRPr="00CF7845" w:rsidRDefault="0097751B" w:rsidP="000B32C7">
            <w:pPr>
              <w:jc w:val="both"/>
            </w:pPr>
            <w:r>
              <w:t>95</w:t>
            </w:r>
          </w:p>
        </w:tc>
        <w:tc>
          <w:tcPr>
            <w:tcW w:w="880" w:type="dxa"/>
          </w:tcPr>
          <w:p w:rsidR="000B605E" w:rsidRPr="00CF7845" w:rsidRDefault="0097751B" w:rsidP="000B32C7">
            <w:pPr>
              <w:jc w:val="both"/>
            </w:pPr>
            <w:r>
              <w:t>3</w:t>
            </w:r>
          </w:p>
        </w:tc>
        <w:tc>
          <w:tcPr>
            <w:tcW w:w="880" w:type="dxa"/>
          </w:tcPr>
          <w:p w:rsidR="000B605E" w:rsidRPr="00CF7845" w:rsidRDefault="0097751B" w:rsidP="000B32C7">
            <w:pPr>
              <w:jc w:val="both"/>
            </w:pPr>
            <w:r>
              <w:t>95</w:t>
            </w:r>
          </w:p>
        </w:tc>
        <w:tc>
          <w:tcPr>
            <w:tcW w:w="880" w:type="dxa"/>
          </w:tcPr>
          <w:p w:rsidR="000B605E" w:rsidRPr="00CF7845" w:rsidRDefault="000B605E" w:rsidP="000B32C7">
            <w:pPr>
              <w:jc w:val="both"/>
            </w:pPr>
          </w:p>
        </w:tc>
        <w:tc>
          <w:tcPr>
            <w:tcW w:w="880" w:type="dxa"/>
          </w:tcPr>
          <w:p w:rsidR="000B605E" w:rsidRPr="00CF7845" w:rsidRDefault="000B605E" w:rsidP="000B32C7">
            <w:pPr>
              <w:jc w:val="both"/>
            </w:pPr>
          </w:p>
        </w:tc>
        <w:tc>
          <w:tcPr>
            <w:tcW w:w="880" w:type="dxa"/>
          </w:tcPr>
          <w:p w:rsidR="000B605E" w:rsidRPr="00CF7845" w:rsidRDefault="000B605E" w:rsidP="000B32C7">
            <w:pPr>
              <w:jc w:val="both"/>
            </w:pPr>
          </w:p>
        </w:tc>
        <w:tc>
          <w:tcPr>
            <w:tcW w:w="880" w:type="dxa"/>
          </w:tcPr>
          <w:p w:rsidR="000B605E" w:rsidRPr="00CF7845" w:rsidRDefault="000B605E" w:rsidP="000B32C7">
            <w:pPr>
              <w:jc w:val="both"/>
            </w:pPr>
          </w:p>
        </w:tc>
        <w:tc>
          <w:tcPr>
            <w:tcW w:w="880" w:type="dxa"/>
            <w:shd w:val="clear" w:color="auto" w:fill="auto"/>
          </w:tcPr>
          <w:p w:rsidR="000B605E" w:rsidRPr="00CF7845" w:rsidRDefault="000B605E" w:rsidP="000B32C7">
            <w:pPr>
              <w:jc w:val="both"/>
            </w:pPr>
          </w:p>
        </w:tc>
        <w:tc>
          <w:tcPr>
            <w:tcW w:w="880" w:type="dxa"/>
            <w:shd w:val="clear" w:color="auto" w:fill="auto"/>
          </w:tcPr>
          <w:p w:rsidR="000B605E" w:rsidRPr="00CF7845" w:rsidRDefault="000B605E" w:rsidP="000B32C7">
            <w:pPr>
              <w:jc w:val="both"/>
            </w:pPr>
          </w:p>
        </w:tc>
      </w:tr>
      <w:tr w:rsidR="000B605E" w:rsidRPr="00CF7845" w:rsidTr="003C5222">
        <w:trPr>
          <w:gridAfter w:val="1"/>
          <w:wAfter w:w="11" w:type="dxa"/>
        </w:trPr>
        <w:tc>
          <w:tcPr>
            <w:tcW w:w="843" w:type="dxa"/>
          </w:tcPr>
          <w:p w:rsidR="000B605E" w:rsidRPr="00CF7845" w:rsidRDefault="000B605E" w:rsidP="000B32C7">
            <w:pPr>
              <w:jc w:val="both"/>
            </w:pPr>
            <w:r w:rsidRPr="00CF7845">
              <w:t>2-ые</w:t>
            </w:r>
          </w:p>
        </w:tc>
        <w:tc>
          <w:tcPr>
            <w:tcW w:w="966" w:type="dxa"/>
          </w:tcPr>
          <w:p w:rsidR="000B605E" w:rsidRPr="00CF7845" w:rsidRDefault="0097751B" w:rsidP="000B32C7">
            <w:pPr>
              <w:jc w:val="both"/>
            </w:pPr>
            <w:r>
              <w:t>5</w:t>
            </w:r>
          </w:p>
        </w:tc>
        <w:tc>
          <w:tcPr>
            <w:tcW w:w="993" w:type="dxa"/>
          </w:tcPr>
          <w:p w:rsidR="000B605E" w:rsidRPr="00CF7845" w:rsidRDefault="0097751B" w:rsidP="000B32C7">
            <w:pPr>
              <w:jc w:val="both"/>
            </w:pPr>
            <w:r>
              <w:t>104</w:t>
            </w:r>
          </w:p>
        </w:tc>
        <w:tc>
          <w:tcPr>
            <w:tcW w:w="880" w:type="dxa"/>
          </w:tcPr>
          <w:p w:rsidR="000B605E" w:rsidRPr="00CF7845" w:rsidRDefault="0097751B" w:rsidP="000B32C7">
            <w:pPr>
              <w:jc w:val="both"/>
            </w:pPr>
            <w:r>
              <w:t>4</w:t>
            </w:r>
          </w:p>
        </w:tc>
        <w:tc>
          <w:tcPr>
            <w:tcW w:w="880" w:type="dxa"/>
          </w:tcPr>
          <w:p w:rsidR="000B605E" w:rsidRPr="00CF7845" w:rsidRDefault="0097751B" w:rsidP="000B32C7">
            <w:pPr>
              <w:jc w:val="both"/>
            </w:pPr>
            <w:r>
              <w:t>90</w:t>
            </w:r>
          </w:p>
        </w:tc>
        <w:tc>
          <w:tcPr>
            <w:tcW w:w="880" w:type="dxa"/>
          </w:tcPr>
          <w:p w:rsidR="000B605E" w:rsidRPr="00CF7845" w:rsidRDefault="000B605E" w:rsidP="000B32C7">
            <w:pPr>
              <w:jc w:val="both"/>
            </w:pPr>
          </w:p>
        </w:tc>
        <w:tc>
          <w:tcPr>
            <w:tcW w:w="880" w:type="dxa"/>
          </w:tcPr>
          <w:p w:rsidR="000B605E" w:rsidRPr="00CF7845" w:rsidRDefault="000B605E" w:rsidP="000B32C7">
            <w:pPr>
              <w:jc w:val="both"/>
            </w:pPr>
          </w:p>
        </w:tc>
        <w:tc>
          <w:tcPr>
            <w:tcW w:w="880" w:type="dxa"/>
          </w:tcPr>
          <w:p w:rsidR="000B605E" w:rsidRPr="00CF7845" w:rsidRDefault="000B605E" w:rsidP="000B32C7">
            <w:pPr>
              <w:jc w:val="both"/>
            </w:pPr>
          </w:p>
        </w:tc>
        <w:tc>
          <w:tcPr>
            <w:tcW w:w="880" w:type="dxa"/>
          </w:tcPr>
          <w:p w:rsidR="000B605E" w:rsidRPr="00CF7845" w:rsidRDefault="000B605E" w:rsidP="000B32C7">
            <w:pPr>
              <w:jc w:val="both"/>
            </w:pPr>
          </w:p>
        </w:tc>
        <w:tc>
          <w:tcPr>
            <w:tcW w:w="880" w:type="dxa"/>
            <w:shd w:val="clear" w:color="auto" w:fill="auto"/>
          </w:tcPr>
          <w:p w:rsidR="000B605E" w:rsidRPr="00CF7845" w:rsidRDefault="0097751B" w:rsidP="000B32C7">
            <w:pPr>
              <w:jc w:val="both"/>
            </w:pPr>
            <w:r>
              <w:t>1</w:t>
            </w:r>
          </w:p>
        </w:tc>
        <w:tc>
          <w:tcPr>
            <w:tcW w:w="880" w:type="dxa"/>
            <w:shd w:val="clear" w:color="auto" w:fill="auto"/>
          </w:tcPr>
          <w:p w:rsidR="000B605E" w:rsidRPr="00CF7845" w:rsidRDefault="0097751B" w:rsidP="000B32C7">
            <w:pPr>
              <w:jc w:val="both"/>
            </w:pPr>
            <w:r>
              <w:t>14</w:t>
            </w:r>
          </w:p>
        </w:tc>
      </w:tr>
      <w:tr w:rsidR="000B605E" w:rsidRPr="00CF7845" w:rsidTr="003C5222">
        <w:trPr>
          <w:gridAfter w:val="1"/>
          <w:wAfter w:w="11" w:type="dxa"/>
        </w:trPr>
        <w:tc>
          <w:tcPr>
            <w:tcW w:w="843" w:type="dxa"/>
          </w:tcPr>
          <w:p w:rsidR="000B605E" w:rsidRPr="00CF7845" w:rsidRDefault="000B605E" w:rsidP="000B32C7">
            <w:pPr>
              <w:jc w:val="both"/>
            </w:pPr>
            <w:r w:rsidRPr="00CF7845">
              <w:t>3-ые</w:t>
            </w:r>
          </w:p>
        </w:tc>
        <w:tc>
          <w:tcPr>
            <w:tcW w:w="966" w:type="dxa"/>
          </w:tcPr>
          <w:p w:rsidR="000B605E" w:rsidRPr="00CF7845" w:rsidRDefault="0097751B" w:rsidP="000B32C7">
            <w:pPr>
              <w:jc w:val="both"/>
            </w:pPr>
            <w:r>
              <w:t>4</w:t>
            </w:r>
          </w:p>
        </w:tc>
        <w:tc>
          <w:tcPr>
            <w:tcW w:w="993" w:type="dxa"/>
          </w:tcPr>
          <w:p w:rsidR="000B605E" w:rsidRPr="00CF7845" w:rsidRDefault="0097751B" w:rsidP="000B32C7">
            <w:pPr>
              <w:jc w:val="both"/>
            </w:pPr>
            <w:r>
              <w:t>88</w:t>
            </w:r>
          </w:p>
        </w:tc>
        <w:tc>
          <w:tcPr>
            <w:tcW w:w="880" w:type="dxa"/>
          </w:tcPr>
          <w:p w:rsidR="000B605E" w:rsidRPr="00CF7845" w:rsidRDefault="0097751B" w:rsidP="000B32C7">
            <w:pPr>
              <w:jc w:val="both"/>
            </w:pPr>
            <w:r>
              <w:t>3</w:t>
            </w:r>
          </w:p>
        </w:tc>
        <w:tc>
          <w:tcPr>
            <w:tcW w:w="880" w:type="dxa"/>
          </w:tcPr>
          <w:p w:rsidR="000B605E" w:rsidRPr="00CF7845" w:rsidRDefault="0097751B" w:rsidP="000B32C7">
            <w:pPr>
              <w:jc w:val="both"/>
            </w:pPr>
            <w:r>
              <w:t>75</w:t>
            </w:r>
          </w:p>
        </w:tc>
        <w:tc>
          <w:tcPr>
            <w:tcW w:w="880" w:type="dxa"/>
          </w:tcPr>
          <w:p w:rsidR="000B605E" w:rsidRPr="00CF7845" w:rsidRDefault="000B605E" w:rsidP="000B32C7">
            <w:pPr>
              <w:jc w:val="both"/>
            </w:pPr>
          </w:p>
        </w:tc>
        <w:tc>
          <w:tcPr>
            <w:tcW w:w="880" w:type="dxa"/>
          </w:tcPr>
          <w:p w:rsidR="000B605E" w:rsidRPr="00CF7845" w:rsidRDefault="000B605E" w:rsidP="000B32C7">
            <w:pPr>
              <w:jc w:val="both"/>
            </w:pPr>
          </w:p>
        </w:tc>
        <w:tc>
          <w:tcPr>
            <w:tcW w:w="880" w:type="dxa"/>
          </w:tcPr>
          <w:p w:rsidR="000B605E" w:rsidRPr="00CF7845" w:rsidRDefault="000B605E" w:rsidP="000B32C7">
            <w:pPr>
              <w:jc w:val="both"/>
            </w:pPr>
          </w:p>
        </w:tc>
        <w:tc>
          <w:tcPr>
            <w:tcW w:w="880" w:type="dxa"/>
          </w:tcPr>
          <w:p w:rsidR="000B605E" w:rsidRPr="00CF7845" w:rsidRDefault="000B605E" w:rsidP="000B32C7">
            <w:pPr>
              <w:jc w:val="both"/>
            </w:pPr>
          </w:p>
        </w:tc>
        <w:tc>
          <w:tcPr>
            <w:tcW w:w="880" w:type="dxa"/>
            <w:shd w:val="clear" w:color="auto" w:fill="auto"/>
          </w:tcPr>
          <w:p w:rsidR="000B605E" w:rsidRPr="00CF7845" w:rsidRDefault="0097751B" w:rsidP="000B32C7">
            <w:pPr>
              <w:jc w:val="both"/>
            </w:pPr>
            <w:r>
              <w:t>1</w:t>
            </w:r>
          </w:p>
        </w:tc>
        <w:tc>
          <w:tcPr>
            <w:tcW w:w="880" w:type="dxa"/>
            <w:shd w:val="clear" w:color="auto" w:fill="auto"/>
          </w:tcPr>
          <w:p w:rsidR="000B605E" w:rsidRPr="00CF7845" w:rsidRDefault="0097751B" w:rsidP="000B32C7">
            <w:pPr>
              <w:jc w:val="both"/>
            </w:pPr>
            <w:r>
              <w:t>13</w:t>
            </w:r>
          </w:p>
        </w:tc>
      </w:tr>
      <w:tr w:rsidR="0097751B" w:rsidRPr="00CF7845" w:rsidTr="003C5222">
        <w:trPr>
          <w:gridAfter w:val="1"/>
          <w:wAfter w:w="11" w:type="dxa"/>
        </w:trPr>
        <w:tc>
          <w:tcPr>
            <w:tcW w:w="843" w:type="dxa"/>
          </w:tcPr>
          <w:p w:rsidR="0097751B" w:rsidRPr="00CF7845" w:rsidRDefault="0097751B" w:rsidP="0097751B">
            <w:pPr>
              <w:jc w:val="both"/>
            </w:pPr>
            <w:r w:rsidRPr="00CF7845">
              <w:t>4-ые</w:t>
            </w:r>
          </w:p>
        </w:tc>
        <w:tc>
          <w:tcPr>
            <w:tcW w:w="966" w:type="dxa"/>
          </w:tcPr>
          <w:p w:rsidR="0097751B" w:rsidRPr="00CF7845" w:rsidRDefault="0097751B" w:rsidP="0097751B">
            <w:pPr>
              <w:jc w:val="both"/>
            </w:pPr>
            <w:r>
              <w:t>4</w:t>
            </w:r>
          </w:p>
        </w:tc>
        <w:tc>
          <w:tcPr>
            <w:tcW w:w="993" w:type="dxa"/>
          </w:tcPr>
          <w:p w:rsidR="0097751B" w:rsidRPr="00CF7845" w:rsidRDefault="008B45AA" w:rsidP="0097751B">
            <w:pPr>
              <w:jc w:val="both"/>
            </w:pPr>
            <w:r>
              <w:t>96</w:t>
            </w:r>
          </w:p>
        </w:tc>
        <w:tc>
          <w:tcPr>
            <w:tcW w:w="880" w:type="dxa"/>
          </w:tcPr>
          <w:p w:rsidR="0097751B" w:rsidRPr="00CF7845" w:rsidRDefault="0097751B" w:rsidP="0097751B">
            <w:pPr>
              <w:jc w:val="both"/>
            </w:pPr>
            <w:r>
              <w:t>3</w:t>
            </w:r>
          </w:p>
        </w:tc>
        <w:tc>
          <w:tcPr>
            <w:tcW w:w="880" w:type="dxa"/>
          </w:tcPr>
          <w:p w:rsidR="0097751B" w:rsidRPr="00CF7845" w:rsidRDefault="008B45AA" w:rsidP="0097751B">
            <w:pPr>
              <w:jc w:val="both"/>
            </w:pPr>
            <w:r>
              <w:t>82</w:t>
            </w:r>
          </w:p>
        </w:tc>
        <w:tc>
          <w:tcPr>
            <w:tcW w:w="880" w:type="dxa"/>
          </w:tcPr>
          <w:p w:rsidR="0097751B" w:rsidRPr="00CF7845" w:rsidRDefault="0097751B" w:rsidP="0097751B">
            <w:pPr>
              <w:jc w:val="both"/>
            </w:pPr>
          </w:p>
        </w:tc>
        <w:tc>
          <w:tcPr>
            <w:tcW w:w="880" w:type="dxa"/>
          </w:tcPr>
          <w:p w:rsidR="0097751B" w:rsidRPr="00CF7845" w:rsidRDefault="0097751B" w:rsidP="0097751B">
            <w:pPr>
              <w:jc w:val="both"/>
            </w:pPr>
          </w:p>
        </w:tc>
        <w:tc>
          <w:tcPr>
            <w:tcW w:w="880" w:type="dxa"/>
          </w:tcPr>
          <w:p w:rsidR="0097751B" w:rsidRPr="00CF7845" w:rsidRDefault="0097751B" w:rsidP="0097751B">
            <w:pPr>
              <w:jc w:val="both"/>
            </w:pPr>
          </w:p>
        </w:tc>
        <w:tc>
          <w:tcPr>
            <w:tcW w:w="880" w:type="dxa"/>
          </w:tcPr>
          <w:p w:rsidR="0097751B" w:rsidRPr="00CF7845" w:rsidRDefault="0097751B" w:rsidP="0097751B">
            <w:pPr>
              <w:jc w:val="both"/>
            </w:pPr>
          </w:p>
        </w:tc>
        <w:tc>
          <w:tcPr>
            <w:tcW w:w="880" w:type="dxa"/>
            <w:shd w:val="clear" w:color="auto" w:fill="auto"/>
          </w:tcPr>
          <w:p w:rsidR="0097751B" w:rsidRPr="00CF7845" w:rsidRDefault="0097751B" w:rsidP="0097751B">
            <w:pPr>
              <w:jc w:val="both"/>
            </w:pPr>
            <w:r>
              <w:t>1</w:t>
            </w:r>
          </w:p>
        </w:tc>
        <w:tc>
          <w:tcPr>
            <w:tcW w:w="880" w:type="dxa"/>
            <w:shd w:val="clear" w:color="auto" w:fill="auto"/>
          </w:tcPr>
          <w:p w:rsidR="0097751B" w:rsidRPr="00CF7845" w:rsidRDefault="0097751B" w:rsidP="0097751B">
            <w:pPr>
              <w:jc w:val="both"/>
            </w:pPr>
            <w:r>
              <w:t>14</w:t>
            </w:r>
          </w:p>
        </w:tc>
      </w:tr>
      <w:tr w:rsidR="008B45AA" w:rsidRPr="00CF7845" w:rsidTr="003C5222">
        <w:trPr>
          <w:gridAfter w:val="1"/>
          <w:wAfter w:w="11" w:type="dxa"/>
        </w:trPr>
        <w:tc>
          <w:tcPr>
            <w:tcW w:w="843" w:type="dxa"/>
          </w:tcPr>
          <w:p w:rsidR="008B45AA" w:rsidRPr="00CF7845" w:rsidRDefault="008B45AA" w:rsidP="008B45AA">
            <w:pPr>
              <w:jc w:val="both"/>
            </w:pPr>
            <w:r w:rsidRPr="00CF7845">
              <w:t>5-ые</w:t>
            </w:r>
          </w:p>
        </w:tc>
        <w:tc>
          <w:tcPr>
            <w:tcW w:w="966" w:type="dxa"/>
          </w:tcPr>
          <w:p w:rsidR="008B45AA" w:rsidRPr="00CF7845" w:rsidRDefault="008B45AA" w:rsidP="008B45AA">
            <w:pPr>
              <w:jc w:val="both"/>
            </w:pPr>
            <w:r>
              <w:t>3</w:t>
            </w:r>
          </w:p>
        </w:tc>
        <w:tc>
          <w:tcPr>
            <w:tcW w:w="993" w:type="dxa"/>
          </w:tcPr>
          <w:p w:rsidR="008B45AA" w:rsidRPr="00CF7845" w:rsidRDefault="008B45AA" w:rsidP="008B45AA">
            <w:pPr>
              <w:jc w:val="both"/>
            </w:pPr>
            <w:r>
              <w:t>72</w:t>
            </w:r>
          </w:p>
        </w:tc>
        <w:tc>
          <w:tcPr>
            <w:tcW w:w="880" w:type="dxa"/>
          </w:tcPr>
          <w:p w:rsidR="008B45AA" w:rsidRPr="00CF7845" w:rsidRDefault="008B45AA" w:rsidP="008B45AA">
            <w:pPr>
              <w:jc w:val="both"/>
            </w:pPr>
            <w:r>
              <w:t>3</w:t>
            </w:r>
          </w:p>
        </w:tc>
        <w:tc>
          <w:tcPr>
            <w:tcW w:w="880" w:type="dxa"/>
          </w:tcPr>
          <w:p w:rsidR="008B45AA" w:rsidRPr="00CF7845" w:rsidRDefault="008B45AA" w:rsidP="008B45AA">
            <w:pPr>
              <w:jc w:val="both"/>
            </w:pPr>
            <w:r>
              <w:t>72</w:t>
            </w:r>
          </w:p>
        </w:tc>
        <w:tc>
          <w:tcPr>
            <w:tcW w:w="880" w:type="dxa"/>
          </w:tcPr>
          <w:p w:rsidR="008B45AA" w:rsidRPr="00CF7845" w:rsidRDefault="008B45AA" w:rsidP="008B45AA">
            <w:pPr>
              <w:jc w:val="both"/>
            </w:pPr>
          </w:p>
        </w:tc>
        <w:tc>
          <w:tcPr>
            <w:tcW w:w="880" w:type="dxa"/>
          </w:tcPr>
          <w:p w:rsidR="008B45AA" w:rsidRPr="00CF7845" w:rsidRDefault="008B45AA" w:rsidP="008B45AA">
            <w:pPr>
              <w:jc w:val="both"/>
            </w:pPr>
          </w:p>
        </w:tc>
        <w:tc>
          <w:tcPr>
            <w:tcW w:w="880" w:type="dxa"/>
          </w:tcPr>
          <w:p w:rsidR="008B45AA" w:rsidRPr="00CF7845" w:rsidRDefault="008B45AA" w:rsidP="008B45AA">
            <w:pPr>
              <w:jc w:val="both"/>
            </w:pPr>
          </w:p>
        </w:tc>
        <w:tc>
          <w:tcPr>
            <w:tcW w:w="880" w:type="dxa"/>
          </w:tcPr>
          <w:p w:rsidR="008B45AA" w:rsidRPr="00CF7845" w:rsidRDefault="008B45AA" w:rsidP="008B45AA">
            <w:pPr>
              <w:jc w:val="both"/>
            </w:pPr>
          </w:p>
        </w:tc>
        <w:tc>
          <w:tcPr>
            <w:tcW w:w="880" w:type="dxa"/>
            <w:shd w:val="clear" w:color="auto" w:fill="auto"/>
          </w:tcPr>
          <w:p w:rsidR="008B45AA" w:rsidRPr="00CF7845" w:rsidRDefault="008B45AA" w:rsidP="008B45AA">
            <w:pPr>
              <w:jc w:val="both"/>
            </w:pPr>
          </w:p>
        </w:tc>
        <w:tc>
          <w:tcPr>
            <w:tcW w:w="880" w:type="dxa"/>
            <w:shd w:val="clear" w:color="auto" w:fill="auto"/>
          </w:tcPr>
          <w:p w:rsidR="008B45AA" w:rsidRPr="008B45AA" w:rsidRDefault="008B45AA" w:rsidP="008B45AA">
            <w:pPr>
              <w:jc w:val="both"/>
              <w:rPr>
                <w:sz w:val="20"/>
                <w:szCs w:val="20"/>
              </w:rPr>
            </w:pPr>
            <w:r w:rsidRPr="008B45AA">
              <w:rPr>
                <w:sz w:val="20"/>
                <w:szCs w:val="20"/>
              </w:rPr>
              <w:t>11 в инклюзии</w:t>
            </w:r>
          </w:p>
        </w:tc>
      </w:tr>
      <w:tr w:rsidR="008B45AA" w:rsidRPr="00CF7845" w:rsidTr="003C5222">
        <w:trPr>
          <w:gridAfter w:val="1"/>
          <w:wAfter w:w="11" w:type="dxa"/>
        </w:trPr>
        <w:tc>
          <w:tcPr>
            <w:tcW w:w="843" w:type="dxa"/>
          </w:tcPr>
          <w:p w:rsidR="008B45AA" w:rsidRPr="00CF7845" w:rsidRDefault="008B45AA" w:rsidP="008B45AA">
            <w:pPr>
              <w:jc w:val="both"/>
            </w:pPr>
            <w:r w:rsidRPr="00CF7845">
              <w:t>6-ые</w:t>
            </w:r>
          </w:p>
        </w:tc>
        <w:tc>
          <w:tcPr>
            <w:tcW w:w="966" w:type="dxa"/>
          </w:tcPr>
          <w:p w:rsidR="008B45AA" w:rsidRPr="00CF7845" w:rsidRDefault="008B45AA" w:rsidP="008B45AA">
            <w:pPr>
              <w:jc w:val="both"/>
            </w:pPr>
            <w:r>
              <w:t>3</w:t>
            </w:r>
          </w:p>
        </w:tc>
        <w:tc>
          <w:tcPr>
            <w:tcW w:w="993" w:type="dxa"/>
          </w:tcPr>
          <w:p w:rsidR="008B45AA" w:rsidRPr="00CF7845" w:rsidRDefault="008B45AA" w:rsidP="008B45AA">
            <w:pPr>
              <w:jc w:val="both"/>
            </w:pPr>
            <w:r>
              <w:t>64</w:t>
            </w:r>
          </w:p>
        </w:tc>
        <w:tc>
          <w:tcPr>
            <w:tcW w:w="880" w:type="dxa"/>
          </w:tcPr>
          <w:p w:rsidR="008B45AA" w:rsidRPr="00CF7845" w:rsidRDefault="008B45AA" w:rsidP="008B45AA">
            <w:pPr>
              <w:jc w:val="both"/>
            </w:pPr>
            <w:r>
              <w:t>3</w:t>
            </w:r>
          </w:p>
        </w:tc>
        <w:tc>
          <w:tcPr>
            <w:tcW w:w="880" w:type="dxa"/>
          </w:tcPr>
          <w:p w:rsidR="008B45AA" w:rsidRPr="00CF7845" w:rsidRDefault="008B45AA" w:rsidP="008B45AA">
            <w:pPr>
              <w:jc w:val="both"/>
            </w:pPr>
            <w:r>
              <w:t>64</w:t>
            </w:r>
          </w:p>
        </w:tc>
        <w:tc>
          <w:tcPr>
            <w:tcW w:w="880" w:type="dxa"/>
          </w:tcPr>
          <w:p w:rsidR="008B45AA" w:rsidRPr="00CF7845" w:rsidRDefault="008B45AA" w:rsidP="008B45AA">
            <w:pPr>
              <w:jc w:val="both"/>
            </w:pPr>
          </w:p>
        </w:tc>
        <w:tc>
          <w:tcPr>
            <w:tcW w:w="880" w:type="dxa"/>
          </w:tcPr>
          <w:p w:rsidR="008B45AA" w:rsidRPr="00CF7845" w:rsidRDefault="008B45AA" w:rsidP="008B45AA">
            <w:pPr>
              <w:jc w:val="both"/>
            </w:pPr>
          </w:p>
        </w:tc>
        <w:tc>
          <w:tcPr>
            <w:tcW w:w="880" w:type="dxa"/>
          </w:tcPr>
          <w:p w:rsidR="008B45AA" w:rsidRPr="00CF7845" w:rsidRDefault="008B45AA" w:rsidP="008B45AA">
            <w:pPr>
              <w:jc w:val="both"/>
            </w:pPr>
          </w:p>
        </w:tc>
        <w:tc>
          <w:tcPr>
            <w:tcW w:w="880" w:type="dxa"/>
          </w:tcPr>
          <w:p w:rsidR="008B45AA" w:rsidRPr="00CF7845" w:rsidRDefault="008B45AA" w:rsidP="008B45AA">
            <w:pPr>
              <w:jc w:val="both"/>
            </w:pPr>
          </w:p>
        </w:tc>
        <w:tc>
          <w:tcPr>
            <w:tcW w:w="880" w:type="dxa"/>
            <w:shd w:val="clear" w:color="auto" w:fill="auto"/>
          </w:tcPr>
          <w:p w:rsidR="008B45AA" w:rsidRPr="00CF7845" w:rsidRDefault="008B45AA" w:rsidP="008B45AA">
            <w:pPr>
              <w:jc w:val="both"/>
            </w:pPr>
          </w:p>
        </w:tc>
        <w:tc>
          <w:tcPr>
            <w:tcW w:w="880" w:type="dxa"/>
            <w:shd w:val="clear" w:color="auto" w:fill="auto"/>
          </w:tcPr>
          <w:p w:rsidR="008B45AA" w:rsidRDefault="008B45AA" w:rsidP="008B45AA">
            <w:r>
              <w:rPr>
                <w:sz w:val="20"/>
                <w:szCs w:val="20"/>
              </w:rPr>
              <w:t>8</w:t>
            </w:r>
            <w:r w:rsidRPr="00607690">
              <w:rPr>
                <w:sz w:val="20"/>
                <w:szCs w:val="20"/>
              </w:rPr>
              <w:t xml:space="preserve"> в инклюзии</w:t>
            </w:r>
          </w:p>
        </w:tc>
      </w:tr>
      <w:tr w:rsidR="008B45AA" w:rsidRPr="00CF7845" w:rsidTr="003C5222">
        <w:trPr>
          <w:gridAfter w:val="1"/>
          <w:wAfter w:w="11" w:type="dxa"/>
        </w:trPr>
        <w:tc>
          <w:tcPr>
            <w:tcW w:w="843" w:type="dxa"/>
          </w:tcPr>
          <w:p w:rsidR="008B45AA" w:rsidRPr="00CF7845" w:rsidRDefault="008B45AA" w:rsidP="008B45AA">
            <w:pPr>
              <w:jc w:val="both"/>
            </w:pPr>
            <w:r w:rsidRPr="00CF7845">
              <w:t>7-ые</w:t>
            </w:r>
          </w:p>
        </w:tc>
        <w:tc>
          <w:tcPr>
            <w:tcW w:w="966" w:type="dxa"/>
          </w:tcPr>
          <w:p w:rsidR="008B45AA" w:rsidRPr="00CF7845" w:rsidRDefault="008B45AA" w:rsidP="008B45AA">
            <w:pPr>
              <w:jc w:val="both"/>
            </w:pPr>
            <w:r>
              <w:t>3</w:t>
            </w:r>
          </w:p>
        </w:tc>
        <w:tc>
          <w:tcPr>
            <w:tcW w:w="993" w:type="dxa"/>
          </w:tcPr>
          <w:p w:rsidR="008B45AA" w:rsidRPr="00CF7845" w:rsidRDefault="008B45AA" w:rsidP="008B45AA">
            <w:pPr>
              <w:jc w:val="both"/>
            </w:pPr>
            <w:r>
              <w:t>85</w:t>
            </w:r>
          </w:p>
        </w:tc>
        <w:tc>
          <w:tcPr>
            <w:tcW w:w="880" w:type="dxa"/>
          </w:tcPr>
          <w:p w:rsidR="008B45AA" w:rsidRPr="00CF7845" w:rsidRDefault="008B45AA" w:rsidP="008B45AA">
            <w:pPr>
              <w:jc w:val="both"/>
            </w:pPr>
            <w:r>
              <w:t>3</w:t>
            </w:r>
          </w:p>
        </w:tc>
        <w:tc>
          <w:tcPr>
            <w:tcW w:w="880" w:type="dxa"/>
          </w:tcPr>
          <w:p w:rsidR="008B45AA" w:rsidRPr="00CF7845" w:rsidRDefault="008B45AA" w:rsidP="008B45AA">
            <w:pPr>
              <w:jc w:val="both"/>
            </w:pPr>
            <w:r>
              <w:t>85</w:t>
            </w:r>
          </w:p>
        </w:tc>
        <w:tc>
          <w:tcPr>
            <w:tcW w:w="880" w:type="dxa"/>
          </w:tcPr>
          <w:p w:rsidR="008B45AA" w:rsidRPr="00CF7845" w:rsidRDefault="008B45AA" w:rsidP="008B45AA">
            <w:pPr>
              <w:jc w:val="both"/>
            </w:pPr>
          </w:p>
        </w:tc>
        <w:tc>
          <w:tcPr>
            <w:tcW w:w="880" w:type="dxa"/>
          </w:tcPr>
          <w:p w:rsidR="008B45AA" w:rsidRPr="00CF7845" w:rsidRDefault="008B45AA" w:rsidP="008B45AA">
            <w:pPr>
              <w:jc w:val="both"/>
            </w:pPr>
          </w:p>
        </w:tc>
        <w:tc>
          <w:tcPr>
            <w:tcW w:w="880" w:type="dxa"/>
          </w:tcPr>
          <w:p w:rsidR="008B45AA" w:rsidRPr="00CF7845" w:rsidRDefault="008B45AA" w:rsidP="008B45AA">
            <w:pPr>
              <w:jc w:val="both"/>
            </w:pPr>
          </w:p>
        </w:tc>
        <w:tc>
          <w:tcPr>
            <w:tcW w:w="880" w:type="dxa"/>
          </w:tcPr>
          <w:p w:rsidR="008B45AA" w:rsidRPr="00CF7845" w:rsidRDefault="008B45AA" w:rsidP="008B45AA">
            <w:pPr>
              <w:jc w:val="both"/>
            </w:pPr>
          </w:p>
        </w:tc>
        <w:tc>
          <w:tcPr>
            <w:tcW w:w="880" w:type="dxa"/>
            <w:shd w:val="clear" w:color="auto" w:fill="auto"/>
          </w:tcPr>
          <w:p w:rsidR="008B45AA" w:rsidRPr="00CF7845" w:rsidRDefault="008B45AA" w:rsidP="008B45AA">
            <w:pPr>
              <w:jc w:val="both"/>
            </w:pPr>
          </w:p>
        </w:tc>
        <w:tc>
          <w:tcPr>
            <w:tcW w:w="880" w:type="dxa"/>
            <w:shd w:val="clear" w:color="auto" w:fill="auto"/>
          </w:tcPr>
          <w:p w:rsidR="008B45AA" w:rsidRDefault="008B45AA" w:rsidP="008B45AA">
            <w:r>
              <w:rPr>
                <w:sz w:val="20"/>
                <w:szCs w:val="20"/>
              </w:rPr>
              <w:t>8</w:t>
            </w:r>
            <w:r w:rsidRPr="00607690">
              <w:rPr>
                <w:sz w:val="20"/>
                <w:szCs w:val="20"/>
              </w:rPr>
              <w:t xml:space="preserve"> в инклюзии</w:t>
            </w:r>
          </w:p>
        </w:tc>
      </w:tr>
      <w:tr w:rsidR="008B45AA" w:rsidRPr="00CF7845" w:rsidTr="003C5222">
        <w:trPr>
          <w:gridAfter w:val="1"/>
          <w:wAfter w:w="11" w:type="dxa"/>
        </w:trPr>
        <w:tc>
          <w:tcPr>
            <w:tcW w:w="843" w:type="dxa"/>
          </w:tcPr>
          <w:p w:rsidR="008B45AA" w:rsidRPr="00CF7845" w:rsidRDefault="008B45AA" w:rsidP="008B45AA">
            <w:pPr>
              <w:jc w:val="both"/>
            </w:pPr>
            <w:r w:rsidRPr="00CF7845">
              <w:t>8-ые</w:t>
            </w:r>
          </w:p>
        </w:tc>
        <w:tc>
          <w:tcPr>
            <w:tcW w:w="966" w:type="dxa"/>
          </w:tcPr>
          <w:p w:rsidR="008B45AA" w:rsidRPr="00CF7845" w:rsidRDefault="008B45AA" w:rsidP="008B45AA">
            <w:pPr>
              <w:jc w:val="both"/>
            </w:pPr>
            <w:r>
              <w:t>3</w:t>
            </w:r>
          </w:p>
        </w:tc>
        <w:tc>
          <w:tcPr>
            <w:tcW w:w="993" w:type="dxa"/>
          </w:tcPr>
          <w:p w:rsidR="008B45AA" w:rsidRPr="00CF7845" w:rsidRDefault="008B45AA" w:rsidP="008B45AA">
            <w:pPr>
              <w:jc w:val="both"/>
            </w:pPr>
            <w:r>
              <w:t>83</w:t>
            </w:r>
          </w:p>
        </w:tc>
        <w:tc>
          <w:tcPr>
            <w:tcW w:w="880" w:type="dxa"/>
          </w:tcPr>
          <w:p w:rsidR="008B45AA" w:rsidRPr="00CF7845" w:rsidRDefault="008B45AA" w:rsidP="008B45AA">
            <w:pPr>
              <w:jc w:val="both"/>
            </w:pPr>
            <w:r>
              <w:t>3</w:t>
            </w:r>
          </w:p>
        </w:tc>
        <w:tc>
          <w:tcPr>
            <w:tcW w:w="880" w:type="dxa"/>
          </w:tcPr>
          <w:p w:rsidR="008B45AA" w:rsidRPr="00CF7845" w:rsidRDefault="008B45AA" w:rsidP="008B45AA">
            <w:pPr>
              <w:jc w:val="both"/>
            </w:pPr>
            <w:r>
              <w:t>83</w:t>
            </w:r>
          </w:p>
        </w:tc>
        <w:tc>
          <w:tcPr>
            <w:tcW w:w="880" w:type="dxa"/>
          </w:tcPr>
          <w:p w:rsidR="008B45AA" w:rsidRPr="00CF7845" w:rsidRDefault="008B45AA" w:rsidP="008B45AA">
            <w:pPr>
              <w:jc w:val="both"/>
            </w:pPr>
          </w:p>
        </w:tc>
        <w:tc>
          <w:tcPr>
            <w:tcW w:w="880" w:type="dxa"/>
          </w:tcPr>
          <w:p w:rsidR="008B45AA" w:rsidRPr="00CF7845" w:rsidRDefault="008B45AA" w:rsidP="008B45AA">
            <w:pPr>
              <w:jc w:val="both"/>
            </w:pPr>
          </w:p>
        </w:tc>
        <w:tc>
          <w:tcPr>
            <w:tcW w:w="880" w:type="dxa"/>
          </w:tcPr>
          <w:p w:rsidR="008B45AA" w:rsidRPr="00CF7845" w:rsidRDefault="008B45AA" w:rsidP="008B45AA">
            <w:pPr>
              <w:jc w:val="both"/>
            </w:pPr>
          </w:p>
        </w:tc>
        <w:tc>
          <w:tcPr>
            <w:tcW w:w="880" w:type="dxa"/>
          </w:tcPr>
          <w:p w:rsidR="008B45AA" w:rsidRPr="00CF7845" w:rsidRDefault="008B45AA" w:rsidP="008B45AA">
            <w:pPr>
              <w:jc w:val="both"/>
            </w:pPr>
          </w:p>
        </w:tc>
        <w:tc>
          <w:tcPr>
            <w:tcW w:w="880" w:type="dxa"/>
            <w:shd w:val="clear" w:color="auto" w:fill="auto"/>
          </w:tcPr>
          <w:p w:rsidR="008B45AA" w:rsidRPr="00CF7845" w:rsidRDefault="008B45AA" w:rsidP="008B45AA">
            <w:pPr>
              <w:jc w:val="both"/>
            </w:pPr>
          </w:p>
        </w:tc>
        <w:tc>
          <w:tcPr>
            <w:tcW w:w="880" w:type="dxa"/>
            <w:shd w:val="clear" w:color="auto" w:fill="auto"/>
          </w:tcPr>
          <w:p w:rsidR="008B45AA" w:rsidRDefault="008B45AA" w:rsidP="008B45AA">
            <w:r>
              <w:rPr>
                <w:sz w:val="20"/>
                <w:szCs w:val="20"/>
              </w:rPr>
              <w:t xml:space="preserve">8 </w:t>
            </w:r>
            <w:r w:rsidRPr="00607690">
              <w:rPr>
                <w:sz w:val="20"/>
                <w:szCs w:val="20"/>
              </w:rPr>
              <w:t>в инклюзии</w:t>
            </w:r>
          </w:p>
        </w:tc>
      </w:tr>
      <w:tr w:rsidR="008B45AA" w:rsidRPr="00CF7845" w:rsidTr="003C5222">
        <w:trPr>
          <w:gridAfter w:val="1"/>
          <w:wAfter w:w="11" w:type="dxa"/>
        </w:trPr>
        <w:tc>
          <w:tcPr>
            <w:tcW w:w="843" w:type="dxa"/>
          </w:tcPr>
          <w:p w:rsidR="008B45AA" w:rsidRPr="00CF7845" w:rsidRDefault="008B45AA" w:rsidP="008B45AA">
            <w:pPr>
              <w:jc w:val="both"/>
            </w:pPr>
            <w:r w:rsidRPr="00CF7845">
              <w:t>9-ые</w:t>
            </w:r>
          </w:p>
        </w:tc>
        <w:tc>
          <w:tcPr>
            <w:tcW w:w="966" w:type="dxa"/>
          </w:tcPr>
          <w:p w:rsidR="008B45AA" w:rsidRPr="00CF7845" w:rsidRDefault="008B45AA" w:rsidP="008B45AA">
            <w:pPr>
              <w:jc w:val="both"/>
            </w:pPr>
            <w:r>
              <w:t>3</w:t>
            </w:r>
          </w:p>
        </w:tc>
        <w:tc>
          <w:tcPr>
            <w:tcW w:w="993" w:type="dxa"/>
          </w:tcPr>
          <w:p w:rsidR="008B45AA" w:rsidRPr="00CF7845" w:rsidRDefault="008B45AA" w:rsidP="008B45AA">
            <w:pPr>
              <w:jc w:val="both"/>
            </w:pPr>
            <w:r>
              <w:t>68</w:t>
            </w:r>
          </w:p>
        </w:tc>
        <w:tc>
          <w:tcPr>
            <w:tcW w:w="880" w:type="dxa"/>
          </w:tcPr>
          <w:p w:rsidR="008B45AA" w:rsidRPr="00CF7845" w:rsidRDefault="008B45AA" w:rsidP="008B45AA">
            <w:pPr>
              <w:jc w:val="both"/>
            </w:pPr>
            <w:r>
              <w:t>2</w:t>
            </w:r>
          </w:p>
        </w:tc>
        <w:tc>
          <w:tcPr>
            <w:tcW w:w="880" w:type="dxa"/>
          </w:tcPr>
          <w:p w:rsidR="008B45AA" w:rsidRPr="00CF7845" w:rsidRDefault="008B45AA" w:rsidP="008B45AA">
            <w:pPr>
              <w:jc w:val="both"/>
            </w:pPr>
            <w:r>
              <w:t>55</w:t>
            </w:r>
          </w:p>
        </w:tc>
        <w:tc>
          <w:tcPr>
            <w:tcW w:w="880" w:type="dxa"/>
          </w:tcPr>
          <w:p w:rsidR="008B45AA" w:rsidRPr="00CF7845" w:rsidRDefault="008B45AA" w:rsidP="008B45AA">
            <w:pPr>
              <w:jc w:val="both"/>
            </w:pPr>
          </w:p>
        </w:tc>
        <w:tc>
          <w:tcPr>
            <w:tcW w:w="880" w:type="dxa"/>
          </w:tcPr>
          <w:p w:rsidR="008B45AA" w:rsidRPr="00CF7845" w:rsidRDefault="008B45AA" w:rsidP="008B45AA">
            <w:pPr>
              <w:jc w:val="both"/>
            </w:pPr>
          </w:p>
        </w:tc>
        <w:tc>
          <w:tcPr>
            <w:tcW w:w="880" w:type="dxa"/>
          </w:tcPr>
          <w:p w:rsidR="008B45AA" w:rsidRPr="00CF7845" w:rsidRDefault="008B45AA" w:rsidP="008B45AA">
            <w:pPr>
              <w:jc w:val="both"/>
            </w:pPr>
          </w:p>
        </w:tc>
        <w:tc>
          <w:tcPr>
            <w:tcW w:w="880" w:type="dxa"/>
          </w:tcPr>
          <w:p w:rsidR="008B45AA" w:rsidRPr="00CF7845" w:rsidRDefault="008B45AA" w:rsidP="008B45AA">
            <w:pPr>
              <w:jc w:val="both"/>
            </w:pPr>
          </w:p>
        </w:tc>
        <w:tc>
          <w:tcPr>
            <w:tcW w:w="880" w:type="dxa"/>
            <w:shd w:val="clear" w:color="auto" w:fill="auto"/>
          </w:tcPr>
          <w:p w:rsidR="008B45AA" w:rsidRPr="00CF7845" w:rsidRDefault="008B45AA" w:rsidP="008B45AA">
            <w:pPr>
              <w:jc w:val="both"/>
            </w:pPr>
            <w:r>
              <w:t>1</w:t>
            </w:r>
          </w:p>
        </w:tc>
        <w:tc>
          <w:tcPr>
            <w:tcW w:w="880" w:type="dxa"/>
            <w:shd w:val="clear" w:color="auto" w:fill="auto"/>
          </w:tcPr>
          <w:p w:rsidR="008B45AA" w:rsidRPr="00CF7845" w:rsidRDefault="008B45AA" w:rsidP="008B45AA">
            <w:pPr>
              <w:jc w:val="both"/>
            </w:pPr>
            <w:r>
              <w:t>13</w:t>
            </w:r>
          </w:p>
        </w:tc>
      </w:tr>
      <w:tr w:rsidR="008B45AA" w:rsidRPr="00CF7845" w:rsidTr="003C5222">
        <w:trPr>
          <w:gridAfter w:val="1"/>
          <w:wAfter w:w="11" w:type="dxa"/>
        </w:trPr>
        <w:tc>
          <w:tcPr>
            <w:tcW w:w="843" w:type="dxa"/>
          </w:tcPr>
          <w:p w:rsidR="008B45AA" w:rsidRPr="00CF7845" w:rsidRDefault="008B45AA" w:rsidP="008B45AA">
            <w:pPr>
              <w:jc w:val="both"/>
            </w:pPr>
            <w:r w:rsidRPr="00CF7845">
              <w:t>10-ые</w:t>
            </w:r>
          </w:p>
        </w:tc>
        <w:tc>
          <w:tcPr>
            <w:tcW w:w="966" w:type="dxa"/>
          </w:tcPr>
          <w:p w:rsidR="008B45AA" w:rsidRPr="00CF7845" w:rsidRDefault="008B45AA" w:rsidP="008B45AA">
            <w:pPr>
              <w:jc w:val="both"/>
            </w:pPr>
            <w:r>
              <w:t>1</w:t>
            </w:r>
          </w:p>
        </w:tc>
        <w:tc>
          <w:tcPr>
            <w:tcW w:w="993" w:type="dxa"/>
          </w:tcPr>
          <w:p w:rsidR="008B45AA" w:rsidRPr="00CF7845" w:rsidRDefault="008B45AA" w:rsidP="008B45AA">
            <w:pPr>
              <w:jc w:val="both"/>
            </w:pPr>
            <w:r>
              <w:t>23</w:t>
            </w:r>
          </w:p>
        </w:tc>
        <w:tc>
          <w:tcPr>
            <w:tcW w:w="880" w:type="dxa"/>
          </w:tcPr>
          <w:p w:rsidR="008B45AA" w:rsidRPr="00CF7845" w:rsidRDefault="008B45AA" w:rsidP="008B45AA">
            <w:pPr>
              <w:jc w:val="both"/>
            </w:pPr>
          </w:p>
        </w:tc>
        <w:tc>
          <w:tcPr>
            <w:tcW w:w="880" w:type="dxa"/>
          </w:tcPr>
          <w:p w:rsidR="008B45AA" w:rsidRPr="00CF7845" w:rsidRDefault="008B45AA" w:rsidP="008B45AA">
            <w:pPr>
              <w:jc w:val="both"/>
            </w:pPr>
          </w:p>
        </w:tc>
        <w:tc>
          <w:tcPr>
            <w:tcW w:w="880" w:type="dxa"/>
          </w:tcPr>
          <w:p w:rsidR="008B45AA" w:rsidRPr="00CF7845" w:rsidRDefault="008B45AA" w:rsidP="008B45AA">
            <w:pPr>
              <w:jc w:val="both"/>
            </w:pPr>
          </w:p>
        </w:tc>
        <w:tc>
          <w:tcPr>
            <w:tcW w:w="880" w:type="dxa"/>
          </w:tcPr>
          <w:p w:rsidR="008B45AA" w:rsidRPr="00CF7845" w:rsidRDefault="008B45AA" w:rsidP="008B45AA">
            <w:pPr>
              <w:jc w:val="both"/>
            </w:pPr>
            <w:r>
              <w:t>17</w:t>
            </w:r>
          </w:p>
        </w:tc>
        <w:tc>
          <w:tcPr>
            <w:tcW w:w="880" w:type="dxa"/>
          </w:tcPr>
          <w:p w:rsidR="008B45AA" w:rsidRPr="00CF7845" w:rsidRDefault="008B45AA" w:rsidP="008B45AA">
            <w:pPr>
              <w:jc w:val="both"/>
            </w:pPr>
          </w:p>
        </w:tc>
        <w:tc>
          <w:tcPr>
            <w:tcW w:w="880" w:type="dxa"/>
          </w:tcPr>
          <w:p w:rsidR="008B45AA" w:rsidRPr="00CF7845" w:rsidRDefault="008B45AA" w:rsidP="008B45AA">
            <w:pPr>
              <w:jc w:val="both"/>
            </w:pPr>
          </w:p>
        </w:tc>
        <w:tc>
          <w:tcPr>
            <w:tcW w:w="880" w:type="dxa"/>
            <w:shd w:val="clear" w:color="auto" w:fill="auto"/>
          </w:tcPr>
          <w:p w:rsidR="008B45AA" w:rsidRPr="00CF7845" w:rsidRDefault="008B45AA" w:rsidP="008B45AA">
            <w:pPr>
              <w:jc w:val="both"/>
            </w:pPr>
          </w:p>
        </w:tc>
        <w:tc>
          <w:tcPr>
            <w:tcW w:w="880" w:type="dxa"/>
            <w:shd w:val="clear" w:color="auto" w:fill="auto"/>
          </w:tcPr>
          <w:p w:rsidR="008B45AA" w:rsidRPr="00CF7845" w:rsidRDefault="008B45AA" w:rsidP="008B45AA">
            <w:pPr>
              <w:jc w:val="both"/>
            </w:pPr>
          </w:p>
        </w:tc>
      </w:tr>
      <w:tr w:rsidR="008B45AA" w:rsidRPr="00CF7845" w:rsidTr="003C5222">
        <w:trPr>
          <w:gridAfter w:val="1"/>
          <w:wAfter w:w="11" w:type="dxa"/>
        </w:trPr>
        <w:tc>
          <w:tcPr>
            <w:tcW w:w="843" w:type="dxa"/>
          </w:tcPr>
          <w:p w:rsidR="008B45AA" w:rsidRPr="00CF7845" w:rsidRDefault="008B45AA" w:rsidP="008B45AA">
            <w:pPr>
              <w:jc w:val="both"/>
            </w:pPr>
            <w:r w:rsidRPr="00CF7845">
              <w:t>11-ые</w:t>
            </w:r>
          </w:p>
        </w:tc>
        <w:tc>
          <w:tcPr>
            <w:tcW w:w="966" w:type="dxa"/>
          </w:tcPr>
          <w:p w:rsidR="008B45AA" w:rsidRPr="00CF7845" w:rsidRDefault="008B45AA" w:rsidP="008B45AA">
            <w:pPr>
              <w:jc w:val="both"/>
            </w:pPr>
            <w:r>
              <w:t>1</w:t>
            </w:r>
          </w:p>
        </w:tc>
        <w:tc>
          <w:tcPr>
            <w:tcW w:w="993" w:type="dxa"/>
          </w:tcPr>
          <w:p w:rsidR="008B45AA" w:rsidRPr="00CF7845" w:rsidRDefault="008B45AA" w:rsidP="008B45AA">
            <w:pPr>
              <w:jc w:val="both"/>
            </w:pPr>
            <w:r>
              <w:t>27</w:t>
            </w:r>
          </w:p>
        </w:tc>
        <w:tc>
          <w:tcPr>
            <w:tcW w:w="880" w:type="dxa"/>
          </w:tcPr>
          <w:p w:rsidR="008B45AA" w:rsidRPr="00CF7845" w:rsidRDefault="008B45AA" w:rsidP="008B45AA">
            <w:pPr>
              <w:jc w:val="both"/>
            </w:pPr>
          </w:p>
        </w:tc>
        <w:tc>
          <w:tcPr>
            <w:tcW w:w="880" w:type="dxa"/>
          </w:tcPr>
          <w:p w:rsidR="008B45AA" w:rsidRPr="00CF7845" w:rsidRDefault="008B45AA" w:rsidP="008B45AA">
            <w:pPr>
              <w:jc w:val="both"/>
            </w:pPr>
          </w:p>
        </w:tc>
        <w:tc>
          <w:tcPr>
            <w:tcW w:w="880" w:type="dxa"/>
          </w:tcPr>
          <w:p w:rsidR="008B45AA" w:rsidRPr="00CF7845" w:rsidRDefault="008B45AA" w:rsidP="008B45AA">
            <w:pPr>
              <w:jc w:val="both"/>
            </w:pPr>
          </w:p>
        </w:tc>
        <w:tc>
          <w:tcPr>
            <w:tcW w:w="880" w:type="dxa"/>
          </w:tcPr>
          <w:p w:rsidR="008B45AA" w:rsidRPr="00CF7845" w:rsidRDefault="008B45AA" w:rsidP="008B45AA">
            <w:pPr>
              <w:jc w:val="both"/>
            </w:pPr>
          </w:p>
        </w:tc>
        <w:tc>
          <w:tcPr>
            <w:tcW w:w="880" w:type="dxa"/>
          </w:tcPr>
          <w:p w:rsidR="008B45AA" w:rsidRPr="00CF7845" w:rsidRDefault="008B45AA" w:rsidP="008B45AA">
            <w:pPr>
              <w:jc w:val="both"/>
            </w:pPr>
          </w:p>
        </w:tc>
        <w:tc>
          <w:tcPr>
            <w:tcW w:w="880" w:type="dxa"/>
          </w:tcPr>
          <w:p w:rsidR="008B45AA" w:rsidRPr="00CF7845" w:rsidRDefault="008B45AA" w:rsidP="008B45AA">
            <w:pPr>
              <w:jc w:val="both"/>
            </w:pPr>
            <w:r>
              <w:t>11</w:t>
            </w:r>
          </w:p>
        </w:tc>
        <w:tc>
          <w:tcPr>
            <w:tcW w:w="880" w:type="dxa"/>
            <w:shd w:val="clear" w:color="auto" w:fill="auto"/>
          </w:tcPr>
          <w:p w:rsidR="008B45AA" w:rsidRPr="00CF7845" w:rsidRDefault="008B45AA" w:rsidP="008B45AA">
            <w:pPr>
              <w:jc w:val="both"/>
            </w:pPr>
          </w:p>
        </w:tc>
        <w:tc>
          <w:tcPr>
            <w:tcW w:w="880" w:type="dxa"/>
            <w:shd w:val="clear" w:color="auto" w:fill="auto"/>
          </w:tcPr>
          <w:p w:rsidR="008B45AA" w:rsidRPr="00CF7845" w:rsidRDefault="008B45AA" w:rsidP="008B45AA">
            <w:pPr>
              <w:jc w:val="both"/>
            </w:pPr>
          </w:p>
        </w:tc>
      </w:tr>
      <w:tr w:rsidR="008B45AA" w:rsidRPr="00CF7845" w:rsidTr="003C5222">
        <w:trPr>
          <w:gridAfter w:val="1"/>
          <w:wAfter w:w="11" w:type="dxa"/>
        </w:trPr>
        <w:tc>
          <w:tcPr>
            <w:tcW w:w="843" w:type="dxa"/>
          </w:tcPr>
          <w:p w:rsidR="008B45AA" w:rsidRPr="00CF7845" w:rsidRDefault="008B45AA" w:rsidP="008B45AA">
            <w:pPr>
              <w:jc w:val="both"/>
            </w:pPr>
            <w:r w:rsidRPr="00CF7845">
              <w:t>Итого</w:t>
            </w:r>
          </w:p>
        </w:tc>
        <w:tc>
          <w:tcPr>
            <w:tcW w:w="966" w:type="dxa"/>
          </w:tcPr>
          <w:p w:rsidR="008B45AA" w:rsidRPr="00CF7845" w:rsidRDefault="003C5222" w:rsidP="008B45AA">
            <w:pPr>
              <w:jc w:val="both"/>
            </w:pPr>
            <w:r>
              <w:t>33</w:t>
            </w:r>
          </w:p>
        </w:tc>
        <w:tc>
          <w:tcPr>
            <w:tcW w:w="993" w:type="dxa"/>
          </w:tcPr>
          <w:p w:rsidR="008B45AA" w:rsidRPr="00CF7845" w:rsidRDefault="003C5222" w:rsidP="008B45AA">
            <w:pPr>
              <w:jc w:val="both"/>
            </w:pPr>
            <w:r>
              <w:t>805</w:t>
            </w:r>
          </w:p>
        </w:tc>
        <w:tc>
          <w:tcPr>
            <w:tcW w:w="880" w:type="dxa"/>
          </w:tcPr>
          <w:p w:rsidR="008B45AA" w:rsidRPr="00CF7845" w:rsidRDefault="003C5222" w:rsidP="008B45AA">
            <w:pPr>
              <w:jc w:val="both"/>
            </w:pPr>
            <w:r>
              <w:t>29</w:t>
            </w:r>
          </w:p>
        </w:tc>
        <w:tc>
          <w:tcPr>
            <w:tcW w:w="880" w:type="dxa"/>
          </w:tcPr>
          <w:p w:rsidR="008B45AA" w:rsidRPr="00CF7845" w:rsidRDefault="003C5222" w:rsidP="008B45AA">
            <w:pPr>
              <w:jc w:val="both"/>
            </w:pPr>
            <w:r>
              <w:t>751</w:t>
            </w:r>
          </w:p>
        </w:tc>
        <w:tc>
          <w:tcPr>
            <w:tcW w:w="880" w:type="dxa"/>
          </w:tcPr>
          <w:p w:rsidR="008B45AA" w:rsidRPr="00CF7845" w:rsidRDefault="008B45AA" w:rsidP="008B45AA">
            <w:pPr>
              <w:jc w:val="both"/>
            </w:pPr>
          </w:p>
        </w:tc>
        <w:tc>
          <w:tcPr>
            <w:tcW w:w="880" w:type="dxa"/>
          </w:tcPr>
          <w:p w:rsidR="008B45AA" w:rsidRPr="00CF7845" w:rsidRDefault="003C5222" w:rsidP="008B45AA">
            <w:pPr>
              <w:jc w:val="both"/>
            </w:pPr>
            <w:r>
              <w:t>17</w:t>
            </w:r>
          </w:p>
        </w:tc>
        <w:tc>
          <w:tcPr>
            <w:tcW w:w="880" w:type="dxa"/>
          </w:tcPr>
          <w:p w:rsidR="008B45AA" w:rsidRPr="00CF7845" w:rsidRDefault="008B45AA" w:rsidP="008B45AA">
            <w:pPr>
              <w:jc w:val="both"/>
            </w:pPr>
          </w:p>
        </w:tc>
        <w:tc>
          <w:tcPr>
            <w:tcW w:w="880" w:type="dxa"/>
          </w:tcPr>
          <w:p w:rsidR="008B45AA" w:rsidRPr="00CF7845" w:rsidRDefault="003C5222" w:rsidP="008B45AA">
            <w:pPr>
              <w:jc w:val="both"/>
            </w:pPr>
            <w:r>
              <w:t>11</w:t>
            </w:r>
          </w:p>
        </w:tc>
        <w:tc>
          <w:tcPr>
            <w:tcW w:w="880" w:type="dxa"/>
            <w:shd w:val="clear" w:color="auto" w:fill="auto"/>
          </w:tcPr>
          <w:p w:rsidR="008B45AA" w:rsidRPr="00CF7845" w:rsidRDefault="003C5222" w:rsidP="008B45AA">
            <w:pPr>
              <w:jc w:val="both"/>
            </w:pPr>
            <w:r>
              <w:t>4</w:t>
            </w:r>
          </w:p>
        </w:tc>
        <w:tc>
          <w:tcPr>
            <w:tcW w:w="880" w:type="dxa"/>
            <w:shd w:val="clear" w:color="auto" w:fill="auto"/>
          </w:tcPr>
          <w:p w:rsidR="008B45AA" w:rsidRPr="00CF7845" w:rsidRDefault="003C5222" w:rsidP="008B45AA">
            <w:pPr>
              <w:jc w:val="both"/>
            </w:pPr>
            <w:r>
              <w:t xml:space="preserve">54 </w:t>
            </w:r>
            <w:r w:rsidRPr="003C5222">
              <w:rPr>
                <w:sz w:val="20"/>
                <w:szCs w:val="20"/>
              </w:rPr>
              <w:t>(35 в инклюзии)</w:t>
            </w:r>
          </w:p>
        </w:tc>
      </w:tr>
    </w:tbl>
    <w:p w:rsidR="008B45AA" w:rsidRDefault="008B45AA" w:rsidP="000B605E">
      <w:pPr>
        <w:ind w:firstLine="720"/>
        <w:jc w:val="both"/>
      </w:pPr>
    </w:p>
    <w:p w:rsidR="00AE0725" w:rsidRDefault="00AE0725" w:rsidP="00AE0725">
      <w:pPr>
        <w:shd w:val="clear" w:color="auto" w:fill="FFFFFF"/>
        <w:ind w:right="-68" w:firstLine="708"/>
        <w:jc w:val="both"/>
        <w:rPr>
          <w:spacing w:val="-4"/>
        </w:rPr>
      </w:pPr>
      <w:r>
        <w:rPr>
          <w:spacing w:val="-4"/>
        </w:rPr>
        <w:t xml:space="preserve">Тенденции в </w:t>
      </w:r>
      <w:r>
        <w:rPr>
          <w:b/>
          <w:spacing w:val="-4"/>
        </w:rPr>
        <w:t>изменении количественного состава обучающихся</w:t>
      </w:r>
      <w:r>
        <w:rPr>
          <w:spacing w:val="-4"/>
        </w:rPr>
        <w:t xml:space="preserve"> представлены следующими данными:</w:t>
      </w:r>
    </w:p>
    <w:p w:rsidR="00AE0725" w:rsidRDefault="00AE0725" w:rsidP="00AE0725">
      <w:pPr>
        <w:shd w:val="clear" w:color="auto" w:fill="FFFFFF"/>
        <w:ind w:right="-68" w:firstLine="708"/>
        <w:jc w:val="both"/>
        <w:rPr>
          <w:spacing w:val="-4"/>
        </w:rPr>
      </w:pPr>
    </w:p>
    <w:tbl>
      <w:tblPr>
        <w:tblpPr w:leftFromText="180" w:rightFromText="180" w:bottomFromText="200" w:vertAnchor="text" w:horzAnchor="margin" w:tblpY="51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1440"/>
        <w:gridCol w:w="1260"/>
        <w:gridCol w:w="1260"/>
        <w:gridCol w:w="1260"/>
        <w:gridCol w:w="1440"/>
      </w:tblGrid>
      <w:tr w:rsidR="00AE0725" w:rsidTr="00BC4A38">
        <w:trPr>
          <w:trHeight w:val="255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725" w:rsidRDefault="00AE0725" w:rsidP="00BC4A3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обучающихся на конец учебного года (чел.)</w:t>
            </w:r>
          </w:p>
        </w:tc>
      </w:tr>
      <w:tr w:rsidR="00AE0725" w:rsidTr="00BC4A38">
        <w:trPr>
          <w:trHeight w:val="25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725" w:rsidRDefault="00AE0725" w:rsidP="00BC4A3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725" w:rsidRDefault="00AE0725" w:rsidP="00BC4A38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2017-2018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725" w:rsidRDefault="00AE0725" w:rsidP="00BC4A38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2016-2017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725" w:rsidRDefault="00AE0725" w:rsidP="00BC4A38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2015-2016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0725" w:rsidRDefault="00AE0725" w:rsidP="00BC4A38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2014-2015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0725" w:rsidRDefault="00AE0725" w:rsidP="00BC4A38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2013-2014</w:t>
            </w:r>
          </w:p>
        </w:tc>
      </w:tr>
      <w:tr w:rsidR="00AE0725" w:rsidTr="00BC4A38">
        <w:trPr>
          <w:trHeight w:val="25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725" w:rsidRDefault="00AE0725" w:rsidP="00BC4A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Начальное общее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725" w:rsidRDefault="00AE0725" w:rsidP="00BC4A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725" w:rsidRDefault="00AE0725" w:rsidP="00BC4A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725" w:rsidRDefault="00AE0725" w:rsidP="00BC4A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0725" w:rsidRDefault="00AE0725" w:rsidP="00BC4A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0725" w:rsidRDefault="00AE0725" w:rsidP="00BC4A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281</w:t>
            </w:r>
          </w:p>
        </w:tc>
      </w:tr>
      <w:tr w:rsidR="00AE0725" w:rsidTr="00BC4A38">
        <w:trPr>
          <w:trHeight w:val="25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725" w:rsidRDefault="00AE0725" w:rsidP="00BC4A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Основное общее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725" w:rsidRDefault="00AE0725" w:rsidP="00BC4A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725" w:rsidRDefault="00AE0725" w:rsidP="00BC4A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725" w:rsidRDefault="00AE0725" w:rsidP="00BC4A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0725" w:rsidRDefault="00AE0725" w:rsidP="00BC4A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0725" w:rsidRDefault="00AE0725" w:rsidP="00BC4A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325</w:t>
            </w:r>
          </w:p>
        </w:tc>
      </w:tr>
      <w:tr w:rsidR="00AE0725" w:rsidTr="00BC4A38">
        <w:trPr>
          <w:trHeight w:val="25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725" w:rsidRDefault="00AE0725" w:rsidP="00BC4A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Среднее общее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725" w:rsidRDefault="00AE0725" w:rsidP="00BC4A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725" w:rsidRDefault="00AE0725" w:rsidP="00BC4A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725" w:rsidRDefault="00AE0725" w:rsidP="00BC4A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0725" w:rsidRDefault="00AE0725" w:rsidP="00BC4A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0725" w:rsidRDefault="00AE0725" w:rsidP="00BC4A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</w:tr>
      <w:tr w:rsidR="00AE0725" w:rsidTr="00BC4A38">
        <w:trPr>
          <w:trHeight w:val="25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725" w:rsidRDefault="00AE0725" w:rsidP="00BC4A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Всего по школе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725" w:rsidRDefault="00AE0725" w:rsidP="00BC4A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725" w:rsidRDefault="00AE0725" w:rsidP="00BC4A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725" w:rsidRDefault="00AE0725" w:rsidP="00BC4A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0725" w:rsidRDefault="00AE0725" w:rsidP="00BC4A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0725" w:rsidRDefault="00AE0725" w:rsidP="00BC4A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655</w:t>
            </w:r>
          </w:p>
        </w:tc>
      </w:tr>
    </w:tbl>
    <w:p w:rsidR="00AE0725" w:rsidRDefault="00AE0725" w:rsidP="00AE0725">
      <w:pPr>
        <w:shd w:val="clear" w:color="auto" w:fill="FFFFFF"/>
        <w:ind w:right="-68" w:firstLine="720"/>
        <w:jc w:val="both"/>
        <w:rPr>
          <w:spacing w:val="-4"/>
        </w:rPr>
      </w:pPr>
    </w:p>
    <w:p w:rsidR="00AE0725" w:rsidRDefault="00AE0725" w:rsidP="00AE0725">
      <w:pPr>
        <w:shd w:val="clear" w:color="auto" w:fill="FFFFFF"/>
        <w:ind w:right="-68"/>
        <w:jc w:val="both"/>
        <w:rPr>
          <w:b/>
          <w:spacing w:val="-4"/>
        </w:rPr>
      </w:pPr>
      <w:r>
        <w:rPr>
          <w:spacing w:val="-4"/>
        </w:rPr>
        <w:t xml:space="preserve">Общее количество обучающихся на конец 2017-2018 учебного года увеличилось в сравнении с предыдущим годом на 3,9%. Тенденция к увеличению численности обучающихся наблюдается в </w:t>
      </w:r>
      <w:r>
        <w:rPr>
          <w:spacing w:val="-4"/>
        </w:rPr>
        <w:lastRenderedPageBreak/>
        <w:t>течение всего учебного года. В целом по школе наблюдается стабильность по количеству учащихся и сохранение контингента.</w:t>
      </w:r>
      <w:r w:rsidRPr="00B655E3">
        <w:rPr>
          <w:b/>
          <w:spacing w:val="-4"/>
        </w:rPr>
        <w:t xml:space="preserve"> </w:t>
      </w:r>
    </w:p>
    <w:p w:rsidR="00AE0725" w:rsidRDefault="00AE0725" w:rsidP="000B605E">
      <w:pPr>
        <w:ind w:firstLine="720"/>
        <w:jc w:val="both"/>
      </w:pPr>
    </w:p>
    <w:p w:rsidR="00AE0725" w:rsidRDefault="00AE0725" w:rsidP="000B605E">
      <w:pPr>
        <w:ind w:firstLine="720"/>
        <w:jc w:val="both"/>
      </w:pPr>
    </w:p>
    <w:p w:rsidR="000B605E" w:rsidRPr="00CF7845" w:rsidRDefault="000B605E" w:rsidP="000B605E">
      <w:pPr>
        <w:ind w:firstLine="720"/>
        <w:jc w:val="both"/>
      </w:pPr>
      <w:r w:rsidRPr="00CF7845">
        <w:t>1.2. Средняя наполняемость классов:</w:t>
      </w:r>
    </w:p>
    <w:p w:rsidR="000B605E" w:rsidRPr="00CF7845" w:rsidRDefault="000B605E" w:rsidP="000B605E">
      <w:pPr>
        <w:tabs>
          <w:tab w:val="left" w:pos="4220"/>
        </w:tabs>
        <w:ind w:firstLine="720"/>
        <w:jc w:val="both"/>
      </w:pPr>
      <w:r w:rsidRPr="00CF7845">
        <w:t>1 - 4      -</w:t>
      </w:r>
      <w:r w:rsidR="008B45AA">
        <w:t xml:space="preserve">  24</w:t>
      </w:r>
      <w:r w:rsidRPr="00CF7845">
        <w:t xml:space="preserve">     </w:t>
      </w:r>
      <w:r>
        <w:t>обучающихся</w:t>
      </w:r>
      <w:r w:rsidRPr="00CF7845">
        <w:t>;</w:t>
      </w:r>
      <w:r>
        <w:tab/>
      </w:r>
    </w:p>
    <w:p w:rsidR="000B605E" w:rsidRPr="00CF7845" w:rsidRDefault="000B605E" w:rsidP="000B605E">
      <w:pPr>
        <w:ind w:firstLine="720"/>
        <w:jc w:val="both"/>
      </w:pPr>
      <w:r>
        <w:t xml:space="preserve">5 - 7      -  </w:t>
      </w:r>
      <w:r w:rsidR="008B45AA">
        <w:t xml:space="preserve">25   </w:t>
      </w:r>
      <w:r>
        <w:t xml:space="preserve"> </w:t>
      </w:r>
      <w:r w:rsidRPr="00CF7845">
        <w:t xml:space="preserve"> </w:t>
      </w:r>
      <w:r>
        <w:t>обучающихся</w:t>
      </w:r>
      <w:r w:rsidRPr="00CF7845">
        <w:t>;</w:t>
      </w:r>
    </w:p>
    <w:p w:rsidR="000B605E" w:rsidRPr="00CF7845" w:rsidRDefault="000B605E" w:rsidP="000B605E">
      <w:pPr>
        <w:ind w:firstLine="720"/>
        <w:jc w:val="both"/>
      </w:pPr>
      <w:r w:rsidRPr="00CF7845">
        <w:t xml:space="preserve">8 - 9      -  </w:t>
      </w:r>
      <w:r w:rsidR="008B45AA">
        <w:t xml:space="preserve">25 </w:t>
      </w:r>
      <w:r w:rsidRPr="00CF7845">
        <w:t xml:space="preserve"> </w:t>
      </w:r>
      <w:r>
        <w:t xml:space="preserve"> </w:t>
      </w:r>
      <w:r w:rsidRPr="00CF7845">
        <w:t xml:space="preserve">  </w:t>
      </w:r>
      <w:r>
        <w:t>обучающихся</w:t>
      </w:r>
      <w:r w:rsidRPr="00CF7845">
        <w:t>;</w:t>
      </w:r>
    </w:p>
    <w:p w:rsidR="000B605E" w:rsidRPr="00CF7845" w:rsidRDefault="000B605E" w:rsidP="000B605E">
      <w:pPr>
        <w:ind w:firstLine="720"/>
        <w:jc w:val="both"/>
      </w:pPr>
      <w:r w:rsidRPr="00CF7845">
        <w:t xml:space="preserve">10 - </w:t>
      </w:r>
      <w:proofErr w:type="gramStart"/>
      <w:r w:rsidRPr="00CF7845">
        <w:t>11  -</w:t>
      </w:r>
      <w:proofErr w:type="gramEnd"/>
      <w:r w:rsidRPr="00CF7845">
        <w:t xml:space="preserve">  </w:t>
      </w:r>
      <w:r w:rsidR="008B45AA">
        <w:t xml:space="preserve">25   </w:t>
      </w:r>
      <w:r>
        <w:t xml:space="preserve"> </w:t>
      </w:r>
      <w:r w:rsidRPr="00CF7845">
        <w:t xml:space="preserve"> </w:t>
      </w:r>
      <w:r>
        <w:t>обучающихся</w:t>
      </w:r>
      <w:r w:rsidRPr="00CF7845">
        <w:t>.</w:t>
      </w:r>
    </w:p>
    <w:p w:rsidR="008B45AA" w:rsidRDefault="008B45AA" w:rsidP="000B605E">
      <w:pPr>
        <w:ind w:firstLine="720"/>
        <w:jc w:val="both"/>
      </w:pPr>
    </w:p>
    <w:p w:rsidR="000B605E" w:rsidRPr="00CF7845" w:rsidRDefault="000B605E" w:rsidP="000B605E">
      <w:pPr>
        <w:ind w:firstLine="720"/>
        <w:jc w:val="both"/>
      </w:pPr>
      <w:r w:rsidRPr="00CF7845">
        <w:t>1.3. Режим работы общеобразовательного учреждения: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984"/>
        <w:gridCol w:w="3261"/>
        <w:gridCol w:w="2126"/>
      </w:tblGrid>
      <w:tr w:rsidR="003C5222" w:rsidRPr="00CF7845" w:rsidTr="003C5222">
        <w:tc>
          <w:tcPr>
            <w:tcW w:w="2547" w:type="dxa"/>
          </w:tcPr>
          <w:p w:rsidR="003C5222" w:rsidRPr="00CF7845" w:rsidRDefault="003C5222" w:rsidP="000B32C7">
            <w:pPr>
              <w:jc w:val="both"/>
            </w:pPr>
            <w:r w:rsidRPr="00CF7845">
              <w:tab/>
              <w:t>Ступень обучения</w:t>
            </w:r>
          </w:p>
        </w:tc>
        <w:tc>
          <w:tcPr>
            <w:tcW w:w="1984" w:type="dxa"/>
          </w:tcPr>
          <w:p w:rsidR="003C5222" w:rsidRPr="00CF7845" w:rsidRDefault="003C5222" w:rsidP="000B32C7">
            <w:pPr>
              <w:jc w:val="both"/>
            </w:pPr>
            <w:r w:rsidRPr="00CF7845">
              <w:t>Количество классов</w:t>
            </w:r>
          </w:p>
        </w:tc>
        <w:tc>
          <w:tcPr>
            <w:tcW w:w="3261" w:type="dxa"/>
          </w:tcPr>
          <w:p w:rsidR="003C5222" w:rsidRPr="00CF7845" w:rsidRDefault="003C5222" w:rsidP="000B32C7">
            <w:pPr>
              <w:jc w:val="both"/>
            </w:pPr>
            <w:r w:rsidRPr="00CF7845">
              <w:t>Продолжительность</w:t>
            </w:r>
          </w:p>
          <w:p w:rsidR="003C5222" w:rsidRPr="00CF7845" w:rsidRDefault="003C5222" w:rsidP="000B32C7">
            <w:pPr>
              <w:jc w:val="both"/>
            </w:pPr>
            <w:r w:rsidRPr="00CF7845">
              <w:t>урока</w:t>
            </w:r>
          </w:p>
        </w:tc>
        <w:tc>
          <w:tcPr>
            <w:tcW w:w="2126" w:type="dxa"/>
          </w:tcPr>
          <w:p w:rsidR="003C5222" w:rsidRPr="00CF7845" w:rsidRDefault="003C5222" w:rsidP="000B32C7">
            <w:pPr>
              <w:jc w:val="both"/>
            </w:pPr>
            <w:r w:rsidRPr="00CF7845">
              <w:t>Начало занятий</w:t>
            </w:r>
          </w:p>
        </w:tc>
      </w:tr>
      <w:tr w:rsidR="003C5222" w:rsidRPr="00CF7845" w:rsidTr="003C5222">
        <w:tc>
          <w:tcPr>
            <w:tcW w:w="2547" w:type="dxa"/>
          </w:tcPr>
          <w:p w:rsidR="003C5222" w:rsidRPr="00CF7845" w:rsidRDefault="003C5222" w:rsidP="000B32C7">
            <w:pPr>
              <w:jc w:val="both"/>
            </w:pPr>
            <w:r w:rsidRPr="00CF7845">
              <w:t>Начальное общее образование</w:t>
            </w:r>
          </w:p>
        </w:tc>
        <w:tc>
          <w:tcPr>
            <w:tcW w:w="1984" w:type="dxa"/>
          </w:tcPr>
          <w:p w:rsidR="003C5222" w:rsidRPr="00CF7845" w:rsidRDefault="003C5222" w:rsidP="000B32C7">
            <w:pPr>
              <w:jc w:val="both"/>
            </w:pPr>
            <w:r w:rsidRPr="00CF7845">
              <w:t xml:space="preserve">Первая смена- </w:t>
            </w:r>
            <w:r>
              <w:t>12</w:t>
            </w:r>
          </w:p>
          <w:p w:rsidR="003C5222" w:rsidRPr="00CF7845" w:rsidRDefault="003C5222" w:rsidP="000B32C7">
            <w:pPr>
              <w:jc w:val="both"/>
            </w:pPr>
          </w:p>
          <w:p w:rsidR="003C5222" w:rsidRPr="00CF7845" w:rsidRDefault="003C5222" w:rsidP="000B32C7">
            <w:pPr>
              <w:jc w:val="both"/>
            </w:pPr>
          </w:p>
          <w:p w:rsidR="003C5222" w:rsidRPr="00CF7845" w:rsidRDefault="003C5222" w:rsidP="000B32C7">
            <w:pPr>
              <w:jc w:val="both"/>
            </w:pPr>
            <w:r w:rsidRPr="00CF7845">
              <w:t>Вторая смена -</w:t>
            </w:r>
            <w:r>
              <w:t>4</w:t>
            </w:r>
          </w:p>
          <w:p w:rsidR="003C5222" w:rsidRPr="00CF7845" w:rsidRDefault="003C5222" w:rsidP="000B32C7">
            <w:pPr>
              <w:jc w:val="both"/>
            </w:pPr>
          </w:p>
        </w:tc>
        <w:tc>
          <w:tcPr>
            <w:tcW w:w="3261" w:type="dxa"/>
          </w:tcPr>
          <w:p w:rsidR="003C5222" w:rsidRPr="00CF7845" w:rsidRDefault="003C5222" w:rsidP="000B32C7">
            <w:pPr>
              <w:jc w:val="both"/>
            </w:pPr>
            <w:r w:rsidRPr="00CF7845">
              <w:t>1 классы- в 1 полугодии -35; во втором- 45 минут</w:t>
            </w:r>
          </w:p>
          <w:p w:rsidR="003C5222" w:rsidRPr="00CF7845" w:rsidRDefault="003C5222" w:rsidP="000B32C7">
            <w:pPr>
              <w:jc w:val="both"/>
            </w:pPr>
            <w:r w:rsidRPr="00CF7845">
              <w:t>2-4 –  45 минут</w:t>
            </w:r>
          </w:p>
          <w:p w:rsidR="003C5222" w:rsidRPr="00CF7845" w:rsidRDefault="003C5222" w:rsidP="000B32C7">
            <w:pPr>
              <w:jc w:val="both"/>
            </w:pPr>
            <w:r w:rsidRPr="00CF7845">
              <w:t>45 минут</w:t>
            </w:r>
          </w:p>
        </w:tc>
        <w:tc>
          <w:tcPr>
            <w:tcW w:w="2126" w:type="dxa"/>
          </w:tcPr>
          <w:p w:rsidR="003C5222" w:rsidRPr="00CF7845" w:rsidRDefault="003C5222" w:rsidP="000B32C7">
            <w:pPr>
              <w:jc w:val="both"/>
            </w:pPr>
            <w:r w:rsidRPr="00CF7845">
              <w:t>08.00</w:t>
            </w:r>
          </w:p>
          <w:p w:rsidR="003C5222" w:rsidRPr="00CF7845" w:rsidRDefault="003C5222" w:rsidP="000B32C7">
            <w:pPr>
              <w:jc w:val="both"/>
            </w:pPr>
          </w:p>
          <w:p w:rsidR="003C5222" w:rsidRPr="00CF7845" w:rsidRDefault="003C5222" w:rsidP="000B32C7">
            <w:pPr>
              <w:jc w:val="both"/>
            </w:pPr>
          </w:p>
          <w:p w:rsidR="003C5222" w:rsidRPr="00CF7845" w:rsidRDefault="003C5222" w:rsidP="000B32C7">
            <w:pPr>
              <w:jc w:val="both"/>
            </w:pPr>
            <w:r w:rsidRPr="00CF7845">
              <w:t>13.00</w:t>
            </w:r>
          </w:p>
        </w:tc>
      </w:tr>
      <w:tr w:rsidR="003C5222" w:rsidRPr="00CF7845" w:rsidTr="003C5222">
        <w:tc>
          <w:tcPr>
            <w:tcW w:w="2547" w:type="dxa"/>
          </w:tcPr>
          <w:p w:rsidR="003C5222" w:rsidRPr="00CF7845" w:rsidRDefault="003C5222" w:rsidP="000B32C7">
            <w:pPr>
              <w:jc w:val="both"/>
            </w:pPr>
            <w:r w:rsidRPr="00CF7845">
              <w:t>Основное общее образование</w:t>
            </w:r>
          </w:p>
        </w:tc>
        <w:tc>
          <w:tcPr>
            <w:tcW w:w="1984" w:type="dxa"/>
          </w:tcPr>
          <w:p w:rsidR="003C5222" w:rsidRDefault="003C5222" w:rsidP="003C5222">
            <w:pPr>
              <w:jc w:val="both"/>
            </w:pPr>
            <w:r w:rsidRPr="00CF7845">
              <w:t>Первая смена</w:t>
            </w:r>
            <w:r>
              <w:t>- 6</w:t>
            </w:r>
          </w:p>
          <w:p w:rsidR="003C5222" w:rsidRPr="00CF7845" w:rsidRDefault="003C5222" w:rsidP="003C5222">
            <w:pPr>
              <w:jc w:val="both"/>
            </w:pPr>
            <w:r w:rsidRPr="00CF7845">
              <w:t>Вторая смена -</w:t>
            </w:r>
            <w:r>
              <w:t>9</w:t>
            </w:r>
          </w:p>
        </w:tc>
        <w:tc>
          <w:tcPr>
            <w:tcW w:w="3261" w:type="dxa"/>
          </w:tcPr>
          <w:p w:rsidR="003C5222" w:rsidRPr="00CF7845" w:rsidRDefault="003C5222" w:rsidP="000B32C7">
            <w:pPr>
              <w:jc w:val="both"/>
            </w:pPr>
            <w:r w:rsidRPr="00CF7845">
              <w:t>45 минут</w:t>
            </w:r>
          </w:p>
        </w:tc>
        <w:tc>
          <w:tcPr>
            <w:tcW w:w="2126" w:type="dxa"/>
          </w:tcPr>
          <w:p w:rsidR="003C5222" w:rsidRDefault="003C5222" w:rsidP="000B32C7">
            <w:pPr>
              <w:jc w:val="both"/>
            </w:pPr>
            <w:r w:rsidRPr="00CF7845">
              <w:t>08.00</w:t>
            </w:r>
          </w:p>
          <w:p w:rsidR="003C5222" w:rsidRPr="00CF7845" w:rsidRDefault="003C5222" w:rsidP="000B32C7">
            <w:pPr>
              <w:jc w:val="both"/>
            </w:pPr>
            <w:r>
              <w:t>14.00</w:t>
            </w:r>
          </w:p>
        </w:tc>
      </w:tr>
      <w:tr w:rsidR="003C5222" w:rsidRPr="00CF7845" w:rsidTr="003C5222">
        <w:tc>
          <w:tcPr>
            <w:tcW w:w="2547" w:type="dxa"/>
          </w:tcPr>
          <w:p w:rsidR="003C5222" w:rsidRPr="00CF7845" w:rsidRDefault="003C5222" w:rsidP="000B32C7">
            <w:pPr>
              <w:jc w:val="both"/>
            </w:pPr>
            <w:r w:rsidRPr="00CF7845">
              <w:t>Среднее общее образование</w:t>
            </w:r>
          </w:p>
        </w:tc>
        <w:tc>
          <w:tcPr>
            <w:tcW w:w="1984" w:type="dxa"/>
          </w:tcPr>
          <w:p w:rsidR="003C5222" w:rsidRPr="00CF7845" w:rsidRDefault="003C5222" w:rsidP="000B32C7">
            <w:pPr>
              <w:jc w:val="both"/>
            </w:pPr>
            <w:r>
              <w:t>Первая смена - 2</w:t>
            </w:r>
          </w:p>
        </w:tc>
        <w:tc>
          <w:tcPr>
            <w:tcW w:w="3261" w:type="dxa"/>
          </w:tcPr>
          <w:p w:rsidR="003C5222" w:rsidRPr="00CF7845" w:rsidRDefault="003C5222" w:rsidP="000B32C7">
            <w:pPr>
              <w:jc w:val="both"/>
            </w:pPr>
            <w:r w:rsidRPr="00CF7845">
              <w:t>45 минут</w:t>
            </w:r>
          </w:p>
        </w:tc>
        <w:tc>
          <w:tcPr>
            <w:tcW w:w="2126" w:type="dxa"/>
          </w:tcPr>
          <w:p w:rsidR="003C5222" w:rsidRPr="00CF7845" w:rsidRDefault="003C5222" w:rsidP="000B32C7">
            <w:pPr>
              <w:jc w:val="both"/>
            </w:pPr>
            <w:r w:rsidRPr="00CF7845">
              <w:t>08.00</w:t>
            </w:r>
          </w:p>
        </w:tc>
      </w:tr>
    </w:tbl>
    <w:p w:rsidR="000B605E" w:rsidRPr="00CF7845" w:rsidRDefault="000B605E" w:rsidP="000B605E">
      <w:pPr>
        <w:jc w:val="both"/>
      </w:pPr>
      <w:r w:rsidRPr="00CF7845">
        <w:t xml:space="preserve">     Время проведения индивидуально-групповых и элективных занятий –через 45 минут после </w:t>
      </w:r>
    </w:p>
    <w:p w:rsidR="000B605E" w:rsidRPr="00CF7845" w:rsidRDefault="000B605E" w:rsidP="000B605E">
      <w:pPr>
        <w:jc w:val="both"/>
      </w:pPr>
      <w:r w:rsidRPr="00CF7845">
        <w:tab/>
        <w:t>окончания уроков. Продолжительность занятий -45 минут.</w:t>
      </w:r>
    </w:p>
    <w:p w:rsidR="000B605E" w:rsidRDefault="000B605E" w:rsidP="000B605E">
      <w:pPr>
        <w:jc w:val="both"/>
      </w:pPr>
      <w:r w:rsidRPr="00CF7845">
        <w:tab/>
      </w:r>
    </w:p>
    <w:p w:rsidR="000B605E" w:rsidRPr="00CF7845" w:rsidRDefault="000B605E" w:rsidP="000B605E">
      <w:pPr>
        <w:jc w:val="both"/>
      </w:pPr>
      <w:r w:rsidRPr="00CF7845">
        <w:t>1.4. Формы получения образования:</w:t>
      </w: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521"/>
      </w:tblGrid>
      <w:tr w:rsidR="000B605E" w:rsidRPr="00CF7845" w:rsidTr="000B32C7">
        <w:tc>
          <w:tcPr>
            <w:tcW w:w="3652" w:type="dxa"/>
          </w:tcPr>
          <w:p w:rsidR="000B605E" w:rsidRPr="00CF7845" w:rsidRDefault="000B605E" w:rsidP="000B32C7">
            <w:pPr>
              <w:jc w:val="both"/>
            </w:pPr>
            <w:r w:rsidRPr="00CF7845">
              <w:t>Формы получения образования</w:t>
            </w:r>
          </w:p>
        </w:tc>
        <w:tc>
          <w:tcPr>
            <w:tcW w:w="6521" w:type="dxa"/>
          </w:tcPr>
          <w:p w:rsidR="000B605E" w:rsidRPr="00CF7845" w:rsidRDefault="000B605E" w:rsidP="000B32C7">
            <w:pPr>
              <w:jc w:val="both"/>
            </w:pPr>
            <w:r w:rsidRPr="00CF7845">
              <w:t>Кол-во учащихся, получающих образование в данной форме</w:t>
            </w:r>
          </w:p>
        </w:tc>
      </w:tr>
      <w:tr w:rsidR="000B605E" w:rsidRPr="00CF7845" w:rsidTr="000B32C7">
        <w:tc>
          <w:tcPr>
            <w:tcW w:w="3652" w:type="dxa"/>
          </w:tcPr>
          <w:p w:rsidR="000B605E" w:rsidRPr="00CF7845" w:rsidRDefault="000B605E" w:rsidP="000B32C7">
            <w:pPr>
              <w:jc w:val="both"/>
            </w:pPr>
            <w:r w:rsidRPr="00CF7845">
              <w:t>Очная</w:t>
            </w:r>
          </w:p>
        </w:tc>
        <w:tc>
          <w:tcPr>
            <w:tcW w:w="6521" w:type="dxa"/>
          </w:tcPr>
          <w:p w:rsidR="000B605E" w:rsidRPr="00CF7845" w:rsidRDefault="003C5222" w:rsidP="000B32C7">
            <w:pPr>
              <w:jc w:val="both"/>
            </w:pPr>
            <w:r>
              <w:t>804</w:t>
            </w:r>
          </w:p>
        </w:tc>
      </w:tr>
      <w:tr w:rsidR="000B605E" w:rsidRPr="00CF7845" w:rsidTr="000B32C7">
        <w:tc>
          <w:tcPr>
            <w:tcW w:w="3652" w:type="dxa"/>
          </w:tcPr>
          <w:p w:rsidR="000B605E" w:rsidRPr="00CF7845" w:rsidRDefault="000B605E" w:rsidP="000B32C7">
            <w:pPr>
              <w:jc w:val="both"/>
            </w:pPr>
            <w:r w:rsidRPr="00CF7845">
              <w:t>Очно-заочная (вечерняя)</w:t>
            </w:r>
          </w:p>
        </w:tc>
        <w:tc>
          <w:tcPr>
            <w:tcW w:w="6521" w:type="dxa"/>
          </w:tcPr>
          <w:p w:rsidR="000B605E" w:rsidRPr="00CF7845" w:rsidRDefault="008B45AA" w:rsidP="000B32C7">
            <w:pPr>
              <w:jc w:val="both"/>
            </w:pPr>
            <w:r>
              <w:t>1</w:t>
            </w:r>
          </w:p>
        </w:tc>
      </w:tr>
      <w:tr w:rsidR="000B605E" w:rsidRPr="00CF7845" w:rsidTr="000B32C7">
        <w:tc>
          <w:tcPr>
            <w:tcW w:w="3652" w:type="dxa"/>
          </w:tcPr>
          <w:p w:rsidR="000B605E" w:rsidRPr="00CF7845" w:rsidRDefault="000B605E" w:rsidP="000B32C7">
            <w:pPr>
              <w:jc w:val="both"/>
            </w:pPr>
            <w:r w:rsidRPr="00CF7845">
              <w:t>Заочная</w:t>
            </w:r>
          </w:p>
        </w:tc>
        <w:tc>
          <w:tcPr>
            <w:tcW w:w="6521" w:type="dxa"/>
          </w:tcPr>
          <w:p w:rsidR="000B605E" w:rsidRPr="00CF7845" w:rsidRDefault="008B45AA" w:rsidP="000B32C7">
            <w:pPr>
              <w:jc w:val="both"/>
            </w:pPr>
            <w:r>
              <w:t>0</w:t>
            </w:r>
          </w:p>
        </w:tc>
      </w:tr>
      <w:tr w:rsidR="000B605E" w:rsidRPr="00CF7845" w:rsidTr="000B32C7">
        <w:tc>
          <w:tcPr>
            <w:tcW w:w="3652" w:type="dxa"/>
          </w:tcPr>
          <w:p w:rsidR="000B605E" w:rsidRPr="00CF7845" w:rsidRDefault="000B605E" w:rsidP="000B32C7">
            <w:pPr>
              <w:jc w:val="both"/>
            </w:pPr>
            <w:r w:rsidRPr="00CF7845">
              <w:t>Семейное образование</w:t>
            </w:r>
          </w:p>
        </w:tc>
        <w:tc>
          <w:tcPr>
            <w:tcW w:w="6521" w:type="dxa"/>
          </w:tcPr>
          <w:p w:rsidR="000B605E" w:rsidRPr="00CF7845" w:rsidRDefault="008B45AA" w:rsidP="000B32C7">
            <w:pPr>
              <w:jc w:val="both"/>
            </w:pPr>
            <w:r>
              <w:t>1</w:t>
            </w:r>
          </w:p>
        </w:tc>
      </w:tr>
      <w:tr w:rsidR="000B605E" w:rsidRPr="00CF7845" w:rsidTr="000B32C7">
        <w:tc>
          <w:tcPr>
            <w:tcW w:w="3652" w:type="dxa"/>
          </w:tcPr>
          <w:p w:rsidR="000B605E" w:rsidRPr="00CF7845" w:rsidRDefault="000B605E" w:rsidP="000B32C7">
            <w:pPr>
              <w:jc w:val="both"/>
            </w:pPr>
            <w:r w:rsidRPr="00CF7845">
              <w:t>Самообразование</w:t>
            </w:r>
          </w:p>
        </w:tc>
        <w:tc>
          <w:tcPr>
            <w:tcW w:w="6521" w:type="dxa"/>
          </w:tcPr>
          <w:p w:rsidR="000B605E" w:rsidRPr="00CF7845" w:rsidRDefault="008B45AA" w:rsidP="000B32C7">
            <w:pPr>
              <w:jc w:val="both"/>
            </w:pPr>
            <w:r>
              <w:t>0</w:t>
            </w:r>
          </w:p>
        </w:tc>
      </w:tr>
    </w:tbl>
    <w:p w:rsidR="003C5222" w:rsidRDefault="003C5222" w:rsidP="000B605E">
      <w:pPr>
        <w:pStyle w:val="31"/>
        <w:spacing w:after="0"/>
        <w:ind w:left="0" w:firstLine="720"/>
        <w:jc w:val="both"/>
        <w:rPr>
          <w:b/>
          <w:bCs/>
          <w:sz w:val="24"/>
          <w:szCs w:val="24"/>
        </w:rPr>
      </w:pPr>
    </w:p>
    <w:p w:rsidR="000B605E" w:rsidRPr="00CF7845" w:rsidRDefault="000B605E" w:rsidP="000B605E">
      <w:pPr>
        <w:pStyle w:val="31"/>
        <w:spacing w:after="0"/>
        <w:ind w:left="0" w:firstLine="720"/>
        <w:jc w:val="both"/>
        <w:rPr>
          <w:b/>
          <w:bCs/>
          <w:sz w:val="24"/>
          <w:szCs w:val="24"/>
        </w:rPr>
      </w:pPr>
      <w:r w:rsidRPr="00CF7845">
        <w:rPr>
          <w:b/>
          <w:bCs/>
          <w:sz w:val="24"/>
          <w:szCs w:val="24"/>
        </w:rPr>
        <w:t>2. Характеристика образовательных программ, реализуемых в общеобразовательном учреждении, в том числе воспитательные программы:</w:t>
      </w:r>
    </w:p>
    <w:p w:rsidR="000B605E" w:rsidRDefault="006770F6" w:rsidP="000B605E">
      <w:pPr>
        <w:jc w:val="both"/>
        <w:rPr>
          <w:b/>
        </w:rPr>
      </w:pPr>
      <w:r>
        <w:rPr>
          <w:b/>
        </w:rPr>
        <w:t>ООП НОО</w:t>
      </w:r>
    </w:p>
    <w:p w:rsidR="006770F6" w:rsidRDefault="006770F6" w:rsidP="000B605E">
      <w:pPr>
        <w:jc w:val="both"/>
        <w:rPr>
          <w:b/>
        </w:rPr>
      </w:pPr>
      <w:r>
        <w:rPr>
          <w:b/>
        </w:rPr>
        <w:t>АООП НОО</w:t>
      </w:r>
    </w:p>
    <w:p w:rsidR="006770F6" w:rsidRDefault="006770F6" w:rsidP="000B605E">
      <w:pPr>
        <w:jc w:val="both"/>
        <w:rPr>
          <w:b/>
        </w:rPr>
      </w:pPr>
      <w:r>
        <w:rPr>
          <w:b/>
        </w:rPr>
        <w:t>ООП ООО</w:t>
      </w:r>
    </w:p>
    <w:p w:rsidR="006770F6" w:rsidRDefault="006770F6" w:rsidP="000B605E">
      <w:pPr>
        <w:jc w:val="both"/>
        <w:rPr>
          <w:b/>
        </w:rPr>
      </w:pPr>
      <w:r>
        <w:rPr>
          <w:b/>
        </w:rPr>
        <w:t>ООП СОО</w:t>
      </w:r>
    </w:p>
    <w:p w:rsidR="006770F6" w:rsidRPr="00CF7845" w:rsidRDefault="006770F6" w:rsidP="000B605E">
      <w:pPr>
        <w:jc w:val="both"/>
        <w:rPr>
          <w:b/>
        </w:rPr>
      </w:pPr>
      <w:r>
        <w:rPr>
          <w:b/>
        </w:rPr>
        <w:t>ОП СОО</w:t>
      </w:r>
    </w:p>
    <w:p w:rsidR="006770F6" w:rsidRDefault="006770F6" w:rsidP="006770F6">
      <w:pPr>
        <w:ind w:firstLine="708"/>
        <w:jc w:val="both"/>
      </w:pPr>
      <w:r>
        <w:t xml:space="preserve">В школе реализуется воспитательная система школы «Наследники традиций», в основу которой положена идея Этнокультурного центра русского народа. </w:t>
      </w:r>
    </w:p>
    <w:p w:rsidR="000B605E" w:rsidRPr="00CF7845" w:rsidRDefault="000B605E" w:rsidP="000B605E">
      <w:pPr>
        <w:jc w:val="both"/>
        <w:rPr>
          <w:b/>
          <w:bCs/>
        </w:rPr>
      </w:pPr>
      <w:r w:rsidRPr="00CF7845">
        <w:rPr>
          <w:b/>
          <w:bCs/>
          <w:i/>
          <w:iCs/>
        </w:rPr>
        <w:tab/>
      </w:r>
      <w:r w:rsidRPr="00CF7845">
        <w:rPr>
          <w:b/>
          <w:bCs/>
        </w:rPr>
        <w:t xml:space="preserve">3. Кадровое обеспечение реализуемых образовательных и воспитательных программ </w:t>
      </w:r>
    </w:p>
    <w:p w:rsidR="000B605E" w:rsidRDefault="000B605E" w:rsidP="000B605E">
      <w:pPr>
        <w:pStyle w:val="210"/>
        <w:rPr>
          <w:szCs w:val="24"/>
        </w:rPr>
      </w:pPr>
    </w:p>
    <w:p w:rsidR="000B605E" w:rsidRDefault="000B605E" w:rsidP="000B605E">
      <w:pPr>
        <w:jc w:val="both"/>
      </w:pPr>
      <w:r w:rsidRPr="00CF7845">
        <w:tab/>
      </w:r>
    </w:p>
    <w:tbl>
      <w:tblPr>
        <w:tblW w:w="76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2"/>
        <w:gridCol w:w="1273"/>
      </w:tblGrid>
      <w:tr w:rsidR="00F94D26" w:rsidTr="00F94D26"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94D26" w:rsidRDefault="00F94D26">
            <w:pPr>
              <w:spacing w:line="256" w:lineRule="auto"/>
              <w:ind w:firstLine="36"/>
              <w:jc w:val="both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Общая численность педагогических работников, в том числе: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4D26" w:rsidRDefault="00F94D26">
            <w:pPr>
              <w:spacing w:line="256" w:lineRule="auto"/>
              <w:ind w:firstLine="30"/>
              <w:jc w:val="both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56</w:t>
            </w:r>
          </w:p>
        </w:tc>
      </w:tr>
      <w:tr w:rsidR="00F94D26" w:rsidTr="00F94D26"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94D26" w:rsidRDefault="00F94D26">
            <w:pPr>
              <w:spacing w:line="256" w:lineRule="auto"/>
              <w:ind w:firstLine="36"/>
              <w:jc w:val="both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4D26" w:rsidRDefault="00F94D26">
            <w:pPr>
              <w:spacing w:line="256" w:lineRule="auto"/>
              <w:ind w:firstLine="30"/>
              <w:jc w:val="both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50 /89 %</w:t>
            </w:r>
          </w:p>
        </w:tc>
      </w:tr>
      <w:tr w:rsidR="00F94D26" w:rsidTr="00F94D26"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94D26" w:rsidRDefault="00F94D26">
            <w:pPr>
              <w:spacing w:line="256" w:lineRule="auto"/>
              <w:ind w:firstLine="36"/>
              <w:jc w:val="both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4D26" w:rsidRDefault="00F94D26">
            <w:pPr>
              <w:spacing w:line="256" w:lineRule="auto"/>
              <w:ind w:firstLine="30"/>
              <w:jc w:val="both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40/ 71 %</w:t>
            </w:r>
          </w:p>
        </w:tc>
      </w:tr>
      <w:tr w:rsidR="00F94D26" w:rsidTr="00F94D26"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94D26" w:rsidRDefault="00F94D26">
            <w:pPr>
              <w:spacing w:line="256" w:lineRule="auto"/>
              <w:ind w:firstLine="36"/>
              <w:jc w:val="both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4D26" w:rsidRDefault="00F94D26">
            <w:pPr>
              <w:spacing w:line="256" w:lineRule="auto"/>
              <w:ind w:firstLine="30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6/ 11 %</w:t>
            </w:r>
            <w:r>
              <w:rPr>
                <w:color w:val="000000"/>
                <w:sz w:val="20"/>
                <w:szCs w:val="20"/>
                <w:lang w:eastAsia="en-US"/>
              </w:rPr>
              <w:br/>
            </w:r>
          </w:p>
        </w:tc>
      </w:tr>
      <w:tr w:rsidR="00F94D26" w:rsidTr="00F94D26"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94D26" w:rsidRDefault="00F94D26">
            <w:pPr>
              <w:spacing w:line="256" w:lineRule="auto"/>
              <w:ind w:firstLine="36"/>
              <w:jc w:val="both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4D26" w:rsidRDefault="00F94D26">
            <w:pPr>
              <w:spacing w:line="256" w:lineRule="auto"/>
              <w:ind w:firstLine="30"/>
              <w:jc w:val="both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6/ 11 %</w:t>
            </w:r>
          </w:p>
        </w:tc>
      </w:tr>
      <w:tr w:rsidR="00F94D26" w:rsidTr="00F94D26"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94D26" w:rsidRDefault="00F94D26">
            <w:pPr>
              <w:spacing w:line="256" w:lineRule="auto"/>
              <w:ind w:firstLine="36"/>
              <w:jc w:val="both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4D26" w:rsidRDefault="00F94D26">
            <w:pPr>
              <w:spacing w:line="256" w:lineRule="auto"/>
              <w:ind w:firstLine="30"/>
              <w:jc w:val="both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41</w:t>
            </w:r>
            <w:r>
              <w:rPr>
                <w:sz w:val="20"/>
                <w:szCs w:val="20"/>
                <w:lang w:eastAsia="en-US"/>
              </w:rPr>
              <w:t>/ 73 %</w:t>
            </w:r>
          </w:p>
        </w:tc>
      </w:tr>
      <w:tr w:rsidR="00F94D26" w:rsidTr="00F94D26"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94D26" w:rsidRDefault="00F94D26">
            <w:pPr>
              <w:spacing w:line="256" w:lineRule="auto"/>
              <w:ind w:firstLine="36"/>
              <w:jc w:val="both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Высшая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4D26" w:rsidRDefault="00F94D26">
            <w:pPr>
              <w:spacing w:line="256" w:lineRule="auto"/>
              <w:ind w:firstLine="30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21 человек /</w:t>
            </w:r>
            <w:r>
              <w:rPr>
                <w:sz w:val="20"/>
                <w:szCs w:val="20"/>
                <w:lang w:eastAsia="en-US"/>
              </w:rPr>
              <w:t>37,5 %</w:t>
            </w:r>
          </w:p>
        </w:tc>
      </w:tr>
      <w:tr w:rsidR="00F94D26" w:rsidTr="00F94D26"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94D26" w:rsidRDefault="00F94D26">
            <w:pPr>
              <w:spacing w:line="256" w:lineRule="auto"/>
              <w:ind w:firstLine="36"/>
              <w:jc w:val="both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Первая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4D26" w:rsidRDefault="00F94D26">
            <w:pPr>
              <w:spacing w:line="256" w:lineRule="auto"/>
              <w:ind w:firstLine="30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20 человек/ </w:t>
            </w:r>
          </w:p>
          <w:p w:rsidR="00F94D26" w:rsidRDefault="00F94D26">
            <w:pPr>
              <w:spacing w:line="256" w:lineRule="auto"/>
              <w:ind w:firstLine="30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36 %</w:t>
            </w:r>
          </w:p>
        </w:tc>
      </w:tr>
      <w:tr w:rsidR="00F94D26" w:rsidTr="00F94D26"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94D26" w:rsidRDefault="00F94D26">
            <w:pPr>
              <w:spacing w:line="256" w:lineRule="auto"/>
              <w:ind w:firstLine="36"/>
              <w:jc w:val="both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4D26" w:rsidRDefault="00F94D26">
            <w:pPr>
              <w:spacing w:line="256" w:lineRule="auto"/>
              <w:ind w:firstLine="30"/>
              <w:jc w:val="both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F94D26" w:rsidTr="00F94D26"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94D26" w:rsidRDefault="00F94D26">
            <w:pPr>
              <w:spacing w:line="256" w:lineRule="auto"/>
              <w:ind w:firstLine="36"/>
              <w:jc w:val="both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До 5 лет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4D26" w:rsidRDefault="00F94D26">
            <w:pPr>
              <w:spacing w:line="256" w:lineRule="auto"/>
              <w:ind w:firstLine="30"/>
              <w:jc w:val="both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 человек/</w:t>
            </w:r>
          </w:p>
          <w:p w:rsidR="00F94D26" w:rsidRDefault="00F94D26">
            <w:pPr>
              <w:spacing w:line="256" w:lineRule="auto"/>
              <w:ind w:firstLine="30"/>
              <w:jc w:val="both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19,6 %</w:t>
            </w:r>
          </w:p>
        </w:tc>
      </w:tr>
      <w:tr w:rsidR="00F94D26" w:rsidTr="00F94D26"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94D26" w:rsidRDefault="00F94D26">
            <w:pPr>
              <w:spacing w:line="256" w:lineRule="auto"/>
              <w:ind w:firstLine="36"/>
              <w:jc w:val="both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Свыше 30 лет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4D26" w:rsidRDefault="00F94D26">
            <w:pPr>
              <w:spacing w:line="256" w:lineRule="auto"/>
              <w:ind w:firstLine="30"/>
              <w:jc w:val="both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18 человек/ </w:t>
            </w:r>
          </w:p>
          <w:p w:rsidR="00F94D26" w:rsidRDefault="00F94D26">
            <w:pPr>
              <w:spacing w:line="256" w:lineRule="auto"/>
              <w:ind w:firstLine="30"/>
              <w:jc w:val="both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32 %</w:t>
            </w:r>
          </w:p>
        </w:tc>
      </w:tr>
      <w:tr w:rsidR="00F94D26" w:rsidTr="00F94D26"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94D26" w:rsidRDefault="00F94D26">
            <w:pPr>
              <w:spacing w:line="256" w:lineRule="auto"/>
              <w:ind w:firstLine="36"/>
              <w:jc w:val="both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4D26" w:rsidRDefault="00F94D26">
            <w:pPr>
              <w:spacing w:line="256" w:lineRule="auto"/>
              <w:ind w:firstLine="30"/>
              <w:jc w:val="both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13 человек/ </w:t>
            </w:r>
          </w:p>
          <w:p w:rsidR="00F94D26" w:rsidRDefault="00F94D26">
            <w:pPr>
              <w:spacing w:line="256" w:lineRule="auto"/>
              <w:ind w:firstLine="30"/>
              <w:jc w:val="both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23 %</w:t>
            </w:r>
          </w:p>
        </w:tc>
      </w:tr>
      <w:tr w:rsidR="00F94D26" w:rsidTr="00F94D26"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94D26" w:rsidRDefault="00F94D26">
            <w:pPr>
              <w:spacing w:line="256" w:lineRule="auto"/>
              <w:ind w:firstLine="36"/>
              <w:jc w:val="both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4D26" w:rsidRDefault="00F94D26">
            <w:pPr>
              <w:spacing w:line="256" w:lineRule="auto"/>
              <w:ind w:firstLine="30"/>
              <w:jc w:val="both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14 человек/</w:t>
            </w:r>
          </w:p>
          <w:p w:rsidR="00F94D26" w:rsidRDefault="00F94D26">
            <w:pPr>
              <w:spacing w:line="256" w:lineRule="auto"/>
              <w:ind w:firstLine="30"/>
              <w:jc w:val="both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25 %</w:t>
            </w:r>
          </w:p>
        </w:tc>
      </w:tr>
      <w:tr w:rsidR="00F94D26" w:rsidTr="00F94D26"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94D26" w:rsidRDefault="00F94D26">
            <w:pPr>
              <w:spacing w:line="256" w:lineRule="auto"/>
              <w:ind w:firstLine="36"/>
              <w:jc w:val="both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4D26" w:rsidRDefault="00F94D26">
            <w:pPr>
              <w:spacing w:line="256" w:lineRule="auto"/>
              <w:ind w:firstLine="30"/>
              <w:jc w:val="both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56 </w:t>
            </w:r>
            <w:r>
              <w:rPr>
                <w:color w:val="000000"/>
                <w:sz w:val="20"/>
                <w:szCs w:val="20"/>
                <w:lang w:eastAsia="en-US"/>
              </w:rPr>
              <w:t>человек/</w:t>
            </w:r>
          </w:p>
          <w:p w:rsidR="00F94D26" w:rsidRDefault="00F94D26">
            <w:pPr>
              <w:spacing w:line="256" w:lineRule="auto"/>
              <w:ind w:firstLine="30"/>
              <w:jc w:val="both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100 %</w:t>
            </w:r>
          </w:p>
        </w:tc>
      </w:tr>
      <w:tr w:rsidR="00F94D26" w:rsidTr="00F94D26"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94D26" w:rsidRDefault="00F94D26">
            <w:pPr>
              <w:spacing w:line="256" w:lineRule="auto"/>
              <w:ind w:firstLine="36"/>
              <w:jc w:val="both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4D26" w:rsidRDefault="00F94D26">
            <w:pPr>
              <w:spacing w:line="256" w:lineRule="auto"/>
              <w:ind w:firstLine="30"/>
              <w:jc w:val="both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53 </w:t>
            </w:r>
            <w:r>
              <w:rPr>
                <w:color w:val="000000"/>
                <w:sz w:val="20"/>
                <w:szCs w:val="20"/>
                <w:lang w:eastAsia="en-US"/>
              </w:rPr>
              <w:t>человек /</w:t>
            </w:r>
          </w:p>
          <w:p w:rsidR="00F94D26" w:rsidRDefault="00F94D26">
            <w:pPr>
              <w:spacing w:line="256" w:lineRule="auto"/>
              <w:ind w:firstLine="30"/>
              <w:jc w:val="both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100 %</w:t>
            </w:r>
          </w:p>
        </w:tc>
      </w:tr>
    </w:tbl>
    <w:p w:rsidR="000B605E" w:rsidRDefault="000B605E" w:rsidP="000B605E">
      <w:pPr>
        <w:jc w:val="both"/>
      </w:pPr>
    </w:p>
    <w:tbl>
      <w:tblPr>
        <w:tblW w:w="8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2578"/>
      </w:tblGrid>
      <w:tr w:rsidR="00F94D26" w:rsidRPr="00CF7845" w:rsidTr="00F94D26">
        <w:tc>
          <w:tcPr>
            <w:tcW w:w="5778" w:type="dxa"/>
          </w:tcPr>
          <w:p w:rsidR="00F94D26" w:rsidRPr="00CF7845" w:rsidRDefault="00F94D26" w:rsidP="00BC4A38">
            <w:pPr>
              <w:jc w:val="both"/>
            </w:pPr>
            <w:r w:rsidRPr="00CF7845">
              <w:t xml:space="preserve">Количество вакансий </w:t>
            </w:r>
          </w:p>
        </w:tc>
        <w:tc>
          <w:tcPr>
            <w:tcW w:w="2578" w:type="dxa"/>
          </w:tcPr>
          <w:p w:rsidR="00F94D26" w:rsidRPr="00CF7845" w:rsidRDefault="00F94D26" w:rsidP="00BC4A38">
            <w:pPr>
              <w:jc w:val="both"/>
            </w:pPr>
            <w:r>
              <w:t>0</w:t>
            </w:r>
          </w:p>
        </w:tc>
      </w:tr>
    </w:tbl>
    <w:p w:rsidR="00F94D26" w:rsidRDefault="00F94D26" w:rsidP="000B605E">
      <w:pPr>
        <w:jc w:val="both"/>
      </w:pPr>
    </w:p>
    <w:p w:rsidR="00F94D26" w:rsidRDefault="00F94D26" w:rsidP="000B605E">
      <w:pPr>
        <w:jc w:val="both"/>
      </w:pPr>
    </w:p>
    <w:p w:rsidR="00F94D26" w:rsidRDefault="00F94D26" w:rsidP="000B605E">
      <w:pPr>
        <w:jc w:val="both"/>
      </w:pPr>
    </w:p>
    <w:p w:rsidR="00F94D26" w:rsidRDefault="00F94D26" w:rsidP="000B605E">
      <w:pPr>
        <w:jc w:val="both"/>
      </w:pPr>
    </w:p>
    <w:p w:rsidR="00F94D26" w:rsidRDefault="00F94D26" w:rsidP="000B605E">
      <w:pPr>
        <w:jc w:val="both"/>
      </w:pPr>
    </w:p>
    <w:p w:rsidR="00F94D26" w:rsidRDefault="00F94D26" w:rsidP="000B605E">
      <w:pPr>
        <w:jc w:val="both"/>
      </w:pPr>
    </w:p>
    <w:p w:rsidR="00F94D26" w:rsidRDefault="00F94D26" w:rsidP="000B605E">
      <w:pPr>
        <w:jc w:val="both"/>
      </w:pPr>
    </w:p>
    <w:p w:rsidR="00F94D26" w:rsidRDefault="00F94D26" w:rsidP="000B605E">
      <w:pPr>
        <w:jc w:val="both"/>
      </w:pPr>
    </w:p>
    <w:p w:rsidR="000B605E" w:rsidRPr="001976B6" w:rsidRDefault="000B605E" w:rsidP="00AE0725">
      <w:pPr>
        <w:jc w:val="both"/>
        <w:rPr>
          <w:b/>
          <w:bCs/>
        </w:rPr>
      </w:pPr>
      <w:r>
        <w:rPr>
          <w:b/>
          <w:bCs/>
        </w:rPr>
        <w:lastRenderedPageBreak/>
        <w:t>4. Показатели уровня и качества общеобразовательной подготовки</w:t>
      </w:r>
      <w:r w:rsidRPr="00F21446">
        <w:rPr>
          <w:b/>
          <w:bCs/>
        </w:rPr>
        <w:t>.</w:t>
      </w:r>
    </w:p>
    <w:p w:rsidR="000B605E" w:rsidRDefault="000B605E" w:rsidP="000B605E">
      <w:pPr>
        <w:ind w:firstLine="708"/>
        <w:jc w:val="both"/>
      </w:pPr>
    </w:p>
    <w:p w:rsidR="00AE0725" w:rsidRDefault="00AE0725" w:rsidP="00AE0725">
      <w:pPr>
        <w:jc w:val="both"/>
      </w:pPr>
      <w:r>
        <w:t>Результаты учебного года в сравнении с предыдущими годами представлены в таблице:</w:t>
      </w:r>
    </w:p>
    <w:p w:rsidR="00AE0725" w:rsidRDefault="00AE0725" w:rsidP="00AE0725">
      <w:pPr>
        <w:jc w:val="center"/>
        <w:rPr>
          <w:b/>
        </w:rPr>
      </w:pPr>
      <w:r>
        <w:rPr>
          <w:b/>
        </w:rPr>
        <w:t>Качество результатов обучения</w:t>
      </w:r>
    </w:p>
    <w:p w:rsidR="00AE0725" w:rsidRDefault="00AE0725" w:rsidP="00AE0725">
      <w:pPr>
        <w:jc w:val="center"/>
        <w:rPr>
          <w:b/>
        </w:rPr>
      </w:pPr>
      <w:proofErr w:type="gramStart"/>
      <w:r>
        <w:rPr>
          <w:b/>
        </w:rPr>
        <w:t>( в</w:t>
      </w:r>
      <w:proofErr w:type="gramEnd"/>
      <w:r>
        <w:rPr>
          <w:b/>
        </w:rPr>
        <w:t xml:space="preserve"> сравнении с предыдущими годами)</w:t>
      </w: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347"/>
        <w:gridCol w:w="1142"/>
        <w:gridCol w:w="1142"/>
        <w:gridCol w:w="1142"/>
        <w:gridCol w:w="1142"/>
        <w:gridCol w:w="1152"/>
      </w:tblGrid>
      <w:tr w:rsidR="00AE0725" w:rsidTr="00BC4A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25" w:rsidRDefault="00AE0725" w:rsidP="00BC4A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25" w:rsidRDefault="00AE0725" w:rsidP="00BC4A38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Показатели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25" w:rsidRDefault="00AE0725" w:rsidP="00BC4A38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2017-2018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25" w:rsidRDefault="00AE0725" w:rsidP="00BC4A38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2016-2017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25" w:rsidRDefault="00AE0725" w:rsidP="00BC4A38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2015-2016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25" w:rsidRDefault="00AE0725" w:rsidP="00BC4A38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2014-2015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25" w:rsidRDefault="00AE0725" w:rsidP="00BC4A38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2013-2014</w:t>
            </w:r>
          </w:p>
        </w:tc>
      </w:tr>
      <w:tr w:rsidR="00AE0725" w:rsidTr="00BC4A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25" w:rsidRDefault="00AE0725" w:rsidP="00BC4A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25" w:rsidRDefault="00AE0725" w:rsidP="00BC4A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Число учащихся на конец года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25" w:rsidRDefault="00AE0725" w:rsidP="00BC4A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795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25" w:rsidRDefault="00AE0725" w:rsidP="00BC4A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764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25" w:rsidRDefault="00AE0725" w:rsidP="00BC4A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25" w:rsidRDefault="00AE0725" w:rsidP="00BC4A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690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25" w:rsidRDefault="00AE0725" w:rsidP="00BC4A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655</w:t>
            </w:r>
          </w:p>
        </w:tc>
      </w:tr>
      <w:tr w:rsidR="00AE0725" w:rsidTr="00BC4A38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25" w:rsidRDefault="00AE0725" w:rsidP="00BC4A3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25" w:rsidRDefault="00AE0725" w:rsidP="00BC4A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 них: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25" w:rsidRDefault="00AE0725" w:rsidP="00BC4A3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25" w:rsidRDefault="00AE0725" w:rsidP="00BC4A3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25" w:rsidRDefault="00AE0725" w:rsidP="00BC4A3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25" w:rsidRDefault="00AE0725" w:rsidP="00BC4A3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25" w:rsidRDefault="00AE0725" w:rsidP="00BC4A38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AE0725" w:rsidTr="00BC4A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25" w:rsidRDefault="00AE0725" w:rsidP="00BC4A3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25" w:rsidRDefault="00AE0725" w:rsidP="00BC4A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-оставлены на повторное обучение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25" w:rsidRDefault="00AE0725" w:rsidP="00BC4A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25" w:rsidRDefault="00AE0725" w:rsidP="00BC4A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25" w:rsidRDefault="00AE0725" w:rsidP="00BC4A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25" w:rsidRDefault="00AE0725" w:rsidP="00BC4A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25" w:rsidRDefault="00AE0725" w:rsidP="00BC4A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E0725" w:rsidTr="00BC4A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25" w:rsidRDefault="00AE0725" w:rsidP="00BC4A3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25" w:rsidRDefault="00AE0725" w:rsidP="00BC4A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-получили справку установленного образца (9 </w:t>
            </w:r>
            <w:proofErr w:type="gramStart"/>
            <w:r>
              <w:rPr>
                <w:lang w:eastAsia="en-US"/>
              </w:rPr>
              <w:t>кл.,</w:t>
            </w:r>
            <w:proofErr w:type="gramEnd"/>
            <w:r>
              <w:rPr>
                <w:lang w:eastAsia="en-US"/>
              </w:rPr>
              <w:t xml:space="preserve">11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25" w:rsidRDefault="00AE0725" w:rsidP="00BC4A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25" w:rsidRDefault="00AE0725" w:rsidP="00BC4A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25" w:rsidRDefault="00AE0725" w:rsidP="00BC4A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25" w:rsidRDefault="00AE0725" w:rsidP="00BC4A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25" w:rsidRDefault="00AE0725" w:rsidP="00BC4A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E0725" w:rsidTr="00BC4A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25" w:rsidRDefault="00AE0725" w:rsidP="00BC4A3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25" w:rsidRDefault="00AE0725" w:rsidP="00BC4A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-переведены условно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25" w:rsidRDefault="00AE0725" w:rsidP="00BC4A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25" w:rsidRDefault="00AE0725" w:rsidP="00BC4A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25" w:rsidRDefault="00AE0725" w:rsidP="00BC4A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25" w:rsidRDefault="00AE0725" w:rsidP="00BC4A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25" w:rsidRDefault="00AE0725" w:rsidP="00BC4A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AE0725" w:rsidTr="00BC4A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25" w:rsidRDefault="00AE0725" w:rsidP="00BC4A3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25" w:rsidRDefault="00AE0725" w:rsidP="00BC4A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-успевают по всем предметам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25" w:rsidRDefault="00AE0725" w:rsidP="00BC4A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787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25" w:rsidRDefault="00AE0725" w:rsidP="00BC4A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762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25" w:rsidRDefault="00AE0725" w:rsidP="00BC4A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25" w:rsidRDefault="00AE0725" w:rsidP="00BC4A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686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25" w:rsidRDefault="00AE0725" w:rsidP="00BC4A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650</w:t>
            </w:r>
          </w:p>
        </w:tc>
      </w:tr>
      <w:tr w:rsidR="00AE0725" w:rsidTr="00BC4A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25" w:rsidRDefault="00AE0725" w:rsidP="00BC4A3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25" w:rsidRDefault="00AE0725" w:rsidP="00BC4A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-окончили учебный год на «отлично»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25" w:rsidRDefault="00AE0725" w:rsidP="00BC4A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25" w:rsidRDefault="00AE0725" w:rsidP="00BC4A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25" w:rsidRDefault="00AE0725" w:rsidP="00BC4A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25" w:rsidRDefault="00AE0725" w:rsidP="00BC4A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25" w:rsidRDefault="00AE0725" w:rsidP="00BC4A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</w:tr>
      <w:tr w:rsidR="00AE0725" w:rsidTr="00BC4A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25" w:rsidRDefault="00AE0725" w:rsidP="00BC4A3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25" w:rsidRDefault="00AE0725" w:rsidP="00BC4A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-окончили учебный год на «4» и «5»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25" w:rsidRDefault="00AE0725" w:rsidP="00BC4A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281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25" w:rsidRDefault="00AE0725" w:rsidP="00BC4A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252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25" w:rsidRDefault="00AE0725" w:rsidP="00BC4A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275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25" w:rsidRDefault="00AE0725" w:rsidP="00BC4A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255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25" w:rsidRDefault="00AE0725" w:rsidP="00BC4A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226</w:t>
            </w:r>
          </w:p>
        </w:tc>
      </w:tr>
      <w:tr w:rsidR="00AE0725" w:rsidTr="00BC4A38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725" w:rsidRDefault="00AE0725" w:rsidP="00BC4A3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25" w:rsidRDefault="00AE0725" w:rsidP="00BC4A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-окончили школу с медалями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25" w:rsidRDefault="00AE0725" w:rsidP="00BC4A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25" w:rsidRDefault="00AE0725" w:rsidP="00BC4A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25" w:rsidRDefault="00AE0725" w:rsidP="00BC4A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25" w:rsidRDefault="00AE0725" w:rsidP="00BC4A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25" w:rsidRDefault="00AE0725" w:rsidP="00BC4A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E0725" w:rsidTr="00BC4A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25" w:rsidRDefault="00AE0725" w:rsidP="00BC4A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25" w:rsidRDefault="00AE0725" w:rsidP="00BC4A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Общая успеваемость 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25" w:rsidRDefault="00AE0725" w:rsidP="00BC4A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25" w:rsidRDefault="00AE0725" w:rsidP="00BC4A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99,7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25" w:rsidRDefault="00AE0725" w:rsidP="00BC4A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99,45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25" w:rsidRDefault="00AE0725" w:rsidP="00BC4A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99,4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25" w:rsidRDefault="00AE0725" w:rsidP="00BC4A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99,2</w:t>
            </w:r>
          </w:p>
        </w:tc>
      </w:tr>
      <w:tr w:rsidR="00AE0725" w:rsidTr="00BC4A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25" w:rsidRDefault="00AE0725" w:rsidP="00BC4A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25" w:rsidRDefault="00AE0725" w:rsidP="00BC4A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Качественная успеваемость %</w:t>
            </w:r>
          </w:p>
          <w:p w:rsidR="00AE0725" w:rsidRDefault="00AE0725" w:rsidP="00BC4A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(с классами СКО)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25" w:rsidRPr="006F38FF" w:rsidRDefault="00AE0725" w:rsidP="00BC4A38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6F38FF">
              <w:rPr>
                <w:b/>
                <w:lang w:eastAsia="en-US"/>
              </w:rPr>
              <w:t>48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25" w:rsidRDefault="00AE0725" w:rsidP="00BC4A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40,2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25" w:rsidRDefault="00AE0725" w:rsidP="00BC4A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49,2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25" w:rsidRDefault="00AE0725" w:rsidP="00BC4A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25" w:rsidRDefault="00AE0725" w:rsidP="00BC4A38">
            <w:pPr>
              <w:spacing w:line="276" w:lineRule="auto"/>
              <w:jc w:val="both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41,65</w:t>
            </w:r>
          </w:p>
        </w:tc>
      </w:tr>
    </w:tbl>
    <w:p w:rsidR="00AE0725" w:rsidRDefault="00AE0725" w:rsidP="00AE0725">
      <w:pPr>
        <w:jc w:val="both"/>
      </w:pPr>
      <w:r>
        <w:tab/>
        <w:t xml:space="preserve">Данные результаты деятельности </w:t>
      </w:r>
      <w:r w:rsidRPr="006F38FF">
        <w:rPr>
          <w:b/>
        </w:rPr>
        <w:t>для нас важны,</w:t>
      </w:r>
      <w:r>
        <w:t xml:space="preserve"> нам необходимо системно заниматься данными направлениями.</w:t>
      </w:r>
    </w:p>
    <w:p w:rsidR="00AE0725" w:rsidRDefault="00AE0725" w:rsidP="00AE0725">
      <w:pPr>
        <w:jc w:val="both"/>
      </w:pPr>
      <w:r>
        <w:t>Для достижения более высоких результатов общего образования выстроена система, включающая:</w:t>
      </w:r>
    </w:p>
    <w:p w:rsidR="00AE0725" w:rsidRDefault="00AE0725" w:rsidP="00AE0725">
      <w:pPr>
        <w:numPr>
          <w:ilvl w:val="0"/>
          <w:numId w:val="8"/>
        </w:numPr>
        <w:suppressAutoHyphens w:val="0"/>
        <w:ind w:left="714" w:hanging="357"/>
        <w:jc w:val="both"/>
        <w:rPr>
          <w:color w:val="000000"/>
          <w:spacing w:val="-4"/>
        </w:rPr>
      </w:pPr>
      <w:r>
        <w:rPr>
          <w:color w:val="000000"/>
          <w:spacing w:val="-4"/>
        </w:rPr>
        <w:t>взаимодействие педагогов, психологов, дефектологов, социальных педагогов;</w:t>
      </w:r>
    </w:p>
    <w:p w:rsidR="00AE0725" w:rsidRDefault="00AE0725" w:rsidP="00AE0725">
      <w:pPr>
        <w:numPr>
          <w:ilvl w:val="0"/>
          <w:numId w:val="8"/>
        </w:numPr>
        <w:suppressAutoHyphens w:val="0"/>
        <w:ind w:left="714" w:hanging="357"/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использование личностно-ориентированного подхода в преподавании предметов, а также дифференцированного подхода в общеобразовательных классах с </w:t>
      </w:r>
      <w:proofErr w:type="gramStart"/>
      <w:r>
        <w:rPr>
          <w:color w:val="000000"/>
          <w:spacing w:val="-4"/>
        </w:rPr>
        <w:t>обучающимися  в</w:t>
      </w:r>
      <w:proofErr w:type="gramEnd"/>
      <w:r>
        <w:rPr>
          <w:color w:val="000000"/>
          <w:spacing w:val="-4"/>
        </w:rPr>
        <w:t xml:space="preserve"> инклюзии детьми с ОВЗ и 10-11 классах с профильными группами;</w:t>
      </w:r>
    </w:p>
    <w:p w:rsidR="00AE0725" w:rsidRDefault="00AE0725" w:rsidP="00AE0725">
      <w:pPr>
        <w:numPr>
          <w:ilvl w:val="0"/>
          <w:numId w:val="8"/>
        </w:numPr>
        <w:suppressAutoHyphens w:val="0"/>
        <w:ind w:left="714" w:hanging="357"/>
        <w:jc w:val="both"/>
        <w:rPr>
          <w:color w:val="000000"/>
          <w:spacing w:val="-4"/>
        </w:rPr>
      </w:pPr>
      <w:r>
        <w:rPr>
          <w:color w:val="000000"/>
          <w:spacing w:val="-4"/>
        </w:rPr>
        <w:t>внедрение современных образовательных технологий, учитывающих индивидуальные особенности каждого ребенка;</w:t>
      </w:r>
    </w:p>
    <w:p w:rsidR="00AE0725" w:rsidRDefault="00AE0725" w:rsidP="00AE0725">
      <w:pPr>
        <w:numPr>
          <w:ilvl w:val="0"/>
          <w:numId w:val="8"/>
        </w:numPr>
        <w:suppressAutoHyphens w:val="0"/>
        <w:ind w:left="714" w:hanging="357"/>
        <w:jc w:val="both"/>
        <w:rPr>
          <w:color w:val="000000"/>
          <w:spacing w:val="-4"/>
        </w:rPr>
      </w:pPr>
      <w:r>
        <w:rPr>
          <w:color w:val="000000"/>
          <w:spacing w:val="-4"/>
        </w:rPr>
        <w:t>работу классных руководителей в тесном контакте с учителями – предметниками и родителями;</w:t>
      </w:r>
    </w:p>
    <w:p w:rsidR="00AE0725" w:rsidRDefault="00AE0725" w:rsidP="00AE0725">
      <w:pPr>
        <w:numPr>
          <w:ilvl w:val="0"/>
          <w:numId w:val="8"/>
        </w:numPr>
        <w:suppressAutoHyphens w:val="0"/>
        <w:ind w:left="714" w:hanging="357"/>
        <w:jc w:val="both"/>
        <w:rPr>
          <w:color w:val="000000"/>
          <w:spacing w:val="-4"/>
        </w:rPr>
      </w:pPr>
      <w:r>
        <w:rPr>
          <w:color w:val="000000"/>
          <w:spacing w:val="-4"/>
        </w:rPr>
        <w:t>внедрение различных форм обучения в образовательный процесс.</w:t>
      </w:r>
    </w:p>
    <w:p w:rsidR="00AE0725" w:rsidRDefault="00AE0725" w:rsidP="00AE0725">
      <w:pPr>
        <w:ind w:firstLine="708"/>
        <w:jc w:val="both"/>
      </w:pPr>
      <w:r>
        <w:t>Следует отметить созданные в школе оптимальные условия организации образовательного процесса для детей с ограниченными возможностями здоровья. Организованная работа психолого-медико-педагогического сопровождения детей с ОВЗ</w:t>
      </w:r>
      <w:r w:rsidR="00EF7040">
        <w:t>.</w:t>
      </w:r>
    </w:p>
    <w:p w:rsidR="00EF7040" w:rsidRPr="004B4C1C" w:rsidRDefault="00EF7040" w:rsidP="00EF7040">
      <w:pPr>
        <w:jc w:val="both"/>
      </w:pPr>
      <w:r w:rsidRPr="004B4C1C">
        <w:t>Сведения о завершении образования данного уровня в 20</w:t>
      </w:r>
      <w:r>
        <w:t>17</w:t>
      </w:r>
      <w:r w:rsidRPr="004B4C1C">
        <w:t>-201</w:t>
      </w:r>
      <w:r>
        <w:t>8</w:t>
      </w:r>
      <w:r w:rsidRPr="004B4C1C">
        <w:t xml:space="preserve"> учебном году представлены в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4"/>
        <w:gridCol w:w="956"/>
        <w:gridCol w:w="1172"/>
        <w:gridCol w:w="1404"/>
        <w:gridCol w:w="1896"/>
        <w:gridCol w:w="1311"/>
        <w:gridCol w:w="891"/>
        <w:gridCol w:w="706"/>
      </w:tblGrid>
      <w:tr w:rsidR="00EF7040" w:rsidRPr="00254505" w:rsidTr="00BC4A38">
        <w:tc>
          <w:tcPr>
            <w:tcW w:w="1582" w:type="dxa"/>
            <w:vMerge w:val="restart"/>
            <w:vAlign w:val="center"/>
          </w:tcPr>
          <w:p w:rsidR="00EF7040" w:rsidRPr="00254505" w:rsidRDefault="00EF7040" w:rsidP="00BC4A38">
            <w:pPr>
              <w:jc w:val="center"/>
              <w:rPr>
                <w:sz w:val="22"/>
                <w:szCs w:val="22"/>
              </w:rPr>
            </w:pPr>
            <w:r w:rsidRPr="00254505">
              <w:rPr>
                <w:sz w:val="22"/>
                <w:szCs w:val="22"/>
              </w:rPr>
              <w:t>Уровни образования</w:t>
            </w:r>
          </w:p>
        </w:tc>
        <w:tc>
          <w:tcPr>
            <w:tcW w:w="1072" w:type="dxa"/>
            <w:vMerge w:val="restart"/>
            <w:vAlign w:val="center"/>
          </w:tcPr>
          <w:p w:rsidR="00EF7040" w:rsidRPr="00254505" w:rsidRDefault="00EF7040" w:rsidP="00BC4A38">
            <w:pPr>
              <w:jc w:val="center"/>
              <w:rPr>
                <w:sz w:val="22"/>
                <w:szCs w:val="22"/>
              </w:rPr>
            </w:pPr>
            <w:r w:rsidRPr="00254505">
              <w:rPr>
                <w:sz w:val="22"/>
                <w:szCs w:val="22"/>
              </w:rPr>
              <w:t>Классы</w:t>
            </w:r>
          </w:p>
        </w:tc>
        <w:tc>
          <w:tcPr>
            <w:tcW w:w="1289" w:type="dxa"/>
            <w:vMerge w:val="restart"/>
            <w:vAlign w:val="center"/>
          </w:tcPr>
          <w:p w:rsidR="00EF7040" w:rsidRPr="00254505" w:rsidRDefault="00EF7040" w:rsidP="00BC4A38">
            <w:pPr>
              <w:jc w:val="center"/>
              <w:rPr>
                <w:sz w:val="22"/>
                <w:szCs w:val="22"/>
              </w:rPr>
            </w:pPr>
            <w:r w:rsidRPr="00254505">
              <w:rPr>
                <w:sz w:val="22"/>
                <w:szCs w:val="22"/>
              </w:rPr>
              <w:t>Кол-во учащихся на конец уч. года</w:t>
            </w:r>
          </w:p>
        </w:tc>
        <w:tc>
          <w:tcPr>
            <w:tcW w:w="1539" w:type="dxa"/>
            <w:vMerge w:val="restart"/>
            <w:vAlign w:val="center"/>
          </w:tcPr>
          <w:p w:rsidR="00EF7040" w:rsidRPr="00254505" w:rsidRDefault="00EF7040" w:rsidP="00BC4A38">
            <w:pPr>
              <w:jc w:val="center"/>
              <w:rPr>
                <w:sz w:val="22"/>
                <w:szCs w:val="22"/>
              </w:rPr>
            </w:pPr>
            <w:r w:rsidRPr="00254505">
              <w:rPr>
                <w:sz w:val="22"/>
                <w:szCs w:val="22"/>
              </w:rPr>
              <w:t>Переведены условно</w:t>
            </w:r>
          </w:p>
        </w:tc>
        <w:tc>
          <w:tcPr>
            <w:tcW w:w="672" w:type="dxa"/>
            <w:vMerge w:val="restart"/>
          </w:tcPr>
          <w:p w:rsidR="00EF7040" w:rsidRPr="00254505" w:rsidRDefault="00EF7040" w:rsidP="00BC4A38">
            <w:pPr>
              <w:jc w:val="center"/>
              <w:rPr>
                <w:sz w:val="22"/>
                <w:szCs w:val="22"/>
              </w:rPr>
            </w:pPr>
            <w:proofErr w:type="spellStart"/>
            <w:r w:rsidRPr="00254505">
              <w:rPr>
                <w:sz w:val="22"/>
                <w:szCs w:val="22"/>
              </w:rPr>
              <w:t>Пролонгирование</w:t>
            </w:r>
            <w:proofErr w:type="spellEnd"/>
            <w:r w:rsidRPr="00254505">
              <w:rPr>
                <w:sz w:val="22"/>
                <w:szCs w:val="22"/>
              </w:rPr>
              <w:t xml:space="preserve"> программы</w:t>
            </w:r>
          </w:p>
        </w:tc>
        <w:tc>
          <w:tcPr>
            <w:tcW w:w="1491" w:type="dxa"/>
            <w:vMerge w:val="restart"/>
            <w:vAlign w:val="center"/>
          </w:tcPr>
          <w:p w:rsidR="00EF7040" w:rsidRPr="00254505" w:rsidRDefault="00EF7040" w:rsidP="00BC4A38">
            <w:pPr>
              <w:jc w:val="center"/>
              <w:rPr>
                <w:sz w:val="22"/>
                <w:szCs w:val="22"/>
              </w:rPr>
            </w:pPr>
            <w:r w:rsidRPr="00254505">
              <w:rPr>
                <w:sz w:val="22"/>
                <w:szCs w:val="22"/>
              </w:rPr>
              <w:t>Оставлены на повторный год</w:t>
            </w:r>
          </w:p>
        </w:tc>
        <w:tc>
          <w:tcPr>
            <w:tcW w:w="1925" w:type="dxa"/>
            <w:gridSpan w:val="2"/>
            <w:vAlign w:val="center"/>
          </w:tcPr>
          <w:p w:rsidR="00EF7040" w:rsidRPr="00254505" w:rsidRDefault="00EF7040" w:rsidP="00BC4A38">
            <w:pPr>
              <w:jc w:val="center"/>
              <w:rPr>
                <w:sz w:val="22"/>
                <w:szCs w:val="22"/>
              </w:rPr>
            </w:pPr>
            <w:r w:rsidRPr="00254505">
              <w:rPr>
                <w:sz w:val="22"/>
                <w:szCs w:val="22"/>
              </w:rPr>
              <w:t>Общая успеваемость</w:t>
            </w:r>
          </w:p>
        </w:tc>
      </w:tr>
      <w:tr w:rsidR="00EF7040" w:rsidRPr="008D4988" w:rsidTr="00BC4A38">
        <w:tc>
          <w:tcPr>
            <w:tcW w:w="1582" w:type="dxa"/>
            <w:vMerge/>
            <w:vAlign w:val="center"/>
          </w:tcPr>
          <w:p w:rsidR="00EF7040" w:rsidRPr="00C66E53" w:rsidRDefault="00EF7040" w:rsidP="00BC4A38">
            <w:pPr>
              <w:jc w:val="center"/>
              <w:rPr>
                <w:b/>
              </w:rPr>
            </w:pPr>
          </w:p>
        </w:tc>
        <w:tc>
          <w:tcPr>
            <w:tcW w:w="1072" w:type="dxa"/>
            <w:vMerge/>
            <w:vAlign w:val="center"/>
          </w:tcPr>
          <w:p w:rsidR="00EF7040" w:rsidRPr="00C66E53" w:rsidRDefault="00EF7040" w:rsidP="00BC4A38">
            <w:pPr>
              <w:jc w:val="center"/>
              <w:rPr>
                <w:b/>
              </w:rPr>
            </w:pPr>
          </w:p>
        </w:tc>
        <w:tc>
          <w:tcPr>
            <w:tcW w:w="1289" w:type="dxa"/>
            <w:vMerge/>
            <w:vAlign w:val="center"/>
          </w:tcPr>
          <w:p w:rsidR="00EF7040" w:rsidRPr="00C66E53" w:rsidRDefault="00EF7040" w:rsidP="00BC4A38">
            <w:pPr>
              <w:jc w:val="center"/>
              <w:rPr>
                <w:b/>
              </w:rPr>
            </w:pPr>
          </w:p>
        </w:tc>
        <w:tc>
          <w:tcPr>
            <w:tcW w:w="1539" w:type="dxa"/>
            <w:vMerge/>
            <w:vAlign w:val="center"/>
          </w:tcPr>
          <w:p w:rsidR="00EF7040" w:rsidRPr="00C66E53" w:rsidRDefault="00EF7040" w:rsidP="00BC4A38">
            <w:pPr>
              <w:jc w:val="center"/>
              <w:rPr>
                <w:b/>
              </w:rPr>
            </w:pPr>
          </w:p>
        </w:tc>
        <w:tc>
          <w:tcPr>
            <w:tcW w:w="672" w:type="dxa"/>
            <w:vMerge/>
          </w:tcPr>
          <w:p w:rsidR="00EF7040" w:rsidRPr="00C66E53" w:rsidRDefault="00EF7040" w:rsidP="00BC4A38">
            <w:pPr>
              <w:jc w:val="center"/>
              <w:rPr>
                <w:b/>
              </w:rPr>
            </w:pPr>
          </w:p>
        </w:tc>
        <w:tc>
          <w:tcPr>
            <w:tcW w:w="1491" w:type="dxa"/>
            <w:vMerge/>
            <w:vAlign w:val="center"/>
          </w:tcPr>
          <w:p w:rsidR="00EF7040" w:rsidRPr="00C66E53" w:rsidRDefault="00EF7040" w:rsidP="00BC4A38">
            <w:pPr>
              <w:jc w:val="center"/>
              <w:rPr>
                <w:b/>
              </w:rPr>
            </w:pPr>
          </w:p>
        </w:tc>
        <w:tc>
          <w:tcPr>
            <w:tcW w:w="1127" w:type="dxa"/>
            <w:vAlign w:val="center"/>
          </w:tcPr>
          <w:p w:rsidR="00EF7040" w:rsidRPr="00C66E53" w:rsidRDefault="00EF7040" w:rsidP="00BC4A38">
            <w:pPr>
              <w:jc w:val="center"/>
              <w:rPr>
                <w:b/>
              </w:rPr>
            </w:pPr>
            <w:r w:rsidRPr="00C66E53">
              <w:rPr>
                <w:b/>
              </w:rPr>
              <w:t>Кол-во</w:t>
            </w:r>
          </w:p>
        </w:tc>
        <w:tc>
          <w:tcPr>
            <w:tcW w:w="798" w:type="dxa"/>
            <w:vAlign w:val="center"/>
          </w:tcPr>
          <w:p w:rsidR="00EF7040" w:rsidRPr="00C66E53" w:rsidRDefault="00EF7040" w:rsidP="00BC4A38">
            <w:pPr>
              <w:jc w:val="center"/>
              <w:rPr>
                <w:b/>
              </w:rPr>
            </w:pPr>
            <w:r w:rsidRPr="00C66E53">
              <w:rPr>
                <w:b/>
              </w:rPr>
              <w:t>%</w:t>
            </w:r>
          </w:p>
        </w:tc>
      </w:tr>
      <w:tr w:rsidR="00EF7040" w:rsidRPr="008D4988" w:rsidTr="00BC4A38">
        <w:tc>
          <w:tcPr>
            <w:tcW w:w="1582" w:type="dxa"/>
            <w:vMerge w:val="restart"/>
          </w:tcPr>
          <w:p w:rsidR="00EF7040" w:rsidRPr="008D4988" w:rsidRDefault="00EF7040" w:rsidP="00BC4A38">
            <w:pPr>
              <w:jc w:val="both"/>
            </w:pPr>
          </w:p>
          <w:p w:rsidR="00EF7040" w:rsidRPr="008D4988" w:rsidRDefault="00EF7040" w:rsidP="00BC4A38">
            <w:pPr>
              <w:jc w:val="both"/>
            </w:pPr>
            <w:r w:rsidRPr="008D4988">
              <w:t>Начальное</w:t>
            </w:r>
          </w:p>
        </w:tc>
        <w:tc>
          <w:tcPr>
            <w:tcW w:w="1072" w:type="dxa"/>
          </w:tcPr>
          <w:p w:rsidR="00EF7040" w:rsidRPr="008D4988" w:rsidRDefault="00EF7040" w:rsidP="00BC4A38">
            <w:pPr>
              <w:jc w:val="both"/>
            </w:pPr>
            <w:r w:rsidRPr="008D4988">
              <w:t>1</w:t>
            </w:r>
          </w:p>
        </w:tc>
        <w:tc>
          <w:tcPr>
            <w:tcW w:w="1289" w:type="dxa"/>
          </w:tcPr>
          <w:p w:rsidR="00EF7040" w:rsidRPr="008D4988" w:rsidRDefault="00EF7040" w:rsidP="00BC4A38">
            <w:pPr>
              <w:jc w:val="center"/>
            </w:pPr>
            <w:r>
              <w:t>101</w:t>
            </w:r>
          </w:p>
        </w:tc>
        <w:tc>
          <w:tcPr>
            <w:tcW w:w="1539" w:type="dxa"/>
          </w:tcPr>
          <w:p w:rsidR="00EF7040" w:rsidRPr="008D4988" w:rsidRDefault="00EF7040" w:rsidP="00BC4A38">
            <w:pPr>
              <w:jc w:val="center"/>
            </w:pPr>
            <w:r>
              <w:t>0</w:t>
            </w:r>
          </w:p>
        </w:tc>
        <w:tc>
          <w:tcPr>
            <w:tcW w:w="672" w:type="dxa"/>
          </w:tcPr>
          <w:p w:rsidR="00EF7040" w:rsidRPr="00D106E4" w:rsidRDefault="00EF7040" w:rsidP="00BC4A38">
            <w:pPr>
              <w:jc w:val="center"/>
            </w:pPr>
            <w:r>
              <w:t>6</w:t>
            </w:r>
          </w:p>
        </w:tc>
        <w:tc>
          <w:tcPr>
            <w:tcW w:w="1491" w:type="dxa"/>
          </w:tcPr>
          <w:p w:rsidR="00EF7040" w:rsidRPr="00D106E4" w:rsidRDefault="00EF7040" w:rsidP="00BC4A38">
            <w:pPr>
              <w:jc w:val="center"/>
            </w:pPr>
            <w:r>
              <w:t>0</w:t>
            </w:r>
          </w:p>
        </w:tc>
        <w:tc>
          <w:tcPr>
            <w:tcW w:w="1127" w:type="dxa"/>
          </w:tcPr>
          <w:p w:rsidR="00EF7040" w:rsidRPr="008D4988" w:rsidRDefault="00EF7040" w:rsidP="00BC4A38">
            <w:pPr>
              <w:jc w:val="center"/>
            </w:pPr>
            <w:r>
              <w:t>-</w:t>
            </w:r>
          </w:p>
        </w:tc>
        <w:tc>
          <w:tcPr>
            <w:tcW w:w="798" w:type="dxa"/>
          </w:tcPr>
          <w:p w:rsidR="00EF7040" w:rsidRPr="008D4988" w:rsidRDefault="00EF7040" w:rsidP="00BC4A38">
            <w:pPr>
              <w:jc w:val="center"/>
            </w:pPr>
            <w:r>
              <w:t>-</w:t>
            </w:r>
          </w:p>
        </w:tc>
      </w:tr>
      <w:tr w:rsidR="00EF7040" w:rsidRPr="008D4988" w:rsidTr="00BC4A38">
        <w:tc>
          <w:tcPr>
            <w:tcW w:w="1582" w:type="dxa"/>
            <w:vMerge/>
          </w:tcPr>
          <w:p w:rsidR="00EF7040" w:rsidRPr="008D4988" w:rsidRDefault="00EF7040" w:rsidP="00BC4A38">
            <w:pPr>
              <w:jc w:val="both"/>
            </w:pPr>
          </w:p>
        </w:tc>
        <w:tc>
          <w:tcPr>
            <w:tcW w:w="1072" w:type="dxa"/>
          </w:tcPr>
          <w:p w:rsidR="00EF7040" w:rsidRPr="008D4988" w:rsidRDefault="00EF7040" w:rsidP="00BC4A38">
            <w:pPr>
              <w:jc w:val="both"/>
            </w:pPr>
            <w:r w:rsidRPr="008D4988">
              <w:t>2</w:t>
            </w:r>
          </w:p>
        </w:tc>
        <w:tc>
          <w:tcPr>
            <w:tcW w:w="1289" w:type="dxa"/>
          </w:tcPr>
          <w:p w:rsidR="00EF7040" w:rsidRPr="008D4988" w:rsidRDefault="00EF7040" w:rsidP="00BC4A38">
            <w:pPr>
              <w:jc w:val="center"/>
            </w:pPr>
            <w:r>
              <w:t>90</w:t>
            </w:r>
          </w:p>
        </w:tc>
        <w:tc>
          <w:tcPr>
            <w:tcW w:w="1539" w:type="dxa"/>
          </w:tcPr>
          <w:p w:rsidR="00EF7040" w:rsidRPr="008D4988" w:rsidRDefault="00EF7040" w:rsidP="00BC4A38">
            <w:pPr>
              <w:jc w:val="center"/>
            </w:pPr>
            <w:r>
              <w:t>3</w:t>
            </w:r>
          </w:p>
        </w:tc>
        <w:tc>
          <w:tcPr>
            <w:tcW w:w="672" w:type="dxa"/>
          </w:tcPr>
          <w:p w:rsidR="00EF7040" w:rsidRPr="008D4988" w:rsidRDefault="00EF7040" w:rsidP="00BC4A38">
            <w:pPr>
              <w:jc w:val="center"/>
            </w:pPr>
            <w:r>
              <w:t>0</w:t>
            </w:r>
          </w:p>
        </w:tc>
        <w:tc>
          <w:tcPr>
            <w:tcW w:w="1491" w:type="dxa"/>
          </w:tcPr>
          <w:p w:rsidR="00EF7040" w:rsidRPr="008D4988" w:rsidRDefault="00EF7040" w:rsidP="00BC4A38">
            <w:pPr>
              <w:jc w:val="center"/>
            </w:pPr>
            <w:r>
              <w:t>0</w:t>
            </w:r>
          </w:p>
        </w:tc>
        <w:tc>
          <w:tcPr>
            <w:tcW w:w="1127" w:type="dxa"/>
          </w:tcPr>
          <w:p w:rsidR="00EF7040" w:rsidRPr="008D4988" w:rsidRDefault="00EF7040" w:rsidP="00BC4A38">
            <w:pPr>
              <w:jc w:val="center"/>
            </w:pPr>
            <w:r>
              <w:t>87</w:t>
            </w:r>
          </w:p>
        </w:tc>
        <w:tc>
          <w:tcPr>
            <w:tcW w:w="798" w:type="dxa"/>
          </w:tcPr>
          <w:p w:rsidR="00EF7040" w:rsidRPr="008D4988" w:rsidRDefault="00EF7040" w:rsidP="00BC4A38">
            <w:pPr>
              <w:jc w:val="center"/>
            </w:pPr>
            <w:r>
              <w:t>97</w:t>
            </w:r>
          </w:p>
        </w:tc>
      </w:tr>
      <w:tr w:rsidR="00EF7040" w:rsidRPr="008D4988" w:rsidTr="00BC4A38">
        <w:tc>
          <w:tcPr>
            <w:tcW w:w="1582" w:type="dxa"/>
            <w:vMerge/>
          </w:tcPr>
          <w:p w:rsidR="00EF7040" w:rsidRPr="008D4988" w:rsidRDefault="00EF7040" w:rsidP="00BC4A38">
            <w:pPr>
              <w:jc w:val="both"/>
            </w:pPr>
          </w:p>
        </w:tc>
        <w:tc>
          <w:tcPr>
            <w:tcW w:w="1072" w:type="dxa"/>
          </w:tcPr>
          <w:p w:rsidR="00EF7040" w:rsidRPr="008D4988" w:rsidRDefault="00EF7040" w:rsidP="00BC4A38">
            <w:pPr>
              <w:jc w:val="both"/>
            </w:pPr>
            <w:r w:rsidRPr="008D4988">
              <w:t>3</w:t>
            </w:r>
          </w:p>
        </w:tc>
        <w:tc>
          <w:tcPr>
            <w:tcW w:w="1289" w:type="dxa"/>
          </w:tcPr>
          <w:p w:rsidR="00EF7040" w:rsidRPr="008D4988" w:rsidRDefault="00EF7040" w:rsidP="00BC4A38">
            <w:pPr>
              <w:jc w:val="center"/>
            </w:pPr>
            <w:r>
              <w:t>98</w:t>
            </w:r>
          </w:p>
        </w:tc>
        <w:tc>
          <w:tcPr>
            <w:tcW w:w="1539" w:type="dxa"/>
          </w:tcPr>
          <w:p w:rsidR="00EF7040" w:rsidRPr="008D4988" w:rsidRDefault="00EF7040" w:rsidP="00BC4A38">
            <w:pPr>
              <w:jc w:val="center"/>
            </w:pPr>
            <w:r>
              <w:t>1</w:t>
            </w:r>
          </w:p>
        </w:tc>
        <w:tc>
          <w:tcPr>
            <w:tcW w:w="672" w:type="dxa"/>
          </w:tcPr>
          <w:p w:rsidR="00EF7040" w:rsidRPr="008D4988" w:rsidRDefault="00EF7040" w:rsidP="00BC4A38">
            <w:pPr>
              <w:jc w:val="center"/>
            </w:pPr>
            <w:r>
              <w:t>0</w:t>
            </w:r>
          </w:p>
        </w:tc>
        <w:tc>
          <w:tcPr>
            <w:tcW w:w="1491" w:type="dxa"/>
          </w:tcPr>
          <w:p w:rsidR="00EF7040" w:rsidRPr="008D4988" w:rsidRDefault="00EF7040" w:rsidP="00BC4A38">
            <w:pPr>
              <w:jc w:val="center"/>
            </w:pPr>
            <w:r>
              <w:t>0</w:t>
            </w:r>
          </w:p>
        </w:tc>
        <w:tc>
          <w:tcPr>
            <w:tcW w:w="1127" w:type="dxa"/>
          </w:tcPr>
          <w:p w:rsidR="00EF7040" w:rsidRPr="008D4988" w:rsidRDefault="00EF7040" w:rsidP="00BC4A38">
            <w:pPr>
              <w:jc w:val="center"/>
            </w:pPr>
            <w:r>
              <w:t>97</w:t>
            </w:r>
          </w:p>
        </w:tc>
        <w:tc>
          <w:tcPr>
            <w:tcW w:w="798" w:type="dxa"/>
          </w:tcPr>
          <w:p w:rsidR="00EF7040" w:rsidRDefault="00EF7040" w:rsidP="00BC4A38">
            <w:pPr>
              <w:jc w:val="center"/>
            </w:pPr>
            <w:r>
              <w:t>99</w:t>
            </w:r>
          </w:p>
        </w:tc>
      </w:tr>
      <w:tr w:rsidR="00EF7040" w:rsidRPr="008D4988" w:rsidTr="00BC4A38">
        <w:tc>
          <w:tcPr>
            <w:tcW w:w="1582" w:type="dxa"/>
            <w:vMerge/>
          </w:tcPr>
          <w:p w:rsidR="00EF7040" w:rsidRPr="008D4988" w:rsidRDefault="00EF7040" w:rsidP="00BC4A38">
            <w:pPr>
              <w:jc w:val="both"/>
            </w:pPr>
          </w:p>
        </w:tc>
        <w:tc>
          <w:tcPr>
            <w:tcW w:w="1072" w:type="dxa"/>
          </w:tcPr>
          <w:p w:rsidR="00EF7040" w:rsidRPr="008D4988" w:rsidRDefault="00EF7040" w:rsidP="00BC4A38">
            <w:pPr>
              <w:jc w:val="both"/>
            </w:pPr>
            <w:r w:rsidRPr="008D4988">
              <w:t>4</w:t>
            </w:r>
          </w:p>
        </w:tc>
        <w:tc>
          <w:tcPr>
            <w:tcW w:w="1289" w:type="dxa"/>
          </w:tcPr>
          <w:p w:rsidR="00EF7040" w:rsidRPr="008D4988" w:rsidRDefault="00EF7040" w:rsidP="00BC4A38">
            <w:pPr>
              <w:jc w:val="center"/>
            </w:pPr>
            <w:r>
              <w:t>77</w:t>
            </w:r>
          </w:p>
        </w:tc>
        <w:tc>
          <w:tcPr>
            <w:tcW w:w="1539" w:type="dxa"/>
          </w:tcPr>
          <w:p w:rsidR="00EF7040" w:rsidRPr="008D4988" w:rsidRDefault="00EF7040" w:rsidP="00BC4A38">
            <w:pPr>
              <w:jc w:val="center"/>
            </w:pPr>
            <w:r>
              <w:t>0</w:t>
            </w:r>
          </w:p>
        </w:tc>
        <w:tc>
          <w:tcPr>
            <w:tcW w:w="672" w:type="dxa"/>
          </w:tcPr>
          <w:p w:rsidR="00EF7040" w:rsidRPr="008D4988" w:rsidRDefault="00EF7040" w:rsidP="00BC4A38">
            <w:pPr>
              <w:jc w:val="center"/>
            </w:pPr>
            <w:r>
              <w:t>0</w:t>
            </w:r>
          </w:p>
        </w:tc>
        <w:tc>
          <w:tcPr>
            <w:tcW w:w="1491" w:type="dxa"/>
          </w:tcPr>
          <w:p w:rsidR="00EF7040" w:rsidRPr="008D4988" w:rsidRDefault="00EF7040" w:rsidP="00BC4A38">
            <w:pPr>
              <w:jc w:val="center"/>
            </w:pPr>
            <w:r>
              <w:t>0</w:t>
            </w:r>
          </w:p>
        </w:tc>
        <w:tc>
          <w:tcPr>
            <w:tcW w:w="1127" w:type="dxa"/>
          </w:tcPr>
          <w:p w:rsidR="00EF7040" w:rsidRPr="008D4988" w:rsidRDefault="00EF7040" w:rsidP="00BC4A38">
            <w:pPr>
              <w:jc w:val="center"/>
            </w:pPr>
            <w:r>
              <w:t>77</w:t>
            </w:r>
          </w:p>
        </w:tc>
        <w:tc>
          <w:tcPr>
            <w:tcW w:w="798" w:type="dxa"/>
          </w:tcPr>
          <w:p w:rsidR="00EF7040" w:rsidRDefault="00EF7040" w:rsidP="00BC4A38">
            <w:pPr>
              <w:jc w:val="center"/>
            </w:pPr>
            <w:r>
              <w:t>100</w:t>
            </w:r>
          </w:p>
        </w:tc>
      </w:tr>
      <w:tr w:rsidR="00EF7040" w:rsidRPr="008D4988" w:rsidTr="00BC4A38">
        <w:tc>
          <w:tcPr>
            <w:tcW w:w="1582" w:type="dxa"/>
          </w:tcPr>
          <w:p w:rsidR="00EF7040" w:rsidRPr="00C66E53" w:rsidRDefault="00EF7040" w:rsidP="00BC4A38">
            <w:pPr>
              <w:jc w:val="both"/>
              <w:rPr>
                <w:b/>
              </w:rPr>
            </w:pPr>
            <w:r w:rsidRPr="00C66E53">
              <w:rPr>
                <w:b/>
              </w:rPr>
              <w:t>Всего</w:t>
            </w:r>
          </w:p>
        </w:tc>
        <w:tc>
          <w:tcPr>
            <w:tcW w:w="1072" w:type="dxa"/>
          </w:tcPr>
          <w:p w:rsidR="00EF7040" w:rsidRPr="00C66E53" w:rsidRDefault="00EF7040" w:rsidP="00BC4A38">
            <w:pPr>
              <w:jc w:val="both"/>
              <w:rPr>
                <w:b/>
              </w:rPr>
            </w:pPr>
            <w:r w:rsidRPr="00C66E53">
              <w:rPr>
                <w:b/>
              </w:rPr>
              <w:t>1-4</w:t>
            </w:r>
          </w:p>
        </w:tc>
        <w:tc>
          <w:tcPr>
            <w:tcW w:w="1289" w:type="dxa"/>
          </w:tcPr>
          <w:p w:rsidR="00EF7040" w:rsidRPr="00C66E53" w:rsidRDefault="00EF7040" w:rsidP="00BC4A38">
            <w:pPr>
              <w:jc w:val="center"/>
              <w:rPr>
                <w:b/>
              </w:rPr>
            </w:pPr>
            <w:r>
              <w:rPr>
                <w:b/>
              </w:rPr>
              <w:t>366</w:t>
            </w:r>
          </w:p>
        </w:tc>
        <w:tc>
          <w:tcPr>
            <w:tcW w:w="1539" w:type="dxa"/>
          </w:tcPr>
          <w:p w:rsidR="00EF7040" w:rsidRPr="00C66E53" w:rsidRDefault="00EF7040" w:rsidP="00BC4A3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72" w:type="dxa"/>
          </w:tcPr>
          <w:p w:rsidR="00EF7040" w:rsidRPr="00C66E53" w:rsidRDefault="00EF7040" w:rsidP="00BC4A3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91" w:type="dxa"/>
          </w:tcPr>
          <w:p w:rsidR="00EF7040" w:rsidRPr="00C66E53" w:rsidRDefault="00EF7040" w:rsidP="00BC4A3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27" w:type="dxa"/>
          </w:tcPr>
          <w:p w:rsidR="00EF7040" w:rsidRPr="00C66E53" w:rsidRDefault="00EF7040" w:rsidP="00BC4A38">
            <w:pPr>
              <w:jc w:val="center"/>
              <w:rPr>
                <w:b/>
              </w:rPr>
            </w:pPr>
            <w:r>
              <w:rPr>
                <w:b/>
              </w:rPr>
              <w:t>362</w:t>
            </w:r>
          </w:p>
        </w:tc>
        <w:tc>
          <w:tcPr>
            <w:tcW w:w="798" w:type="dxa"/>
          </w:tcPr>
          <w:p w:rsidR="00EF7040" w:rsidRPr="00C66E53" w:rsidRDefault="00EF7040" w:rsidP="00BC4A38">
            <w:pPr>
              <w:jc w:val="center"/>
              <w:rPr>
                <w:b/>
              </w:rPr>
            </w:pPr>
            <w:r>
              <w:rPr>
                <w:b/>
              </w:rPr>
              <w:t>98,9</w:t>
            </w:r>
          </w:p>
        </w:tc>
      </w:tr>
      <w:tr w:rsidR="00EF7040" w:rsidRPr="008D4988" w:rsidTr="00BC4A38">
        <w:tc>
          <w:tcPr>
            <w:tcW w:w="1582" w:type="dxa"/>
            <w:vMerge w:val="restart"/>
          </w:tcPr>
          <w:p w:rsidR="00EF7040" w:rsidRPr="008D4988" w:rsidRDefault="00EF7040" w:rsidP="00BC4A38">
            <w:pPr>
              <w:jc w:val="both"/>
            </w:pPr>
          </w:p>
          <w:p w:rsidR="00EF7040" w:rsidRPr="008D4988" w:rsidRDefault="00EF7040" w:rsidP="00BC4A38">
            <w:pPr>
              <w:jc w:val="both"/>
            </w:pPr>
            <w:r w:rsidRPr="008D4988">
              <w:t xml:space="preserve">Основное </w:t>
            </w:r>
          </w:p>
        </w:tc>
        <w:tc>
          <w:tcPr>
            <w:tcW w:w="1072" w:type="dxa"/>
          </w:tcPr>
          <w:p w:rsidR="00EF7040" w:rsidRPr="008D4988" w:rsidRDefault="00EF7040" w:rsidP="00BC4A38">
            <w:pPr>
              <w:jc w:val="both"/>
            </w:pPr>
            <w:r w:rsidRPr="008D4988">
              <w:t>5</w:t>
            </w:r>
          </w:p>
        </w:tc>
        <w:tc>
          <w:tcPr>
            <w:tcW w:w="1289" w:type="dxa"/>
          </w:tcPr>
          <w:p w:rsidR="00EF7040" w:rsidRPr="008D4988" w:rsidRDefault="00EF7040" w:rsidP="00BC4A38">
            <w:pPr>
              <w:jc w:val="center"/>
            </w:pPr>
            <w:r>
              <w:t>67</w:t>
            </w:r>
          </w:p>
        </w:tc>
        <w:tc>
          <w:tcPr>
            <w:tcW w:w="1539" w:type="dxa"/>
          </w:tcPr>
          <w:p w:rsidR="00EF7040" w:rsidRPr="008D4988" w:rsidRDefault="00EF7040" w:rsidP="00BC4A38">
            <w:pPr>
              <w:jc w:val="center"/>
            </w:pPr>
            <w:r>
              <w:t>2</w:t>
            </w:r>
          </w:p>
        </w:tc>
        <w:tc>
          <w:tcPr>
            <w:tcW w:w="672" w:type="dxa"/>
          </w:tcPr>
          <w:p w:rsidR="00EF7040" w:rsidRPr="008D4988" w:rsidRDefault="00EF7040" w:rsidP="00BC4A38">
            <w:pPr>
              <w:jc w:val="center"/>
            </w:pPr>
            <w:r>
              <w:t>0</w:t>
            </w:r>
          </w:p>
        </w:tc>
        <w:tc>
          <w:tcPr>
            <w:tcW w:w="1491" w:type="dxa"/>
          </w:tcPr>
          <w:p w:rsidR="00EF7040" w:rsidRPr="008D4988" w:rsidRDefault="00EF7040" w:rsidP="00BC4A38">
            <w:pPr>
              <w:jc w:val="center"/>
            </w:pPr>
            <w:r>
              <w:t>0</w:t>
            </w:r>
          </w:p>
        </w:tc>
        <w:tc>
          <w:tcPr>
            <w:tcW w:w="1127" w:type="dxa"/>
          </w:tcPr>
          <w:p w:rsidR="00EF7040" w:rsidRPr="008D4988" w:rsidRDefault="00EF7040" w:rsidP="00BC4A38">
            <w:pPr>
              <w:jc w:val="center"/>
            </w:pPr>
            <w:r>
              <w:t>65</w:t>
            </w:r>
          </w:p>
        </w:tc>
        <w:tc>
          <w:tcPr>
            <w:tcW w:w="798" w:type="dxa"/>
          </w:tcPr>
          <w:p w:rsidR="00EF7040" w:rsidRPr="008D4988" w:rsidRDefault="00EF7040" w:rsidP="00BC4A38">
            <w:pPr>
              <w:jc w:val="center"/>
            </w:pPr>
            <w:r>
              <w:t>97</w:t>
            </w:r>
          </w:p>
        </w:tc>
      </w:tr>
      <w:tr w:rsidR="00EF7040" w:rsidRPr="008D4988" w:rsidTr="00BC4A38">
        <w:tc>
          <w:tcPr>
            <w:tcW w:w="1582" w:type="dxa"/>
            <w:vMerge/>
          </w:tcPr>
          <w:p w:rsidR="00EF7040" w:rsidRPr="008D4988" w:rsidRDefault="00EF7040" w:rsidP="00BC4A38">
            <w:pPr>
              <w:jc w:val="both"/>
            </w:pPr>
          </w:p>
        </w:tc>
        <w:tc>
          <w:tcPr>
            <w:tcW w:w="1072" w:type="dxa"/>
          </w:tcPr>
          <w:p w:rsidR="00EF7040" w:rsidRPr="008D4988" w:rsidRDefault="00EF7040" w:rsidP="00BC4A38">
            <w:pPr>
              <w:jc w:val="both"/>
            </w:pPr>
            <w:r w:rsidRPr="008D4988">
              <w:t>6</w:t>
            </w:r>
          </w:p>
        </w:tc>
        <w:tc>
          <w:tcPr>
            <w:tcW w:w="1289" w:type="dxa"/>
          </w:tcPr>
          <w:p w:rsidR="00EF7040" w:rsidRPr="008D4988" w:rsidRDefault="00EF7040" w:rsidP="00BC4A38">
            <w:pPr>
              <w:jc w:val="center"/>
            </w:pPr>
            <w:r>
              <w:t>84</w:t>
            </w:r>
          </w:p>
        </w:tc>
        <w:tc>
          <w:tcPr>
            <w:tcW w:w="1539" w:type="dxa"/>
          </w:tcPr>
          <w:p w:rsidR="00EF7040" w:rsidRPr="008D4988" w:rsidRDefault="00EF7040" w:rsidP="00BC4A38">
            <w:pPr>
              <w:jc w:val="center"/>
            </w:pPr>
            <w:r>
              <w:t>0</w:t>
            </w:r>
          </w:p>
        </w:tc>
        <w:tc>
          <w:tcPr>
            <w:tcW w:w="672" w:type="dxa"/>
          </w:tcPr>
          <w:p w:rsidR="00EF7040" w:rsidRPr="008D4988" w:rsidRDefault="00EF7040" w:rsidP="00BC4A38">
            <w:pPr>
              <w:jc w:val="center"/>
            </w:pPr>
            <w:r>
              <w:t>0</w:t>
            </w:r>
          </w:p>
        </w:tc>
        <w:tc>
          <w:tcPr>
            <w:tcW w:w="1491" w:type="dxa"/>
          </w:tcPr>
          <w:p w:rsidR="00EF7040" w:rsidRPr="008D4988" w:rsidRDefault="00EF7040" w:rsidP="00BC4A38">
            <w:pPr>
              <w:jc w:val="center"/>
            </w:pPr>
            <w:r>
              <w:t>0</w:t>
            </w:r>
          </w:p>
        </w:tc>
        <w:tc>
          <w:tcPr>
            <w:tcW w:w="1127" w:type="dxa"/>
          </w:tcPr>
          <w:p w:rsidR="00EF7040" w:rsidRPr="008D4988" w:rsidRDefault="00EF7040" w:rsidP="00BC4A38">
            <w:pPr>
              <w:jc w:val="center"/>
            </w:pPr>
            <w:r>
              <w:t>84</w:t>
            </w:r>
          </w:p>
        </w:tc>
        <w:tc>
          <w:tcPr>
            <w:tcW w:w="798" w:type="dxa"/>
          </w:tcPr>
          <w:p w:rsidR="00EF7040" w:rsidRPr="008D4988" w:rsidRDefault="00EF7040" w:rsidP="00BC4A38">
            <w:pPr>
              <w:jc w:val="center"/>
            </w:pPr>
            <w:r>
              <w:t>100</w:t>
            </w:r>
          </w:p>
        </w:tc>
      </w:tr>
      <w:tr w:rsidR="00EF7040" w:rsidRPr="008D4988" w:rsidTr="00BC4A38">
        <w:tc>
          <w:tcPr>
            <w:tcW w:w="1582" w:type="dxa"/>
            <w:vMerge/>
          </w:tcPr>
          <w:p w:rsidR="00EF7040" w:rsidRPr="008D4988" w:rsidRDefault="00EF7040" w:rsidP="00BC4A38">
            <w:pPr>
              <w:jc w:val="both"/>
            </w:pPr>
          </w:p>
        </w:tc>
        <w:tc>
          <w:tcPr>
            <w:tcW w:w="1072" w:type="dxa"/>
          </w:tcPr>
          <w:p w:rsidR="00EF7040" w:rsidRPr="008D4988" w:rsidRDefault="00EF7040" w:rsidP="00BC4A38">
            <w:pPr>
              <w:jc w:val="both"/>
            </w:pPr>
            <w:r w:rsidRPr="008D4988">
              <w:t>7</w:t>
            </w:r>
          </w:p>
        </w:tc>
        <w:tc>
          <w:tcPr>
            <w:tcW w:w="1289" w:type="dxa"/>
          </w:tcPr>
          <w:p w:rsidR="00EF7040" w:rsidRPr="008D4988" w:rsidRDefault="00EF7040" w:rsidP="00BC4A38">
            <w:pPr>
              <w:jc w:val="center"/>
            </w:pPr>
            <w:r>
              <w:t>84</w:t>
            </w:r>
          </w:p>
        </w:tc>
        <w:tc>
          <w:tcPr>
            <w:tcW w:w="1539" w:type="dxa"/>
          </w:tcPr>
          <w:p w:rsidR="00EF7040" w:rsidRPr="008D4988" w:rsidRDefault="00EF7040" w:rsidP="00BC4A38">
            <w:pPr>
              <w:jc w:val="center"/>
            </w:pPr>
            <w:r>
              <w:t>0</w:t>
            </w:r>
          </w:p>
        </w:tc>
        <w:tc>
          <w:tcPr>
            <w:tcW w:w="672" w:type="dxa"/>
          </w:tcPr>
          <w:p w:rsidR="00EF7040" w:rsidRPr="008D4988" w:rsidRDefault="00EF7040" w:rsidP="00BC4A38">
            <w:pPr>
              <w:jc w:val="center"/>
            </w:pPr>
            <w:r>
              <w:t>0</w:t>
            </w:r>
          </w:p>
        </w:tc>
        <w:tc>
          <w:tcPr>
            <w:tcW w:w="1491" w:type="dxa"/>
          </w:tcPr>
          <w:p w:rsidR="00EF7040" w:rsidRPr="008D4988" w:rsidRDefault="00EF7040" w:rsidP="00BC4A38">
            <w:pPr>
              <w:jc w:val="center"/>
            </w:pPr>
            <w:r>
              <w:t>0</w:t>
            </w:r>
          </w:p>
        </w:tc>
        <w:tc>
          <w:tcPr>
            <w:tcW w:w="1127" w:type="dxa"/>
          </w:tcPr>
          <w:p w:rsidR="00EF7040" w:rsidRPr="008D4988" w:rsidRDefault="00EF7040" w:rsidP="00BC4A38">
            <w:pPr>
              <w:jc w:val="center"/>
            </w:pPr>
            <w:r>
              <w:t>84</w:t>
            </w:r>
          </w:p>
        </w:tc>
        <w:tc>
          <w:tcPr>
            <w:tcW w:w="798" w:type="dxa"/>
          </w:tcPr>
          <w:p w:rsidR="00EF7040" w:rsidRPr="008D4988" w:rsidRDefault="00EF7040" w:rsidP="00BC4A38">
            <w:pPr>
              <w:jc w:val="center"/>
            </w:pPr>
            <w:r>
              <w:t>100</w:t>
            </w:r>
          </w:p>
        </w:tc>
      </w:tr>
      <w:tr w:rsidR="00EF7040" w:rsidRPr="008D4988" w:rsidTr="00BC4A38">
        <w:tc>
          <w:tcPr>
            <w:tcW w:w="1582" w:type="dxa"/>
            <w:vMerge/>
          </w:tcPr>
          <w:p w:rsidR="00EF7040" w:rsidRPr="008D4988" w:rsidRDefault="00EF7040" w:rsidP="00BC4A38">
            <w:pPr>
              <w:jc w:val="both"/>
            </w:pPr>
          </w:p>
        </w:tc>
        <w:tc>
          <w:tcPr>
            <w:tcW w:w="1072" w:type="dxa"/>
          </w:tcPr>
          <w:p w:rsidR="00EF7040" w:rsidRPr="008D4988" w:rsidRDefault="00EF7040" w:rsidP="00BC4A38">
            <w:pPr>
              <w:jc w:val="both"/>
            </w:pPr>
            <w:r w:rsidRPr="008D4988">
              <w:t>8</w:t>
            </w:r>
          </w:p>
        </w:tc>
        <w:tc>
          <w:tcPr>
            <w:tcW w:w="1289" w:type="dxa"/>
          </w:tcPr>
          <w:p w:rsidR="00EF7040" w:rsidRPr="008D4988" w:rsidRDefault="00EF7040" w:rsidP="00BC4A38">
            <w:pPr>
              <w:jc w:val="center"/>
            </w:pPr>
            <w:r>
              <w:t>62</w:t>
            </w:r>
          </w:p>
        </w:tc>
        <w:tc>
          <w:tcPr>
            <w:tcW w:w="1539" w:type="dxa"/>
          </w:tcPr>
          <w:p w:rsidR="00EF7040" w:rsidRPr="008D4988" w:rsidRDefault="00EF7040" w:rsidP="00BC4A38">
            <w:pPr>
              <w:jc w:val="center"/>
            </w:pPr>
            <w:r>
              <w:t>1</w:t>
            </w:r>
          </w:p>
        </w:tc>
        <w:tc>
          <w:tcPr>
            <w:tcW w:w="672" w:type="dxa"/>
          </w:tcPr>
          <w:p w:rsidR="00EF7040" w:rsidRPr="008D4988" w:rsidRDefault="00EF7040" w:rsidP="00BC4A38">
            <w:pPr>
              <w:jc w:val="center"/>
            </w:pPr>
            <w:r>
              <w:t>0</w:t>
            </w:r>
          </w:p>
        </w:tc>
        <w:tc>
          <w:tcPr>
            <w:tcW w:w="1491" w:type="dxa"/>
          </w:tcPr>
          <w:p w:rsidR="00EF7040" w:rsidRPr="008D4988" w:rsidRDefault="00EF7040" w:rsidP="00BC4A38">
            <w:pPr>
              <w:jc w:val="center"/>
            </w:pPr>
            <w:r>
              <w:t>0</w:t>
            </w:r>
          </w:p>
        </w:tc>
        <w:tc>
          <w:tcPr>
            <w:tcW w:w="1127" w:type="dxa"/>
          </w:tcPr>
          <w:p w:rsidR="00EF7040" w:rsidRPr="008D4988" w:rsidRDefault="00EF7040" w:rsidP="00BC4A38">
            <w:pPr>
              <w:jc w:val="center"/>
            </w:pPr>
            <w:r>
              <w:t>61</w:t>
            </w:r>
          </w:p>
        </w:tc>
        <w:tc>
          <w:tcPr>
            <w:tcW w:w="798" w:type="dxa"/>
          </w:tcPr>
          <w:p w:rsidR="00EF7040" w:rsidRPr="008D4988" w:rsidRDefault="00EF7040" w:rsidP="00BC4A38">
            <w:pPr>
              <w:jc w:val="center"/>
            </w:pPr>
            <w:r>
              <w:t>98</w:t>
            </w:r>
          </w:p>
        </w:tc>
      </w:tr>
      <w:tr w:rsidR="00EF7040" w:rsidRPr="008D4988" w:rsidTr="00EF7040">
        <w:tc>
          <w:tcPr>
            <w:tcW w:w="1582" w:type="dxa"/>
            <w:vMerge/>
          </w:tcPr>
          <w:p w:rsidR="00EF7040" w:rsidRPr="008D4988" w:rsidRDefault="00EF7040" w:rsidP="00BC4A38">
            <w:pPr>
              <w:jc w:val="both"/>
            </w:pPr>
          </w:p>
        </w:tc>
        <w:tc>
          <w:tcPr>
            <w:tcW w:w="1072" w:type="dxa"/>
            <w:shd w:val="clear" w:color="auto" w:fill="FFFFFF" w:themeFill="background1"/>
          </w:tcPr>
          <w:p w:rsidR="00EF7040" w:rsidRPr="00EF7040" w:rsidRDefault="00EF7040" w:rsidP="00BC4A38">
            <w:pPr>
              <w:jc w:val="both"/>
              <w:rPr>
                <w:b/>
              </w:rPr>
            </w:pPr>
            <w:r w:rsidRPr="00EF7040">
              <w:rPr>
                <w:b/>
              </w:rPr>
              <w:t>9</w:t>
            </w:r>
          </w:p>
        </w:tc>
        <w:tc>
          <w:tcPr>
            <w:tcW w:w="1289" w:type="dxa"/>
            <w:shd w:val="clear" w:color="auto" w:fill="FFFFFF" w:themeFill="background1"/>
          </w:tcPr>
          <w:p w:rsidR="00EF7040" w:rsidRPr="00EF7040" w:rsidRDefault="00EF7040" w:rsidP="00BC4A38">
            <w:pPr>
              <w:jc w:val="center"/>
              <w:rPr>
                <w:b/>
              </w:rPr>
            </w:pPr>
            <w:r w:rsidRPr="00EF7040">
              <w:rPr>
                <w:b/>
              </w:rPr>
              <w:t>78</w:t>
            </w:r>
          </w:p>
        </w:tc>
        <w:tc>
          <w:tcPr>
            <w:tcW w:w="1539" w:type="dxa"/>
            <w:shd w:val="clear" w:color="auto" w:fill="FFFFFF" w:themeFill="background1"/>
          </w:tcPr>
          <w:p w:rsidR="00EF7040" w:rsidRPr="00EF7040" w:rsidRDefault="00EF7040" w:rsidP="00BC4A38">
            <w:pPr>
              <w:jc w:val="center"/>
              <w:rPr>
                <w:b/>
              </w:rPr>
            </w:pPr>
            <w:r w:rsidRPr="00EF7040">
              <w:rPr>
                <w:b/>
              </w:rPr>
              <w:t>0</w:t>
            </w:r>
          </w:p>
        </w:tc>
        <w:tc>
          <w:tcPr>
            <w:tcW w:w="672" w:type="dxa"/>
            <w:shd w:val="clear" w:color="auto" w:fill="FFFFFF" w:themeFill="background1"/>
          </w:tcPr>
          <w:p w:rsidR="00EF7040" w:rsidRPr="00EF7040" w:rsidRDefault="00EF7040" w:rsidP="00BC4A38">
            <w:pPr>
              <w:jc w:val="center"/>
              <w:rPr>
                <w:b/>
              </w:rPr>
            </w:pPr>
            <w:r w:rsidRPr="00EF7040">
              <w:rPr>
                <w:b/>
              </w:rPr>
              <w:t>0</w:t>
            </w:r>
          </w:p>
        </w:tc>
        <w:tc>
          <w:tcPr>
            <w:tcW w:w="1491" w:type="dxa"/>
            <w:shd w:val="clear" w:color="auto" w:fill="FFFFFF" w:themeFill="background1"/>
          </w:tcPr>
          <w:p w:rsidR="00EF7040" w:rsidRPr="00EF7040" w:rsidRDefault="00EF7040" w:rsidP="00BC4A38">
            <w:pPr>
              <w:jc w:val="center"/>
              <w:rPr>
                <w:b/>
              </w:rPr>
            </w:pPr>
            <w:r w:rsidRPr="00EF7040">
              <w:rPr>
                <w:b/>
              </w:rPr>
              <w:t>0</w:t>
            </w:r>
          </w:p>
        </w:tc>
        <w:tc>
          <w:tcPr>
            <w:tcW w:w="1127" w:type="dxa"/>
            <w:shd w:val="clear" w:color="auto" w:fill="FFFFFF" w:themeFill="background1"/>
          </w:tcPr>
          <w:p w:rsidR="00EF7040" w:rsidRPr="00EF7040" w:rsidRDefault="00EF7040" w:rsidP="00BC4A38">
            <w:pPr>
              <w:jc w:val="center"/>
              <w:rPr>
                <w:b/>
              </w:rPr>
            </w:pPr>
            <w:r w:rsidRPr="00EF7040">
              <w:rPr>
                <w:b/>
              </w:rPr>
              <w:t>78</w:t>
            </w:r>
          </w:p>
        </w:tc>
        <w:tc>
          <w:tcPr>
            <w:tcW w:w="798" w:type="dxa"/>
            <w:shd w:val="clear" w:color="auto" w:fill="FFFFFF" w:themeFill="background1"/>
          </w:tcPr>
          <w:p w:rsidR="00EF7040" w:rsidRPr="00EF7040" w:rsidRDefault="00EF7040" w:rsidP="00BC4A38">
            <w:pPr>
              <w:jc w:val="center"/>
              <w:rPr>
                <w:b/>
              </w:rPr>
            </w:pPr>
            <w:r w:rsidRPr="00EF7040">
              <w:rPr>
                <w:b/>
              </w:rPr>
              <w:t>100</w:t>
            </w:r>
          </w:p>
        </w:tc>
      </w:tr>
      <w:tr w:rsidR="00EF7040" w:rsidRPr="008D4988" w:rsidTr="00BC4A38">
        <w:tc>
          <w:tcPr>
            <w:tcW w:w="1582" w:type="dxa"/>
          </w:tcPr>
          <w:p w:rsidR="00EF7040" w:rsidRPr="00C66E53" w:rsidRDefault="00EF7040" w:rsidP="00BC4A38">
            <w:pPr>
              <w:jc w:val="both"/>
              <w:rPr>
                <w:b/>
              </w:rPr>
            </w:pPr>
            <w:r w:rsidRPr="00C66E53">
              <w:rPr>
                <w:b/>
              </w:rPr>
              <w:t xml:space="preserve">Всего </w:t>
            </w:r>
          </w:p>
        </w:tc>
        <w:tc>
          <w:tcPr>
            <w:tcW w:w="1072" w:type="dxa"/>
          </w:tcPr>
          <w:p w:rsidR="00EF7040" w:rsidRPr="00C66E53" w:rsidRDefault="00EF7040" w:rsidP="00BC4A38">
            <w:pPr>
              <w:jc w:val="both"/>
              <w:rPr>
                <w:b/>
              </w:rPr>
            </w:pPr>
            <w:r w:rsidRPr="00C66E53">
              <w:rPr>
                <w:b/>
              </w:rPr>
              <w:t>5-9</w:t>
            </w:r>
          </w:p>
        </w:tc>
        <w:tc>
          <w:tcPr>
            <w:tcW w:w="1289" w:type="dxa"/>
          </w:tcPr>
          <w:p w:rsidR="00EF7040" w:rsidRPr="00C66E53" w:rsidRDefault="00EF7040" w:rsidP="00BC4A38">
            <w:pPr>
              <w:jc w:val="center"/>
              <w:rPr>
                <w:b/>
              </w:rPr>
            </w:pPr>
            <w:r>
              <w:rPr>
                <w:b/>
              </w:rPr>
              <w:t>375</w:t>
            </w:r>
          </w:p>
        </w:tc>
        <w:tc>
          <w:tcPr>
            <w:tcW w:w="1539" w:type="dxa"/>
          </w:tcPr>
          <w:p w:rsidR="00EF7040" w:rsidRPr="00C66E53" w:rsidRDefault="00EF7040" w:rsidP="00BC4A3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72" w:type="dxa"/>
          </w:tcPr>
          <w:p w:rsidR="00EF7040" w:rsidRPr="00C66E53" w:rsidRDefault="00EF7040" w:rsidP="00BC4A3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91" w:type="dxa"/>
          </w:tcPr>
          <w:p w:rsidR="00EF7040" w:rsidRPr="00C66E53" w:rsidRDefault="00EF7040" w:rsidP="00BC4A3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27" w:type="dxa"/>
          </w:tcPr>
          <w:p w:rsidR="00EF7040" w:rsidRPr="00C66E53" w:rsidRDefault="00EF7040" w:rsidP="00BC4A38">
            <w:pPr>
              <w:jc w:val="center"/>
              <w:rPr>
                <w:b/>
              </w:rPr>
            </w:pPr>
            <w:r>
              <w:rPr>
                <w:b/>
              </w:rPr>
              <w:t>372</w:t>
            </w:r>
          </w:p>
        </w:tc>
        <w:tc>
          <w:tcPr>
            <w:tcW w:w="798" w:type="dxa"/>
          </w:tcPr>
          <w:p w:rsidR="00EF7040" w:rsidRPr="00C66E53" w:rsidRDefault="00EF7040" w:rsidP="00BC4A38">
            <w:pPr>
              <w:jc w:val="center"/>
              <w:rPr>
                <w:b/>
              </w:rPr>
            </w:pPr>
            <w:r>
              <w:rPr>
                <w:b/>
              </w:rPr>
              <w:t>99,2</w:t>
            </w:r>
          </w:p>
        </w:tc>
      </w:tr>
      <w:tr w:rsidR="00EF7040" w:rsidRPr="008D4988" w:rsidTr="00BC4A38">
        <w:tc>
          <w:tcPr>
            <w:tcW w:w="1582" w:type="dxa"/>
            <w:vMerge w:val="restart"/>
          </w:tcPr>
          <w:p w:rsidR="00EF7040" w:rsidRPr="008D4988" w:rsidRDefault="00EF7040" w:rsidP="00BC4A38">
            <w:pPr>
              <w:jc w:val="both"/>
            </w:pPr>
            <w:r w:rsidRPr="008D4988">
              <w:t xml:space="preserve">Среднее </w:t>
            </w:r>
          </w:p>
        </w:tc>
        <w:tc>
          <w:tcPr>
            <w:tcW w:w="1072" w:type="dxa"/>
          </w:tcPr>
          <w:p w:rsidR="00EF7040" w:rsidRPr="008D4988" w:rsidRDefault="00EF7040" w:rsidP="00BC4A38">
            <w:pPr>
              <w:jc w:val="both"/>
            </w:pPr>
            <w:r w:rsidRPr="008D4988">
              <w:t>10</w:t>
            </w:r>
          </w:p>
        </w:tc>
        <w:tc>
          <w:tcPr>
            <w:tcW w:w="1289" w:type="dxa"/>
          </w:tcPr>
          <w:p w:rsidR="00EF7040" w:rsidRPr="008D4988" w:rsidRDefault="00EF7040" w:rsidP="00BC4A38">
            <w:pPr>
              <w:jc w:val="center"/>
            </w:pPr>
            <w:r>
              <w:t>27</w:t>
            </w:r>
          </w:p>
        </w:tc>
        <w:tc>
          <w:tcPr>
            <w:tcW w:w="1539" w:type="dxa"/>
          </w:tcPr>
          <w:p w:rsidR="00EF7040" w:rsidRPr="008D4988" w:rsidRDefault="00EF7040" w:rsidP="00BC4A38">
            <w:pPr>
              <w:jc w:val="center"/>
            </w:pPr>
            <w:r>
              <w:t>1</w:t>
            </w:r>
          </w:p>
        </w:tc>
        <w:tc>
          <w:tcPr>
            <w:tcW w:w="672" w:type="dxa"/>
          </w:tcPr>
          <w:p w:rsidR="00EF7040" w:rsidRPr="008D4988" w:rsidRDefault="00EF7040" w:rsidP="00BC4A38">
            <w:pPr>
              <w:jc w:val="center"/>
            </w:pPr>
            <w:r>
              <w:t>0</w:t>
            </w:r>
          </w:p>
        </w:tc>
        <w:tc>
          <w:tcPr>
            <w:tcW w:w="1491" w:type="dxa"/>
          </w:tcPr>
          <w:p w:rsidR="00EF7040" w:rsidRPr="008D4988" w:rsidRDefault="00EF7040" w:rsidP="00BC4A38">
            <w:pPr>
              <w:jc w:val="center"/>
            </w:pPr>
            <w:r>
              <w:t>0</w:t>
            </w:r>
          </w:p>
        </w:tc>
        <w:tc>
          <w:tcPr>
            <w:tcW w:w="1127" w:type="dxa"/>
          </w:tcPr>
          <w:p w:rsidR="00EF7040" w:rsidRPr="008D4988" w:rsidRDefault="00EF7040" w:rsidP="00BC4A38">
            <w:pPr>
              <w:jc w:val="center"/>
            </w:pPr>
            <w:r>
              <w:t>26</w:t>
            </w:r>
          </w:p>
        </w:tc>
        <w:tc>
          <w:tcPr>
            <w:tcW w:w="798" w:type="dxa"/>
          </w:tcPr>
          <w:p w:rsidR="00EF7040" w:rsidRPr="008D4988" w:rsidRDefault="00EF7040" w:rsidP="00BC4A38">
            <w:pPr>
              <w:jc w:val="center"/>
            </w:pPr>
            <w:r>
              <w:t>96</w:t>
            </w:r>
          </w:p>
        </w:tc>
      </w:tr>
      <w:tr w:rsidR="00EF7040" w:rsidRPr="008D4988" w:rsidTr="00BC4A38">
        <w:tc>
          <w:tcPr>
            <w:tcW w:w="1582" w:type="dxa"/>
            <w:vMerge/>
          </w:tcPr>
          <w:p w:rsidR="00EF7040" w:rsidRPr="008D4988" w:rsidRDefault="00EF7040" w:rsidP="00BC4A38">
            <w:pPr>
              <w:jc w:val="both"/>
            </w:pPr>
          </w:p>
        </w:tc>
        <w:tc>
          <w:tcPr>
            <w:tcW w:w="1072" w:type="dxa"/>
          </w:tcPr>
          <w:p w:rsidR="00EF7040" w:rsidRPr="008D4988" w:rsidRDefault="00EF7040" w:rsidP="00BC4A38">
            <w:pPr>
              <w:jc w:val="both"/>
            </w:pPr>
            <w:r w:rsidRPr="008D4988">
              <w:t>11</w:t>
            </w:r>
          </w:p>
        </w:tc>
        <w:tc>
          <w:tcPr>
            <w:tcW w:w="1289" w:type="dxa"/>
          </w:tcPr>
          <w:p w:rsidR="00EF7040" w:rsidRPr="008D4988" w:rsidRDefault="00EF7040" w:rsidP="00BC4A38">
            <w:pPr>
              <w:jc w:val="center"/>
            </w:pPr>
            <w:r>
              <w:t>27</w:t>
            </w:r>
          </w:p>
        </w:tc>
        <w:tc>
          <w:tcPr>
            <w:tcW w:w="1539" w:type="dxa"/>
          </w:tcPr>
          <w:p w:rsidR="00EF7040" w:rsidRPr="008D4988" w:rsidRDefault="00EF7040" w:rsidP="00BC4A38">
            <w:pPr>
              <w:jc w:val="center"/>
            </w:pPr>
            <w:r>
              <w:t>0</w:t>
            </w:r>
          </w:p>
        </w:tc>
        <w:tc>
          <w:tcPr>
            <w:tcW w:w="672" w:type="dxa"/>
          </w:tcPr>
          <w:p w:rsidR="00EF7040" w:rsidRPr="008D4988" w:rsidRDefault="00EF7040" w:rsidP="00BC4A38">
            <w:pPr>
              <w:jc w:val="center"/>
            </w:pPr>
            <w:r>
              <w:t>0</w:t>
            </w:r>
          </w:p>
        </w:tc>
        <w:tc>
          <w:tcPr>
            <w:tcW w:w="1491" w:type="dxa"/>
          </w:tcPr>
          <w:p w:rsidR="00EF7040" w:rsidRPr="008D4988" w:rsidRDefault="00EF7040" w:rsidP="00BC4A38">
            <w:pPr>
              <w:jc w:val="center"/>
            </w:pPr>
            <w:r>
              <w:t>0</w:t>
            </w:r>
          </w:p>
        </w:tc>
        <w:tc>
          <w:tcPr>
            <w:tcW w:w="1127" w:type="dxa"/>
          </w:tcPr>
          <w:p w:rsidR="00EF7040" w:rsidRPr="008D4988" w:rsidRDefault="00EF7040" w:rsidP="00BC4A38">
            <w:pPr>
              <w:jc w:val="center"/>
            </w:pPr>
            <w:r>
              <w:t>27</w:t>
            </w:r>
          </w:p>
        </w:tc>
        <w:tc>
          <w:tcPr>
            <w:tcW w:w="798" w:type="dxa"/>
          </w:tcPr>
          <w:p w:rsidR="00EF7040" w:rsidRPr="008D4988" w:rsidRDefault="00EF7040" w:rsidP="00BC4A38">
            <w:pPr>
              <w:jc w:val="center"/>
            </w:pPr>
            <w:r>
              <w:t>100</w:t>
            </w:r>
          </w:p>
        </w:tc>
      </w:tr>
      <w:tr w:rsidR="00EF7040" w:rsidRPr="008D4988" w:rsidTr="00BC4A38">
        <w:tc>
          <w:tcPr>
            <w:tcW w:w="1582" w:type="dxa"/>
          </w:tcPr>
          <w:p w:rsidR="00EF7040" w:rsidRPr="00C66E53" w:rsidRDefault="00EF7040" w:rsidP="00BC4A38">
            <w:pPr>
              <w:jc w:val="both"/>
              <w:rPr>
                <w:b/>
              </w:rPr>
            </w:pPr>
            <w:r w:rsidRPr="00C66E53">
              <w:rPr>
                <w:b/>
              </w:rPr>
              <w:t xml:space="preserve">Всего </w:t>
            </w:r>
          </w:p>
        </w:tc>
        <w:tc>
          <w:tcPr>
            <w:tcW w:w="1072" w:type="dxa"/>
          </w:tcPr>
          <w:p w:rsidR="00EF7040" w:rsidRPr="00C66E53" w:rsidRDefault="00EF7040" w:rsidP="00BC4A38">
            <w:pPr>
              <w:jc w:val="both"/>
              <w:rPr>
                <w:b/>
              </w:rPr>
            </w:pPr>
            <w:r w:rsidRPr="00C66E53">
              <w:rPr>
                <w:b/>
              </w:rPr>
              <w:t>10-11</w:t>
            </w:r>
          </w:p>
        </w:tc>
        <w:tc>
          <w:tcPr>
            <w:tcW w:w="1289" w:type="dxa"/>
          </w:tcPr>
          <w:p w:rsidR="00EF7040" w:rsidRPr="00C66E53" w:rsidRDefault="00EF7040" w:rsidP="00BC4A38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539" w:type="dxa"/>
          </w:tcPr>
          <w:p w:rsidR="00EF7040" w:rsidRPr="00C66E53" w:rsidRDefault="00EF7040" w:rsidP="00BC4A3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72" w:type="dxa"/>
          </w:tcPr>
          <w:p w:rsidR="00EF7040" w:rsidRPr="008D4988" w:rsidRDefault="00EF7040" w:rsidP="00BC4A38">
            <w:pPr>
              <w:jc w:val="center"/>
            </w:pPr>
            <w:r>
              <w:t>0</w:t>
            </w:r>
          </w:p>
        </w:tc>
        <w:tc>
          <w:tcPr>
            <w:tcW w:w="1491" w:type="dxa"/>
          </w:tcPr>
          <w:p w:rsidR="00EF7040" w:rsidRPr="008D4988" w:rsidRDefault="00EF7040" w:rsidP="00BC4A38">
            <w:pPr>
              <w:jc w:val="center"/>
            </w:pPr>
            <w:r>
              <w:t>0</w:t>
            </w:r>
          </w:p>
        </w:tc>
        <w:tc>
          <w:tcPr>
            <w:tcW w:w="1127" w:type="dxa"/>
          </w:tcPr>
          <w:p w:rsidR="00EF7040" w:rsidRPr="00C66E53" w:rsidRDefault="00EF7040" w:rsidP="00BC4A38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798" w:type="dxa"/>
          </w:tcPr>
          <w:p w:rsidR="00EF7040" w:rsidRPr="00C66E53" w:rsidRDefault="00EF7040" w:rsidP="00BC4A38">
            <w:pPr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</w:tr>
      <w:tr w:rsidR="00EF7040" w:rsidRPr="008D4988" w:rsidTr="00BC4A38">
        <w:tc>
          <w:tcPr>
            <w:tcW w:w="1582" w:type="dxa"/>
          </w:tcPr>
          <w:p w:rsidR="00EF7040" w:rsidRPr="00C66E53" w:rsidRDefault="00EF7040" w:rsidP="00BC4A38">
            <w:pPr>
              <w:jc w:val="both"/>
              <w:rPr>
                <w:b/>
              </w:rPr>
            </w:pPr>
            <w:r w:rsidRPr="00C66E53">
              <w:rPr>
                <w:b/>
              </w:rPr>
              <w:t>Всего по школе</w:t>
            </w:r>
          </w:p>
        </w:tc>
        <w:tc>
          <w:tcPr>
            <w:tcW w:w="1072" w:type="dxa"/>
          </w:tcPr>
          <w:p w:rsidR="00EF7040" w:rsidRPr="00C66E53" w:rsidRDefault="00EF7040" w:rsidP="00BC4A38">
            <w:pPr>
              <w:jc w:val="both"/>
              <w:rPr>
                <w:b/>
              </w:rPr>
            </w:pPr>
            <w:r w:rsidRPr="00C66E53">
              <w:rPr>
                <w:b/>
              </w:rPr>
              <w:t>1-11</w:t>
            </w:r>
          </w:p>
        </w:tc>
        <w:tc>
          <w:tcPr>
            <w:tcW w:w="1289" w:type="dxa"/>
          </w:tcPr>
          <w:p w:rsidR="00EF7040" w:rsidRPr="00C66E53" w:rsidRDefault="00EF7040" w:rsidP="00BC4A38">
            <w:pPr>
              <w:jc w:val="center"/>
              <w:rPr>
                <w:b/>
              </w:rPr>
            </w:pPr>
            <w:r>
              <w:rPr>
                <w:b/>
              </w:rPr>
              <w:t>795</w:t>
            </w:r>
          </w:p>
        </w:tc>
        <w:tc>
          <w:tcPr>
            <w:tcW w:w="1539" w:type="dxa"/>
          </w:tcPr>
          <w:p w:rsidR="00EF7040" w:rsidRPr="00C66E53" w:rsidRDefault="00EF7040" w:rsidP="00BC4A3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72" w:type="dxa"/>
          </w:tcPr>
          <w:p w:rsidR="00EF7040" w:rsidRPr="00C66E53" w:rsidRDefault="00EF7040" w:rsidP="00BC4A3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91" w:type="dxa"/>
          </w:tcPr>
          <w:p w:rsidR="00EF7040" w:rsidRPr="00C66E53" w:rsidRDefault="00EF7040" w:rsidP="00BC4A3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27" w:type="dxa"/>
          </w:tcPr>
          <w:p w:rsidR="00EF7040" w:rsidRPr="00C66E53" w:rsidRDefault="00EF7040" w:rsidP="00BC4A38">
            <w:pPr>
              <w:jc w:val="center"/>
              <w:rPr>
                <w:b/>
              </w:rPr>
            </w:pPr>
            <w:r>
              <w:rPr>
                <w:b/>
              </w:rPr>
              <w:t>787</w:t>
            </w:r>
          </w:p>
        </w:tc>
        <w:tc>
          <w:tcPr>
            <w:tcW w:w="798" w:type="dxa"/>
          </w:tcPr>
          <w:p w:rsidR="00EF7040" w:rsidRPr="00C66E53" w:rsidRDefault="00EF7040" w:rsidP="00BC4A38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</w:tr>
    </w:tbl>
    <w:p w:rsidR="00EF7040" w:rsidRDefault="00EF7040" w:rsidP="00EF7040">
      <w:pPr>
        <w:jc w:val="both"/>
      </w:pPr>
      <w:r w:rsidRPr="00102A44">
        <w:t>Следует отметить:</w:t>
      </w:r>
    </w:p>
    <w:p w:rsidR="00EF7040" w:rsidRPr="0062649E" w:rsidRDefault="00EF7040" w:rsidP="00EF7040">
      <w:pPr>
        <w:numPr>
          <w:ilvl w:val="0"/>
          <w:numId w:val="8"/>
        </w:numPr>
        <w:suppressAutoHyphens w:val="0"/>
        <w:ind w:left="714" w:hanging="357"/>
        <w:jc w:val="both"/>
      </w:pPr>
      <w:r w:rsidRPr="000B038D">
        <w:rPr>
          <w:color w:val="000000"/>
          <w:spacing w:val="-4"/>
        </w:rPr>
        <w:t>по итогам успеваемости 201</w:t>
      </w:r>
      <w:r>
        <w:rPr>
          <w:color w:val="000000"/>
          <w:spacing w:val="-4"/>
        </w:rPr>
        <w:t>7</w:t>
      </w:r>
      <w:r w:rsidRPr="000B038D">
        <w:rPr>
          <w:color w:val="000000"/>
          <w:spacing w:val="-4"/>
        </w:rPr>
        <w:t>-201</w:t>
      </w:r>
      <w:r>
        <w:rPr>
          <w:color w:val="000000"/>
          <w:spacing w:val="-4"/>
        </w:rPr>
        <w:t>8</w:t>
      </w:r>
      <w:r w:rsidRPr="000B038D">
        <w:rPr>
          <w:color w:val="000000"/>
          <w:spacing w:val="-4"/>
        </w:rPr>
        <w:t xml:space="preserve"> учебного года </w:t>
      </w:r>
      <w:r>
        <w:rPr>
          <w:color w:val="000000"/>
          <w:spacing w:val="-4"/>
        </w:rPr>
        <w:t>с академической задолженностью окончили учебный год 4 ученика на уровне начального общего образования.</w:t>
      </w:r>
    </w:p>
    <w:p w:rsidR="00EF7040" w:rsidRPr="007B6981" w:rsidRDefault="00EF7040" w:rsidP="00EF7040">
      <w:pPr>
        <w:numPr>
          <w:ilvl w:val="0"/>
          <w:numId w:val="8"/>
        </w:numPr>
        <w:suppressAutoHyphens w:val="0"/>
        <w:ind w:left="714" w:hanging="357"/>
        <w:jc w:val="both"/>
      </w:pPr>
      <w:r w:rsidRPr="007B6981">
        <w:rPr>
          <w:color w:val="000000"/>
          <w:spacing w:val="-4"/>
        </w:rPr>
        <w:t>по результатам государственной итоговой аттестации определены 10 обучающихся выпускного 9 класса, сдача экзамена для которых отложена на дополнительный период (с 1 сентября 2018 года).</w:t>
      </w:r>
    </w:p>
    <w:p w:rsidR="00EF7040" w:rsidRDefault="00EF7040" w:rsidP="00EF7040">
      <w:pPr>
        <w:numPr>
          <w:ilvl w:val="0"/>
          <w:numId w:val="8"/>
        </w:numPr>
        <w:suppressAutoHyphens w:val="0"/>
        <w:ind w:left="714" w:hanging="357"/>
        <w:jc w:val="both"/>
      </w:pPr>
      <w:r>
        <w:rPr>
          <w:color w:val="000000"/>
          <w:spacing w:val="-4"/>
        </w:rPr>
        <w:t>отсутствуют</w:t>
      </w:r>
      <w:r w:rsidRPr="000B038D">
        <w:rPr>
          <w:color w:val="000000"/>
          <w:spacing w:val="-4"/>
        </w:rPr>
        <w:t xml:space="preserve"> обучающи</w:t>
      </w:r>
      <w:r>
        <w:rPr>
          <w:color w:val="000000"/>
          <w:spacing w:val="-4"/>
        </w:rPr>
        <w:t>е</w:t>
      </w:r>
      <w:r w:rsidRPr="000B038D">
        <w:rPr>
          <w:color w:val="000000"/>
          <w:spacing w:val="-4"/>
        </w:rPr>
        <w:t>ся, оставленны</w:t>
      </w:r>
      <w:r>
        <w:rPr>
          <w:color w:val="000000"/>
          <w:spacing w:val="-4"/>
        </w:rPr>
        <w:t>е</w:t>
      </w:r>
      <w:r w:rsidRPr="000B038D">
        <w:rPr>
          <w:color w:val="000000"/>
          <w:spacing w:val="-4"/>
        </w:rPr>
        <w:t xml:space="preserve"> на повторный год обучения</w:t>
      </w:r>
      <w:r>
        <w:rPr>
          <w:color w:val="000000"/>
          <w:spacing w:val="-4"/>
        </w:rPr>
        <w:t xml:space="preserve">. </w:t>
      </w:r>
    </w:p>
    <w:p w:rsidR="00EF7040" w:rsidRDefault="00EF7040" w:rsidP="00AE0725">
      <w:pPr>
        <w:ind w:firstLine="708"/>
        <w:jc w:val="both"/>
      </w:pPr>
    </w:p>
    <w:p w:rsidR="00EF7040" w:rsidRPr="00E5760A" w:rsidRDefault="00EF7040" w:rsidP="00EF7040">
      <w:pPr>
        <w:jc w:val="center"/>
        <w:rPr>
          <w:b/>
        </w:rPr>
      </w:pPr>
      <w:r w:rsidRPr="00E5760A">
        <w:rPr>
          <w:b/>
        </w:rPr>
        <w:t>Сохранность качества</w:t>
      </w:r>
    </w:p>
    <w:tbl>
      <w:tblPr>
        <w:tblW w:w="88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1294"/>
        <w:gridCol w:w="1260"/>
        <w:gridCol w:w="1440"/>
        <w:gridCol w:w="1440"/>
        <w:gridCol w:w="1766"/>
      </w:tblGrid>
      <w:tr w:rsidR="00EF7040" w:rsidRPr="0001576B" w:rsidTr="00BC4A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vMerge w:val="restart"/>
          </w:tcPr>
          <w:p w:rsidR="00EF7040" w:rsidRPr="0001576B" w:rsidRDefault="00EF7040" w:rsidP="00BC4A38">
            <w:pPr>
              <w:jc w:val="both"/>
              <w:rPr>
                <w:b/>
                <w:bCs/>
              </w:rPr>
            </w:pPr>
            <w:r w:rsidRPr="0001576B">
              <w:rPr>
                <w:b/>
                <w:bCs/>
              </w:rPr>
              <w:t>Параллель</w:t>
            </w:r>
          </w:p>
        </w:tc>
        <w:tc>
          <w:tcPr>
            <w:tcW w:w="7200" w:type="dxa"/>
            <w:gridSpan w:val="5"/>
          </w:tcPr>
          <w:p w:rsidR="00EF7040" w:rsidRPr="0001576B" w:rsidRDefault="00EF7040" w:rsidP="00BC4A38">
            <w:pPr>
              <w:jc w:val="center"/>
              <w:rPr>
                <w:b/>
                <w:bCs/>
              </w:rPr>
            </w:pPr>
            <w:r w:rsidRPr="0001576B">
              <w:rPr>
                <w:b/>
                <w:bCs/>
              </w:rPr>
              <w:t>Качественная успеваемость (без классов С(К)О)</w:t>
            </w:r>
          </w:p>
        </w:tc>
      </w:tr>
      <w:tr w:rsidR="00EF7040" w:rsidRPr="0001576B" w:rsidTr="00BC4A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vMerge/>
          </w:tcPr>
          <w:p w:rsidR="00EF7040" w:rsidRPr="0001576B" w:rsidRDefault="00EF7040" w:rsidP="00BC4A38">
            <w:pPr>
              <w:jc w:val="both"/>
              <w:rPr>
                <w:b/>
                <w:bCs/>
              </w:rPr>
            </w:pPr>
          </w:p>
        </w:tc>
        <w:tc>
          <w:tcPr>
            <w:tcW w:w="2554" w:type="dxa"/>
            <w:gridSpan w:val="2"/>
          </w:tcPr>
          <w:p w:rsidR="00EF7040" w:rsidRPr="0001576B" w:rsidRDefault="00EF7040" w:rsidP="00BC4A38">
            <w:pPr>
              <w:jc w:val="center"/>
              <w:rPr>
                <w:b/>
                <w:bCs/>
              </w:rPr>
            </w:pPr>
            <w:r w:rsidRPr="0001576B">
              <w:rPr>
                <w:b/>
                <w:bCs/>
              </w:rPr>
              <w:t>Итоги 2016-2017 учебного года</w:t>
            </w:r>
          </w:p>
        </w:tc>
        <w:tc>
          <w:tcPr>
            <w:tcW w:w="2880" w:type="dxa"/>
            <w:gridSpan w:val="2"/>
          </w:tcPr>
          <w:p w:rsidR="00EF7040" w:rsidRPr="0001576B" w:rsidRDefault="00EF7040" w:rsidP="00BC4A38">
            <w:pPr>
              <w:jc w:val="center"/>
              <w:rPr>
                <w:b/>
                <w:bCs/>
              </w:rPr>
            </w:pPr>
            <w:r w:rsidRPr="0001576B">
              <w:rPr>
                <w:b/>
                <w:bCs/>
              </w:rPr>
              <w:t>Итоги 201</w:t>
            </w:r>
            <w:r>
              <w:rPr>
                <w:b/>
                <w:bCs/>
              </w:rPr>
              <w:t>7</w:t>
            </w:r>
            <w:r w:rsidRPr="0001576B">
              <w:rPr>
                <w:b/>
                <w:bCs/>
              </w:rPr>
              <w:t>-201</w:t>
            </w:r>
            <w:r>
              <w:rPr>
                <w:b/>
                <w:bCs/>
              </w:rPr>
              <w:t>8</w:t>
            </w:r>
            <w:r w:rsidRPr="0001576B">
              <w:rPr>
                <w:b/>
                <w:bCs/>
              </w:rPr>
              <w:t xml:space="preserve"> учебного года</w:t>
            </w:r>
          </w:p>
        </w:tc>
        <w:tc>
          <w:tcPr>
            <w:tcW w:w="1766" w:type="dxa"/>
            <w:vMerge w:val="restart"/>
          </w:tcPr>
          <w:p w:rsidR="00EF7040" w:rsidRPr="0001576B" w:rsidRDefault="00EF7040" w:rsidP="00BC4A38">
            <w:pPr>
              <w:jc w:val="both"/>
              <w:rPr>
                <w:b/>
                <w:bCs/>
              </w:rPr>
            </w:pPr>
            <w:r w:rsidRPr="0001576B">
              <w:rPr>
                <w:b/>
                <w:bCs/>
              </w:rPr>
              <w:t>Коэффициент</w:t>
            </w:r>
          </w:p>
          <w:p w:rsidR="00EF7040" w:rsidRPr="0001576B" w:rsidRDefault="00EF7040" w:rsidP="00BC4A38">
            <w:pPr>
              <w:jc w:val="both"/>
              <w:rPr>
                <w:b/>
                <w:bCs/>
              </w:rPr>
            </w:pPr>
            <w:r w:rsidRPr="0001576B">
              <w:rPr>
                <w:b/>
                <w:bCs/>
              </w:rPr>
              <w:t>сохранности</w:t>
            </w:r>
          </w:p>
          <w:p w:rsidR="00EF7040" w:rsidRPr="0001576B" w:rsidRDefault="00EF7040" w:rsidP="00BC4A38">
            <w:pPr>
              <w:jc w:val="both"/>
              <w:rPr>
                <w:b/>
                <w:bCs/>
              </w:rPr>
            </w:pPr>
            <w:r w:rsidRPr="0001576B">
              <w:rPr>
                <w:b/>
                <w:bCs/>
              </w:rPr>
              <w:t>качества</w:t>
            </w:r>
          </w:p>
        </w:tc>
      </w:tr>
      <w:tr w:rsidR="00EF7040" w:rsidRPr="0001576B" w:rsidTr="00BC4A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vMerge/>
          </w:tcPr>
          <w:p w:rsidR="00EF7040" w:rsidRPr="0001576B" w:rsidRDefault="00EF7040" w:rsidP="00BC4A38">
            <w:pPr>
              <w:jc w:val="both"/>
              <w:rPr>
                <w:b/>
                <w:bCs/>
              </w:rPr>
            </w:pPr>
          </w:p>
        </w:tc>
        <w:tc>
          <w:tcPr>
            <w:tcW w:w="1294" w:type="dxa"/>
          </w:tcPr>
          <w:p w:rsidR="00EF7040" w:rsidRPr="0001576B" w:rsidRDefault="00EF7040" w:rsidP="00BC4A38">
            <w:pPr>
              <w:jc w:val="both"/>
              <w:rPr>
                <w:b/>
                <w:bCs/>
              </w:rPr>
            </w:pPr>
            <w:r w:rsidRPr="0001576B">
              <w:rPr>
                <w:b/>
                <w:bCs/>
              </w:rPr>
              <w:t>человек</w:t>
            </w:r>
          </w:p>
        </w:tc>
        <w:tc>
          <w:tcPr>
            <w:tcW w:w="1260" w:type="dxa"/>
          </w:tcPr>
          <w:p w:rsidR="00EF7040" w:rsidRPr="0001576B" w:rsidRDefault="00EF7040" w:rsidP="00BC4A38">
            <w:pPr>
              <w:jc w:val="both"/>
              <w:rPr>
                <w:b/>
                <w:bCs/>
              </w:rPr>
            </w:pPr>
            <w:r w:rsidRPr="0001576B">
              <w:rPr>
                <w:b/>
                <w:bCs/>
              </w:rPr>
              <w:t>%</w:t>
            </w:r>
          </w:p>
        </w:tc>
        <w:tc>
          <w:tcPr>
            <w:tcW w:w="1440" w:type="dxa"/>
          </w:tcPr>
          <w:p w:rsidR="00EF7040" w:rsidRPr="0001576B" w:rsidRDefault="00EF7040" w:rsidP="00BC4A38">
            <w:pPr>
              <w:jc w:val="both"/>
              <w:rPr>
                <w:b/>
                <w:bCs/>
              </w:rPr>
            </w:pPr>
            <w:r w:rsidRPr="0001576B">
              <w:rPr>
                <w:b/>
                <w:bCs/>
              </w:rPr>
              <w:t>человек</w:t>
            </w:r>
          </w:p>
        </w:tc>
        <w:tc>
          <w:tcPr>
            <w:tcW w:w="1440" w:type="dxa"/>
          </w:tcPr>
          <w:p w:rsidR="00EF7040" w:rsidRPr="0001576B" w:rsidRDefault="00EF7040" w:rsidP="00BC4A38">
            <w:pPr>
              <w:jc w:val="both"/>
              <w:rPr>
                <w:b/>
                <w:bCs/>
              </w:rPr>
            </w:pPr>
            <w:r w:rsidRPr="0001576B">
              <w:rPr>
                <w:b/>
                <w:bCs/>
              </w:rPr>
              <w:t>%</w:t>
            </w:r>
          </w:p>
        </w:tc>
        <w:tc>
          <w:tcPr>
            <w:tcW w:w="1766" w:type="dxa"/>
            <w:vMerge/>
            <w:shd w:val="clear" w:color="auto" w:fill="auto"/>
          </w:tcPr>
          <w:p w:rsidR="00EF7040" w:rsidRPr="0001576B" w:rsidRDefault="00EF7040" w:rsidP="00BC4A38">
            <w:pPr>
              <w:jc w:val="both"/>
              <w:rPr>
                <w:b/>
                <w:bCs/>
              </w:rPr>
            </w:pPr>
          </w:p>
        </w:tc>
      </w:tr>
      <w:tr w:rsidR="00EF7040" w:rsidRPr="0001576B" w:rsidTr="00BC4A38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EF7040" w:rsidRPr="0001576B" w:rsidRDefault="00EF7040" w:rsidP="00BC4A38">
            <w:pPr>
              <w:jc w:val="both"/>
            </w:pPr>
            <w:r w:rsidRPr="0001576B">
              <w:t>2-а, 2-в, 2-г</w:t>
            </w:r>
          </w:p>
        </w:tc>
        <w:tc>
          <w:tcPr>
            <w:tcW w:w="1294" w:type="dxa"/>
          </w:tcPr>
          <w:p w:rsidR="00EF7040" w:rsidRPr="0001576B" w:rsidRDefault="00EF7040" w:rsidP="00BC4A38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EF7040" w:rsidRPr="0001576B" w:rsidRDefault="00EF7040" w:rsidP="00BC4A38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EF7040" w:rsidRPr="00684E1D" w:rsidRDefault="00EF7040" w:rsidP="00BC4A38">
            <w:pPr>
              <w:jc w:val="center"/>
            </w:pPr>
            <w:r>
              <w:t>49</w:t>
            </w:r>
          </w:p>
        </w:tc>
        <w:tc>
          <w:tcPr>
            <w:tcW w:w="1440" w:type="dxa"/>
          </w:tcPr>
          <w:p w:rsidR="00EF7040" w:rsidRPr="00684E1D" w:rsidRDefault="00EF7040" w:rsidP="00BC4A38">
            <w:pPr>
              <w:jc w:val="center"/>
            </w:pPr>
            <w:r>
              <w:t>54</w:t>
            </w:r>
          </w:p>
        </w:tc>
        <w:tc>
          <w:tcPr>
            <w:tcW w:w="1766" w:type="dxa"/>
            <w:vMerge/>
            <w:shd w:val="clear" w:color="auto" w:fill="auto"/>
          </w:tcPr>
          <w:p w:rsidR="00EF7040" w:rsidRPr="0001576B" w:rsidRDefault="00EF7040" w:rsidP="00BC4A38">
            <w:pPr>
              <w:jc w:val="both"/>
            </w:pPr>
          </w:p>
        </w:tc>
      </w:tr>
      <w:tr w:rsidR="00EF7040" w:rsidRPr="0001576B" w:rsidTr="00BC4A38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bottom w:val="single" w:sz="4" w:space="0" w:color="auto"/>
            </w:tcBorders>
          </w:tcPr>
          <w:p w:rsidR="00EF7040" w:rsidRPr="0001576B" w:rsidRDefault="00EF7040" w:rsidP="00BC4A38">
            <w:pPr>
              <w:jc w:val="both"/>
            </w:pPr>
            <w:r w:rsidRPr="0001576B">
              <w:t xml:space="preserve">3-а, 3-в, 3-г </w:t>
            </w:r>
          </w:p>
          <w:p w:rsidR="00EF7040" w:rsidRPr="0001576B" w:rsidRDefault="00EF7040" w:rsidP="00BC4A38">
            <w:pPr>
              <w:jc w:val="both"/>
            </w:pPr>
            <w:r w:rsidRPr="0001576B">
              <w:t>2-а,2-в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EF7040" w:rsidRDefault="00EF7040" w:rsidP="00BC4A38">
            <w:pPr>
              <w:jc w:val="center"/>
            </w:pPr>
          </w:p>
          <w:p w:rsidR="00EF7040" w:rsidRPr="0001576B" w:rsidRDefault="00EF7040" w:rsidP="00BC4A38">
            <w:pPr>
              <w:jc w:val="center"/>
            </w:pPr>
            <w:r w:rsidRPr="0001576B">
              <w:t>56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F7040" w:rsidRDefault="00EF7040" w:rsidP="00BC4A38">
            <w:pPr>
              <w:jc w:val="center"/>
            </w:pPr>
          </w:p>
          <w:p w:rsidR="00EF7040" w:rsidRPr="0001576B" w:rsidRDefault="00EF7040" w:rsidP="00BC4A38">
            <w:pPr>
              <w:jc w:val="center"/>
            </w:pPr>
            <w:r w:rsidRPr="0001576B">
              <w:t>57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F7040" w:rsidRPr="00684E1D" w:rsidRDefault="00EF7040" w:rsidP="00BC4A38">
            <w:pPr>
              <w:jc w:val="center"/>
            </w:pPr>
            <w:r>
              <w:t>58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F7040" w:rsidRPr="00684E1D" w:rsidRDefault="00EF7040" w:rsidP="00BC4A38">
            <w:pPr>
              <w:jc w:val="center"/>
            </w:pPr>
            <w:r>
              <w:t>59</w:t>
            </w: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auto"/>
          </w:tcPr>
          <w:p w:rsidR="00EF7040" w:rsidRPr="0001576B" w:rsidRDefault="00EF7040" w:rsidP="00BC4A38">
            <w:pPr>
              <w:jc w:val="center"/>
            </w:pPr>
            <w:r>
              <w:t>1</w:t>
            </w:r>
          </w:p>
        </w:tc>
      </w:tr>
      <w:tr w:rsidR="00EF7040" w:rsidRPr="0001576B" w:rsidTr="00BC4A38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EF7040" w:rsidRPr="0001576B" w:rsidRDefault="00EF7040" w:rsidP="00BC4A38">
            <w:pPr>
              <w:jc w:val="both"/>
            </w:pPr>
            <w:r w:rsidRPr="0001576B">
              <w:t>4-а,4-в, 4-г</w:t>
            </w:r>
          </w:p>
          <w:p w:rsidR="00EF7040" w:rsidRPr="0001576B" w:rsidRDefault="00EF7040" w:rsidP="00BC4A38">
            <w:pPr>
              <w:jc w:val="both"/>
            </w:pPr>
            <w:r w:rsidRPr="0001576B">
              <w:t>3-а,3-в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</w:tcPr>
          <w:p w:rsidR="00EF7040" w:rsidRDefault="00EF7040" w:rsidP="00BC4A38">
            <w:pPr>
              <w:jc w:val="center"/>
            </w:pPr>
          </w:p>
          <w:p w:rsidR="00EF7040" w:rsidRPr="0001576B" w:rsidRDefault="00EF7040" w:rsidP="00BC4A38">
            <w:pPr>
              <w:jc w:val="center"/>
            </w:pPr>
            <w:r w:rsidRPr="0001576B">
              <w:t>39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EF7040" w:rsidRDefault="00EF7040" w:rsidP="00BC4A38">
            <w:pPr>
              <w:jc w:val="center"/>
            </w:pPr>
          </w:p>
          <w:p w:rsidR="00EF7040" w:rsidRPr="0001576B" w:rsidRDefault="00EF7040" w:rsidP="00BC4A38">
            <w:pPr>
              <w:jc w:val="center"/>
            </w:pPr>
            <w:r w:rsidRPr="0001576B">
              <w:t>49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EF7040" w:rsidRPr="00684E1D" w:rsidRDefault="00EF7040" w:rsidP="00BC4A38">
            <w:pPr>
              <w:jc w:val="center"/>
            </w:pPr>
            <w:r>
              <w:t>38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EF7040" w:rsidRPr="00684E1D" w:rsidRDefault="00EF7040" w:rsidP="00BC4A38">
            <w:pPr>
              <w:jc w:val="center"/>
            </w:pPr>
            <w:r>
              <w:t>49</w:t>
            </w: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auto"/>
          </w:tcPr>
          <w:p w:rsidR="00EF7040" w:rsidRPr="0001576B" w:rsidRDefault="00EF7040" w:rsidP="00BC4A38">
            <w:pPr>
              <w:jc w:val="center"/>
            </w:pPr>
            <w:r w:rsidRPr="0001576B">
              <w:t>1</w:t>
            </w:r>
          </w:p>
        </w:tc>
      </w:tr>
      <w:tr w:rsidR="00EF7040" w:rsidRPr="0001576B" w:rsidTr="00BC4A38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EF7040" w:rsidRPr="0001576B" w:rsidRDefault="00EF7040" w:rsidP="00BC4A38">
            <w:pPr>
              <w:jc w:val="both"/>
            </w:pPr>
            <w:r w:rsidRPr="0001576B">
              <w:t>5-ые классы</w:t>
            </w:r>
          </w:p>
          <w:p w:rsidR="00EF7040" w:rsidRPr="0001576B" w:rsidRDefault="00EF7040" w:rsidP="00BC4A38">
            <w:pPr>
              <w:jc w:val="both"/>
            </w:pPr>
            <w:r w:rsidRPr="0001576B">
              <w:t>4 классы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</w:tcPr>
          <w:p w:rsidR="00EF7040" w:rsidRDefault="00EF7040" w:rsidP="00BC4A38">
            <w:pPr>
              <w:jc w:val="center"/>
            </w:pPr>
          </w:p>
          <w:p w:rsidR="00EF7040" w:rsidRPr="0001576B" w:rsidRDefault="00EF7040" w:rsidP="00BC4A38">
            <w:pPr>
              <w:jc w:val="center"/>
            </w:pPr>
            <w:r w:rsidRPr="0001576B">
              <w:t>39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EF7040" w:rsidRDefault="00EF7040" w:rsidP="00BC4A38">
            <w:pPr>
              <w:jc w:val="center"/>
            </w:pPr>
          </w:p>
          <w:p w:rsidR="00EF7040" w:rsidRPr="0001576B" w:rsidRDefault="00EF7040" w:rsidP="00BC4A38">
            <w:pPr>
              <w:jc w:val="center"/>
            </w:pPr>
            <w:r w:rsidRPr="0001576B">
              <w:t>60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EF7040" w:rsidRPr="00684E1D" w:rsidRDefault="00EF7040" w:rsidP="00BC4A38">
            <w:pPr>
              <w:jc w:val="center"/>
            </w:pPr>
            <w:r>
              <w:t>31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EF7040" w:rsidRPr="00A777B2" w:rsidRDefault="00EF7040" w:rsidP="00BC4A38">
            <w:pPr>
              <w:jc w:val="center"/>
            </w:pPr>
            <w:r>
              <w:t>46</w:t>
            </w:r>
          </w:p>
        </w:tc>
        <w:tc>
          <w:tcPr>
            <w:tcW w:w="1766" w:type="dxa"/>
            <w:shd w:val="clear" w:color="auto" w:fill="auto"/>
          </w:tcPr>
          <w:p w:rsidR="00EF7040" w:rsidRPr="000F4055" w:rsidRDefault="00EF7040" w:rsidP="00BC4A38">
            <w:pPr>
              <w:jc w:val="center"/>
            </w:pPr>
            <w:r>
              <w:t>0,79</w:t>
            </w:r>
          </w:p>
        </w:tc>
      </w:tr>
      <w:tr w:rsidR="00EF7040" w:rsidRPr="0001576B" w:rsidTr="00BC4A38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040" w:rsidRPr="0001576B" w:rsidRDefault="00EF7040" w:rsidP="00BC4A38">
            <w:pPr>
              <w:jc w:val="both"/>
            </w:pPr>
            <w:r w:rsidRPr="0001576B">
              <w:t>6-ые классы</w:t>
            </w:r>
          </w:p>
          <w:p w:rsidR="00EF7040" w:rsidRPr="0001576B" w:rsidRDefault="00EF7040" w:rsidP="00BC4A38">
            <w:pPr>
              <w:jc w:val="both"/>
            </w:pPr>
            <w:r w:rsidRPr="0001576B">
              <w:t>5 классы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040" w:rsidRDefault="00EF7040" w:rsidP="00BC4A38">
            <w:pPr>
              <w:jc w:val="center"/>
            </w:pPr>
          </w:p>
          <w:p w:rsidR="00EF7040" w:rsidRPr="0001576B" w:rsidRDefault="00EF7040" w:rsidP="00BC4A38">
            <w:pPr>
              <w:jc w:val="center"/>
            </w:pPr>
            <w:r w:rsidRPr="0001576B">
              <w:t>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040" w:rsidRDefault="00EF7040" w:rsidP="00BC4A38">
            <w:pPr>
              <w:jc w:val="center"/>
            </w:pPr>
          </w:p>
          <w:p w:rsidR="00EF7040" w:rsidRPr="0001576B" w:rsidRDefault="00EF7040" w:rsidP="00BC4A38">
            <w:pPr>
              <w:jc w:val="center"/>
            </w:pPr>
            <w:r w:rsidRPr="0001576B">
              <w:t>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040" w:rsidRPr="00684E1D" w:rsidRDefault="00EF7040" w:rsidP="00BC4A38">
            <w:pPr>
              <w:jc w:val="center"/>
            </w:pPr>
            <w:r>
              <w:t>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7040" w:rsidRPr="00A777B2" w:rsidRDefault="00EF7040" w:rsidP="00BC4A38">
            <w:pPr>
              <w:jc w:val="center"/>
            </w:pPr>
            <w:r>
              <w:t>45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auto"/>
          </w:tcPr>
          <w:p w:rsidR="00EF7040" w:rsidRPr="000F4055" w:rsidRDefault="00EF7040" w:rsidP="00BC4A38">
            <w:pPr>
              <w:jc w:val="center"/>
            </w:pPr>
            <w:r>
              <w:t>1</w:t>
            </w:r>
          </w:p>
        </w:tc>
      </w:tr>
      <w:tr w:rsidR="00EF7040" w:rsidRPr="0001576B" w:rsidTr="00BC4A38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040" w:rsidRPr="0001576B" w:rsidRDefault="00EF7040" w:rsidP="00BC4A38">
            <w:pPr>
              <w:jc w:val="both"/>
            </w:pPr>
            <w:r w:rsidRPr="0001576B">
              <w:t>7-ые классы</w:t>
            </w:r>
          </w:p>
          <w:p w:rsidR="00EF7040" w:rsidRPr="0001576B" w:rsidRDefault="00EF7040" w:rsidP="00BC4A38">
            <w:pPr>
              <w:jc w:val="both"/>
            </w:pPr>
            <w:r w:rsidRPr="0001576B">
              <w:t>6 классы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040" w:rsidRDefault="00EF7040" w:rsidP="00BC4A38">
            <w:pPr>
              <w:jc w:val="center"/>
            </w:pPr>
          </w:p>
          <w:p w:rsidR="00EF7040" w:rsidRPr="0001576B" w:rsidRDefault="00EF7040" w:rsidP="00BC4A38">
            <w:pPr>
              <w:jc w:val="center"/>
            </w:pPr>
            <w:r w:rsidRPr="0001576B"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040" w:rsidRDefault="00EF7040" w:rsidP="00BC4A38">
            <w:pPr>
              <w:jc w:val="center"/>
            </w:pPr>
          </w:p>
          <w:p w:rsidR="00EF7040" w:rsidRPr="0001576B" w:rsidRDefault="00EF7040" w:rsidP="00BC4A38">
            <w:pPr>
              <w:jc w:val="center"/>
            </w:pPr>
            <w:r w:rsidRPr="0001576B">
              <w:t>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040" w:rsidRPr="00684E1D" w:rsidRDefault="00EF7040" w:rsidP="00BC4A38">
            <w:pPr>
              <w:jc w:val="center"/>
            </w:pPr>
            <w:r>
              <w:t>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7040" w:rsidRPr="00A777B2" w:rsidRDefault="00EF7040" w:rsidP="00BC4A38">
            <w:pPr>
              <w:jc w:val="center"/>
            </w:pPr>
            <w:r>
              <w:t>37</w:t>
            </w:r>
          </w:p>
        </w:tc>
        <w:tc>
          <w:tcPr>
            <w:tcW w:w="17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040" w:rsidRPr="000F4055" w:rsidRDefault="00EF7040" w:rsidP="00BC4A38">
            <w:pPr>
              <w:jc w:val="center"/>
            </w:pPr>
            <w:r>
              <w:t>0,9</w:t>
            </w:r>
          </w:p>
        </w:tc>
      </w:tr>
      <w:tr w:rsidR="00EF7040" w:rsidRPr="0001576B" w:rsidTr="00BC4A38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7040" w:rsidRPr="0001576B" w:rsidRDefault="00EF7040" w:rsidP="00BC4A38">
            <w:pPr>
              <w:jc w:val="both"/>
            </w:pPr>
            <w:r w:rsidRPr="0001576B">
              <w:t>8-ые классы</w:t>
            </w:r>
          </w:p>
          <w:p w:rsidR="00EF7040" w:rsidRPr="0001576B" w:rsidRDefault="00EF7040" w:rsidP="00BC4A38">
            <w:pPr>
              <w:jc w:val="both"/>
            </w:pPr>
            <w:r w:rsidRPr="0001576B">
              <w:t>7 классы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7040" w:rsidRDefault="00EF7040" w:rsidP="00BC4A38">
            <w:pPr>
              <w:jc w:val="center"/>
            </w:pPr>
          </w:p>
          <w:p w:rsidR="00EF7040" w:rsidRPr="0001576B" w:rsidRDefault="00EF7040" w:rsidP="00BC4A38">
            <w:pPr>
              <w:jc w:val="center"/>
            </w:pPr>
            <w:r w:rsidRPr="0001576B">
              <w:t>21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7040" w:rsidRDefault="00EF7040" w:rsidP="00BC4A38">
            <w:pPr>
              <w:jc w:val="center"/>
            </w:pPr>
          </w:p>
          <w:p w:rsidR="00EF7040" w:rsidRPr="0001576B" w:rsidRDefault="00EF7040" w:rsidP="00BC4A38">
            <w:pPr>
              <w:jc w:val="center"/>
            </w:pPr>
            <w:r w:rsidRPr="0001576B">
              <w:t>32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7040" w:rsidRPr="00684E1D" w:rsidRDefault="00EF7040" w:rsidP="00BC4A38">
            <w:pPr>
              <w:jc w:val="center"/>
            </w:pPr>
            <w:r>
              <w:t>22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7040" w:rsidRPr="00A777B2" w:rsidRDefault="00EF7040" w:rsidP="00BC4A38">
            <w:pPr>
              <w:jc w:val="center"/>
            </w:pPr>
            <w:r>
              <w:t>35</w:t>
            </w: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auto"/>
          </w:tcPr>
          <w:p w:rsidR="00EF7040" w:rsidRPr="000F4055" w:rsidRDefault="00EF7040" w:rsidP="00BC4A38">
            <w:pPr>
              <w:jc w:val="center"/>
            </w:pPr>
            <w:r>
              <w:t>0,79</w:t>
            </w:r>
          </w:p>
        </w:tc>
      </w:tr>
      <w:tr w:rsidR="00EF7040" w:rsidRPr="0001576B" w:rsidTr="00BC4A38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EF7040" w:rsidRPr="0001576B" w:rsidRDefault="00EF7040" w:rsidP="00BC4A38">
            <w:pPr>
              <w:jc w:val="both"/>
            </w:pPr>
            <w:r w:rsidRPr="0001576B">
              <w:t>9-ые классы</w:t>
            </w:r>
          </w:p>
          <w:p w:rsidR="00EF7040" w:rsidRPr="0001576B" w:rsidRDefault="00EF7040" w:rsidP="00BC4A38">
            <w:pPr>
              <w:jc w:val="both"/>
            </w:pPr>
            <w:r w:rsidRPr="0001576B">
              <w:t>8 классы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</w:tcPr>
          <w:p w:rsidR="00EF7040" w:rsidRDefault="00EF7040" w:rsidP="00BC4A38">
            <w:pPr>
              <w:jc w:val="center"/>
            </w:pPr>
          </w:p>
          <w:p w:rsidR="00EF7040" w:rsidRPr="0001576B" w:rsidRDefault="00EF7040" w:rsidP="00BC4A38">
            <w:pPr>
              <w:jc w:val="center"/>
            </w:pPr>
            <w:r w:rsidRPr="0001576B">
              <w:t>24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EF7040" w:rsidRDefault="00EF7040" w:rsidP="00BC4A38">
            <w:pPr>
              <w:jc w:val="center"/>
            </w:pPr>
          </w:p>
          <w:p w:rsidR="00EF7040" w:rsidRPr="0001576B" w:rsidRDefault="00EF7040" w:rsidP="00BC4A38">
            <w:pPr>
              <w:jc w:val="center"/>
            </w:pPr>
            <w:r w:rsidRPr="0001576B">
              <w:t>32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EF7040" w:rsidRPr="00684E1D" w:rsidRDefault="00EF7040" w:rsidP="00BC4A38">
            <w:pPr>
              <w:jc w:val="center"/>
            </w:pPr>
            <w:r>
              <w:t>29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EF7040" w:rsidRPr="00A777B2" w:rsidRDefault="00EF7040" w:rsidP="00BC4A38">
            <w:pPr>
              <w:jc w:val="center"/>
            </w:pPr>
            <w:r>
              <w:t>37</w:t>
            </w: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auto"/>
          </w:tcPr>
          <w:p w:rsidR="00EF7040" w:rsidRPr="000F4055" w:rsidRDefault="00EF7040" w:rsidP="00BC4A38">
            <w:pPr>
              <w:jc w:val="center"/>
            </w:pPr>
            <w:r>
              <w:t>1,2</w:t>
            </w:r>
          </w:p>
        </w:tc>
      </w:tr>
      <w:tr w:rsidR="00EF7040" w:rsidRPr="0001576B" w:rsidTr="00BC4A38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EF7040" w:rsidRPr="0001576B" w:rsidRDefault="00EF7040" w:rsidP="00BC4A38">
            <w:pPr>
              <w:jc w:val="both"/>
            </w:pPr>
            <w:r w:rsidRPr="0001576B">
              <w:t>10-ые классы</w:t>
            </w:r>
          </w:p>
          <w:p w:rsidR="00EF7040" w:rsidRPr="0001576B" w:rsidRDefault="00EF7040" w:rsidP="00BC4A38">
            <w:pPr>
              <w:jc w:val="both"/>
            </w:pPr>
            <w:r w:rsidRPr="0001576B">
              <w:t>9 классы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</w:tcPr>
          <w:p w:rsidR="00EF7040" w:rsidRDefault="00EF7040" w:rsidP="00BC4A38">
            <w:pPr>
              <w:jc w:val="center"/>
            </w:pPr>
          </w:p>
          <w:p w:rsidR="00EF7040" w:rsidRPr="0001576B" w:rsidRDefault="00EF7040" w:rsidP="00BC4A38">
            <w:pPr>
              <w:jc w:val="center"/>
            </w:pPr>
            <w:r>
              <w:t>14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EF7040" w:rsidRDefault="00EF7040" w:rsidP="00BC4A38">
            <w:pPr>
              <w:jc w:val="center"/>
            </w:pPr>
          </w:p>
          <w:p w:rsidR="00EF7040" w:rsidRPr="0001576B" w:rsidRDefault="00EF7040" w:rsidP="00BC4A38">
            <w:pPr>
              <w:jc w:val="center"/>
            </w:pPr>
            <w:r w:rsidRPr="0001576B">
              <w:t>43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EF7040" w:rsidRPr="00A777B2" w:rsidRDefault="00EF7040" w:rsidP="00BC4A38">
            <w:pPr>
              <w:jc w:val="center"/>
            </w:pPr>
            <w:r>
              <w:t>18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EF7040" w:rsidRPr="005C5169" w:rsidRDefault="00EF7040" w:rsidP="00BC4A38">
            <w:pPr>
              <w:jc w:val="center"/>
            </w:pPr>
            <w:r>
              <w:t>66</w:t>
            </w: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auto"/>
          </w:tcPr>
          <w:p w:rsidR="00EF7040" w:rsidRPr="000F4055" w:rsidRDefault="00EF7040" w:rsidP="00BC4A38">
            <w:pPr>
              <w:jc w:val="center"/>
            </w:pPr>
            <w:r>
              <w:t>1,2</w:t>
            </w:r>
          </w:p>
        </w:tc>
      </w:tr>
      <w:tr w:rsidR="00EF7040" w:rsidRPr="0001576B" w:rsidTr="00BC4A38">
        <w:tblPrEx>
          <w:tblCellMar>
            <w:top w:w="0" w:type="dxa"/>
            <w:bottom w:w="0" w:type="dxa"/>
          </w:tblCellMar>
        </w:tblPrEx>
        <w:tc>
          <w:tcPr>
            <w:tcW w:w="1620" w:type="dxa"/>
            <w:shd w:val="clear" w:color="auto" w:fill="auto"/>
          </w:tcPr>
          <w:p w:rsidR="00EF7040" w:rsidRPr="0001576B" w:rsidRDefault="00EF7040" w:rsidP="00BC4A38">
            <w:pPr>
              <w:jc w:val="both"/>
            </w:pPr>
            <w:r w:rsidRPr="0001576B">
              <w:t>11-ые классы</w:t>
            </w:r>
          </w:p>
          <w:p w:rsidR="00EF7040" w:rsidRPr="0001576B" w:rsidRDefault="00EF7040" w:rsidP="00BC4A38">
            <w:pPr>
              <w:jc w:val="both"/>
            </w:pPr>
            <w:r w:rsidRPr="0001576B">
              <w:t>10 классы</w:t>
            </w:r>
          </w:p>
        </w:tc>
        <w:tc>
          <w:tcPr>
            <w:tcW w:w="1294" w:type="dxa"/>
            <w:shd w:val="clear" w:color="auto" w:fill="auto"/>
          </w:tcPr>
          <w:p w:rsidR="00EF7040" w:rsidRDefault="00EF7040" w:rsidP="00BC4A38">
            <w:pPr>
              <w:jc w:val="center"/>
            </w:pPr>
          </w:p>
          <w:p w:rsidR="00EF7040" w:rsidRPr="0001576B" w:rsidRDefault="00EF7040" w:rsidP="00BC4A38">
            <w:pPr>
              <w:jc w:val="center"/>
            </w:pPr>
            <w:r w:rsidRPr="0001576B">
              <w:t>21</w:t>
            </w:r>
          </w:p>
        </w:tc>
        <w:tc>
          <w:tcPr>
            <w:tcW w:w="1260" w:type="dxa"/>
            <w:shd w:val="clear" w:color="auto" w:fill="auto"/>
          </w:tcPr>
          <w:p w:rsidR="00EF7040" w:rsidRDefault="00EF7040" w:rsidP="00BC4A38">
            <w:pPr>
              <w:jc w:val="center"/>
            </w:pPr>
          </w:p>
          <w:p w:rsidR="00EF7040" w:rsidRPr="0001576B" w:rsidRDefault="00EF7040" w:rsidP="00BC4A38">
            <w:pPr>
              <w:jc w:val="center"/>
            </w:pPr>
            <w:r w:rsidRPr="0001576B">
              <w:t>78</w:t>
            </w:r>
          </w:p>
        </w:tc>
        <w:tc>
          <w:tcPr>
            <w:tcW w:w="1440" w:type="dxa"/>
            <w:shd w:val="clear" w:color="auto" w:fill="auto"/>
          </w:tcPr>
          <w:p w:rsidR="00EF7040" w:rsidRPr="00A777B2" w:rsidRDefault="00EF7040" w:rsidP="00BC4A38">
            <w:pPr>
              <w:jc w:val="center"/>
            </w:pPr>
            <w:r>
              <w:t>18</w:t>
            </w:r>
          </w:p>
        </w:tc>
        <w:tc>
          <w:tcPr>
            <w:tcW w:w="1440" w:type="dxa"/>
            <w:shd w:val="clear" w:color="auto" w:fill="auto"/>
          </w:tcPr>
          <w:p w:rsidR="00EF7040" w:rsidRPr="005C5169" w:rsidRDefault="00EF7040" w:rsidP="00BC4A38">
            <w:pPr>
              <w:jc w:val="center"/>
            </w:pPr>
            <w:r>
              <w:t>66</w:t>
            </w:r>
          </w:p>
        </w:tc>
        <w:tc>
          <w:tcPr>
            <w:tcW w:w="1766" w:type="dxa"/>
            <w:shd w:val="clear" w:color="auto" w:fill="auto"/>
          </w:tcPr>
          <w:p w:rsidR="00EF7040" w:rsidRPr="000F4055" w:rsidRDefault="00EF7040" w:rsidP="00BC4A38">
            <w:pPr>
              <w:jc w:val="center"/>
            </w:pPr>
            <w:r>
              <w:t>0,9</w:t>
            </w:r>
          </w:p>
        </w:tc>
      </w:tr>
      <w:tr w:rsidR="00EF7040" w:rsidRPr="0081367D" w:rsidTr="00BC4A38">
        <w:tblPrEx>
          <w:tblCellMar>
            <w:top w:w="0" w:type="dxa"/>
            <w:bottom w:w="0" w:type="dxa"/>
          </w:tblCellMar>
        </w:tblPrEx>
        <w:tc>
          <w:tcPr>
            <w:tcW w:w="1620" w:type="dxa"/>
            <w:shd w:val="clear" w:color="auto" w:fill="auto"/>
          </w:tcPr>
          <w:p w:rsidR="00EF7040" w:rsidRPr="0001576B" w:rsidRDefault="00EF7040" w:rsidP="00BC4A38">
            <w:pPr>
              <w:jc w:val="both"/>
            </w:pPr>
            <w:r w:rsidRPr="0001576B">
              <w:t>201</w:t>
            </w:r>
            <w:r>
              <w:t>7</w:t>
            </w:r>
            <w:r w:rsidRPr="0001576B">
              <w:t>-201</w:t>
            </w:r>
            <w:r>
              <w:t>8</w:t>
            </w:r>
          </w:p>
          <w:p w:rsidR="00EF7040" w:rsidRPr="0001576B" w:rsidRDefault="00EF7040" w:rsidP="00BC4A38">
            <w:pPr>
              <w:jc w:val="both"/>
            </w:pPr>
            <w:r w:rsidRPr="0001576B">
              <w:t>201</w:t>
            </w:r>
            <w:r>
              <w:t>6</w:t>
            </w:r>
            <w:r w:rsidRPr="0001576B">
              <w:t>-201</w:t>
            </w:r>
            <w:r>
              <w:t>7</w:t>
            </w:r>
          </w:p>
        </w:tc>
        <w:tc>
          <w:tcPr>
            <w:tcW w:w="1294" w:type="dxa"/>
            <w:shd w:val="clear" w:color="auto" w:fill="auto"/>
          </w:tcPr>
          <w:p w:rsidR="00EF7040" w:rsidRDefault="00EF7040" w:rsidP="00BC4A38">
            <w:pPr>
              <w:jc w:val="center"/>
              <w:rPr>
                <w:b/>
              </w:rPr>
            </w:pPr>
          </w:p>
          <w:p w:rsidR="00EF7040" w:rsidRPr="0001576B" w:rsidRDefault="00EF7040" w:rsidP="00BC4A38">
            <w:pPr>
              <w:jc w:val="center"/>
              <w:rPr>
                <w:b/>
              </w:rPr>
            </w:pPr>
            <w:r w:rsidRPr="0001576B">
              <w:rPr>
                <w:b/>
              </w:rPr>
              <w:t>318</w:t>
            </w:r>
          </w:p>
        </w:tc>
        <w:tc>
          <w:tcPr>
            <w:tcW w:w="1260" w:type="dxa"/>
            <w:shd w:val="clear" w:color="auto" w:fill="auto"/>
          </w:tcPr>
          <w:p w:rsidR="00EF7040" w:rsidRDefault="00EF7040" w:rsidP="00BC4A38">
            <w:pPr>
              <w:jc w:val="center"/>
              <w:rPr>
                <w:b/>
              </w:rPr>
            </w:pPr>
          </w:p>
          <w:p w:rsidR="00EF7040" w:rsidRPr="0001576B" w:rsidRDefault="00EF7040" w:rsidP="00BC4A38">
            <w:pPr>
              <w:jc w:val="center"/>
              <w:rPr>
                <w:b/>
              </w:rPr>
            </w:pPr>
            <w:r w:rsidRPr="0001576B">
              <w:rPr>
                <w:b/>
              </w:rPr>
              <w:t xml:space="preserve">41,6 </w:t>
            </w:r>
          </w:p>
        </w:tc>
        <w:tc>
          <w:tcPr>
            <w:tcW w:w="1440" w:type="dxa"/>
            <w:shd w:val="clear" w:color="auto" w:fill="auto"/>
          </w:tcPr>
          <w:p w:rsidR="00EF7040" w:rsidRPr="0001576B" w:rsidRDefault="00EF7040" w:rsidP="00BC4A38">
            <w:pPr>
              <w:jc w:val="center"/>
              <w:rPr>
                <w:b/>
              </w:rPr>
            </w:pPr>
            <w:r>
              <w:rPr>
                <w:b/>
              </w:rPr>
              <w:t>330</w:t>
            </w:r>
          </w:p>
        </w:tc>
        <w:tc>
          <w:tcPr>
            <w:tcW w:w="1440" w:type="dxa"/>
            <w:shd w:val="clear" w:color="auto" w:fill="auto"/>
          </w:tcPr>
          <w:p w:rsidR="00EF7040" w:rsidRPr="0001576B" w:rsidRDefault="00EF7040" w:rsidP="00BC4A38">
            <w:pPr>
              <w:jc w:val="center"/>
              <w:rPr>
                <w:b/>
              </w:rPr>
            </w:pPr>
            <w:r>
              <w:rPr>
                <w:b/>
              </w:rPr>
              <w:t>47,6</w:t>
            </w:r>
          </w:p>
        </w:tc>
        <w:tc>
          <w:tcPr>
            <w:tcW w:w="1766" w:type="dxa"/>
            <w:shd w:val="clear" w:color="auto" w:fill="auto"/>
          </w:tcPr>
          <w:p w:rsidR="00EF7040" w:rsidRPr="00D17429" w:rsidRDefault="00EF7040" w:rsidP="00BC4A38">
            <w:pPr>
              <w:jc w:val="center"/>
              <w:rPr>
                <w:b/>
              </w:rPr>
            </w:pPr>
            <w:r>
              <w:rPr>
                <w:b/>
              </w:rPr>
              <w:t>1,1</w:t>
            </w:r>
          </w:p>
        </w:tc>
      </w:tr>
    </w:tbl>
    <w:p w:rsidR="00EF7040" w:rsidRPr="0081367D" w:rsidRDefault="00EF7040" w:rsidP="00EF7040">
      <w:pPr>
        <w:ind w:firstLine="708"/>
        <w:jc w:val="both"/>
      </w:pPr>
    </w:p>
    <w:p w:rsidR="00EF7040" w:rsidRPr="0081367D" w:rsidRDefault="00EF7040" w:rsidP="00EF7040">
      <w:pPr>
        <w:ind w:firstLine="708"/>
        <w:jc w:val="both"/>
      </w:pPr>
      <w:r w:rsidRPr="0081367D">
        <w:t xml:space="preserve">Определение коэффициента сохранности качества позволяет проанализировать состояние дел и выявить имеющиеся проблемы. </w:t>
      </w:r>
    </w:p>
    <w:p w:rsidR="00EF7040" w:rsidRDefault="00EF7040" w:rsidP="00EF7040">
      <w:pPr>
        <w:numPr>
          <w:ilvl w:val="0"/>
          <w:numId w:val="9"/>
        </w:numPr>
        <w:suppressAutoHyphens w:val="0"/>
        <w:jc w:val="both"/>
      </w:pPr>
      <w:r w:rsidRPr="0081367D">
        <w:lastRenderedPageBreak/>
        <w:t xml:space="preserve">Коэффициент ≥ 1 свидетельствует о росте показателя качественной успеваемости, данное положение наблюдается в параллелях </w:t>
      </w:r>
      <w:r>
        <w:t xml:space="preserve">3, 4, 6, 9, 10 классов. </w:t>
      </w:r>
      <w:r w:rsidRPr="004B54BF">
        <w:t xml:space="preserve">Следует </w:t>
      </w:r>
      <w:r w:rsidRPr="004B54BF">
        <w:rPr>
          <w:b/>
          <w:i/>
        </w:rPr>
        <w:t>отметить такой положительный момент</w:t>
      </w:r>
      <w:r w:rsidRPr="004B54BF">
        <w:t xml:space="preserve">, как </w:t>
      </w:r>
      <w:r>
        <w:t xml:space="preserve">значимый рост </w:t>
      </w:r>
      <w:r w:rsidRPr="004B54BF">
        <w:t xml:space="preserve">качества </w:t>
      </w:r>
      <w:r>
        <w:t xml:space="preserve">параллелях </w:t>
      </w:r>
      <w:proofErr w:type="gramStart"/>
      <w:r>
        <w:t>9  и</w:t>
      </w:r>
      <w:proofErr w:type="gramEnd"/>
      <w:r>
        <w:t xml:space="preserve"> 10 классах.</w:t>
      </w:r>
      <w:r w:rsidRPr="004B54BF">
        <w:t xml:space="preserve"> Это объясняется тем, что </w:t>
      </w:r>
      <w:r>
        <w:t>учащиеся осознанно выбирают обучение в старшей школе и у обучающихся повышается мотивация, т.к. для получения дальнейшего образования необходимы более прочные знания, высокие аттестационные баллы.</w:t>
      </w:r>
    </w:p>
    <w:p w:rsidR="00EF7040" w:rsidRPr="0081367D" w:rsidRDefault="00EF7040" w:rsidP="00EF7040">
      <w:pPr>
        <w:numPr>
          <w:ilvl w:val="0"/>
          <w:numId w:val="9"/>
        </w:numPr>
        <w:suppressAutoHyphens w:val="0"/>
        <w:jc w:val="both"/>
      </w:pPr>
      <w:r w:rsidRPr="0081367D">
        <w:t xml:space="preserve">Коэффициент 0,8, 0,9 свидетельствует о сохранности качества с учетом возрастных изменений; сохранность качества наблюдается в параллелях </w:t>
      </w:r>
      <w:r>
        <w:t>7, 11</w:t>
      </w:r>
      <w:r w:rsidRPr="0081367D">
        <w:t xml:space="preserve"> классов.</w:t>
      </w:r>
    </w:p>
    <w:p w:rsidR="00EF7040" w:rsidRDefault="00EF7040" w:rsidP="00EF7040">
      <w:pPr>
        <w:numPr>
          <w:ilvl w:val="0"/>
          <w:numId w:val="9"/>
        </w:numPr>
        <w:suppressAutoHyphens w:val="0"/>
        <w:jc w:val="both"/>
      </w:pPr>
      <w:r w:rsidRPr="00A66874">
        <w:t xml:space="preserve">Коэффициент &lt;0,8 показывает отсутствие сохранности качества. </w:t>
      </w:r>
      <w:r w:rsidRPr="00F55927">
        <w:t>снижение качественной успеваемости показали обучающиеся 5 и 8 классов. Результа</w:t>
      </w:r>
      <w:r>
        <w:t xml:space="preserve">ты 5 классов свидетельствуют о неэффективности процесса адаптации к уровню основного общего образования (недостаточный уровень психолого-педагогического сопровождения), отсутствие преемственности между уровнями начального и основного общего образования. Осложняет выполнение задачи по сохранности качества обучение детей с ОВЗ в условиях инклюзии, а также увеличение количества таких детей: в этом учебном году в параллели 5 классов количество детей с ОВЗ увеличилось на 3 человека. Снижение качества результатов в параллели 8 классов обусловлены </w:t>
      </w:r>
      <w:r w:rsidRPr="00F55927">
        <w:t>следующи</w:t>
      </w:r>
      <w:r>
        <w:t>ми</w:t>
      </w:r>
      <w:r w:rsidRPr="00F55927">
        <w:t xml:space="preserve"> причин</w:t>
      </w:r>
      <w:r>
        <w:t>ами</w:t>
      </w:r>
      <w:r w:rsidRPr="00F55927">
        <w:t>: изменение уровня требований к обучающимся (усилена промежуточная аттестация по итогам</w:t>
      </w:r>
      <w:r>
        <w:t xml:space="preserve"> учебного года, а именно: традиционные формы контрольных работ заменены на стандартизированные формы, приближенные к ОГЭ, участие параллели в независимой экспертизе знаний в новых формах – МИКО по ряду предметов) и соответствие уровня результатов обучающихся этим требованиям; возрастные особенности развития личности ребенка 13-14 лет. В течение следующего года для решения этой проблемы запланировать и реализовать административный классно-обобщающий контроль в этой параллели в целях обеспечения повышения качества образовательных результатов выпускников 9 класса.</w:t>
      </w:r>
    </w:p>
    <w:p w:rsidR="00EF7040" w:rsidRDefault="00EF7040" w:rsidP="00EF7040">
      <w:pPr>
        <w:numPr>
          <w:ilvl w:val="0"/>
          <w:numId w:val="9"/>
        </w:numPr>
        <w:suppressAutoHyphens w:val="0"/>
        <w:jc w:val="both"/>
        <w:rPr>
          <w:b/>
        </w:rPr>
      </w:pPr>
      <w:r w:rsidRPr="00BD43AC">
        <w:rPr>
          <w:b/>
        </w:rPr>
        <w:t>В целом по школе сохранность качества обеспечена на достаточном уровне</w:t>
      </w:r>
      <w:r>
        <w:rPr>
          <w:b/>
        </w:rPr>
        <w:t xml:space="preserve"> (1,1)</w:t>
      </w:r>
      <w:r w:rsidRPr="00BD43AC">
        <w:rPr>
          <w:b/>
        </w:rPr>
        <w:t>, что является показателем успешной реализации задачи школы на 201</w:t>
      </w:r>
      <w:r>
        <w:rPr>
          <w:b/>
        </w:rPr>
        <w:t>7</w:t>
      </w:r>
      <w:r w:rsidRPr="00BD43AC">
        <w:rPr>
          <w:b/>
        </w:rPr>
        <w:t>-201</w:t>
      </w:r>
      <w:r>
        <w:rPr>
          <w:b/>
        </w:rPr>
        <w:t>8</w:t>
      </w:r>
      <w:r w:rsidRPr="00BD43AC">
        <w:rPr>
          <w:b/>
        </w:rPr>
        <w:t xml:space="preserve"> учебный год</w:t>
      </w:r>
      <w:r>
        <w:rPr>
          <w:b/>
        </w:rPr>
        <w:t xml:space="preserve"> по повышению качества образования</w:t>
      </w:r>
      <w:r w:rsidRPr="00BD43AC">
        <w:rPr>
          <w:b/>
        </w:rPr>
        <w:t>.</w:t>
      </w:r>
    </w:p>
    <w:p w:rsidR="00EF7040" w:rsidRPr="006A0A2F" w:rsidRDefault="00EF7040" w:rsidP="00EF7040">
      <w:pPr>
        <w:ind w:firstLine="720"/>
        <w:jc w:val="both"/>
        <w:rPr>
          <w:u w:val="single"/>
        </w:rPr>
      </w:pPr>
      <w:r w:rsidRPr="006A0A2F">
        <w:rPr>
          <w:color w:val="000000"/>
          <w:spacing w:val="-4"/>
        </w:rPr>
        <w:t>В целях обеспечения сохранности качества</w:t>
      </w:r>
      <w:r w:rsidRPr="006A0A2F">
        <w:t xml:space="preserve"> считаем необходимым в течение следующего учебного года:</w:t>
      </w:r>
    </w:p>
    <w:p w:rsidR="00EF7040" w:rsidRDefault="00EF7040" w:rsidP="00EF7040">
      <w:pPr>
        <w:numPr>
          <w:ilvl w:val="0"/>
          <w:numId w:val="8"/>
        </w:numPr>
        <w:suppressAutoHyphens w:val="0"/>
        <w:ind w:left="714" w:hanging="357"/>
        <w:jc w:val="both"/>
        <w:rPr>
          <w:color w:val="000000"/>
          <w:spacing w:val="-4"/>
        </w:rPr>
      </w:pPr>
      <w:r w:rsidRPr="006A0A2F">
        <w:rPr>
          <w:color w:val="000000"/>
          <w:spacing w:val="-4"/>
        </w:rPr>
        <w:t xml:space="preserve">учителям выпускных классов спланировать работу по повышению учебной мотивации. </w:t>
      </w:r>
    </w:p>
    <w:p w:rsidR="00EF7040" w:rsidRPr="006A0A2F" w:rsidRDefault="00EF7040" w:rsidP="00EF7040">
      <w:pPr>
        <w:numPr>
          <w:ilvl w:val="0"/>
          <w:numId w:val="8"/>
        </w:numPr>
        <w:suppressAutoHyphens w:val="0"/>
        <w:ind w:left="714" w:hanging="357"/>
        <w:jc w:val="both"/>
        <w:rPr>
          <w:color w:val="000000"/>
          <w:spacing w:val="-4"/>
        </w:rPr>
      </w:pPr>
      <w:r w:rsidRPr="006A0A2F">
        <w:rPr>
          <w:color w:val="000000"/>
          <w:spacing w:val="-4"/>
        </w:rPr>
        <w:t>активно внедрять форму классно-обобщающего контроля.</w:t>
      </w:r>
    </w:p>
    <w:p w:rsidR="00EF7040" w:rsidRPr="006A0A2F" w:rsidRDefault="00EF7040" w:rsidP="00EF7040">
      <w:pPr>
        <w:numPr>
          <w:ilvl w:val="0"/>
          <w:numId w:val="8"/>
        </w:numPr>
        <w:suppressAutoHyphens w:val="0"/>
        <w:ind w:left="714" w:hanging="357"/>
        <w:jc w:val="both"/>
        <w:rPr>
          <w:color w:val="000000"/>
          <w:spacing w:val="-4"/>
        </w:rPr>
      </w:pPr>
      <w:r w:rsidRPr="006A0A2F">
        <w:rPr>
          <w:color w:val="000000"/>
          <w:spacing w:val="-4"/>
        </w:rPr>
        <w:t>использова</w:t>
      </w:r>
      <w:r>
        <w:rPr>
          <w:color w:val="000000"/>
          <w:spacing w:val="-4"/>
        </w:rPr>
        <w:t>ть</w:t>
      </w:r>
      <w:r w:rsidRPr="006A0A2F">
        <w:rPr>
          <w:color w:val="000000"/>
          <w:spacing w:val="-4"/>
        </w:rPr>
        <w:t xml:space="preserve"> рекомендаци</w:t>
      </w:r>
      <w:r>
        <w:rPr>
          <w:color w:val="000000"/>
          <w:spacing w:val="-4"/>
        </w:rPr>
        <w:t>и</w:t>
      </w:r>
      <w:r w:rsidRPr="006A0A2F">
        <w:rPr>
          <w:color w:val="000000"/>
          <w:spacing w:val="-4"/>
        </w:rPr>
        <w:t xml:space="preserve"> психолога о работе с результатами диагностики уровня развития познавательных процессов;</w:t>
      </w:r>
    </w:p>
    <w:p w:rsidR="00EF7040" w:rsidRPr="006A0A2F" w:rsidRDefault="00EF7040" w:rsidP="00EF7040">
      <w:pPr>
        <w:numPr>
          <w:ilvl w:val="0"/>
          <w:numId w:val="8"/>
        </w:numPr>
        <w:suppressAutoHyphens w:val="0"/>
        <w:ind w:left="714" w:hanging="357"/>
        <w:jc w:val="both"/>
        <w:rPr>
          <w:color w:val="000000"/>
          <w:spacing w:val="-4"/>
        </w:rPr>
      </w:pPr>
      <w:r>
        <w:rPr>
          <w:color w:val="000000"/>
          <w:spacing w:val="-4"/>
        </w:rPr>
        <w:t>активизировать работу по формированию универсальных учебных действий и</w:t>
      </w:r>
      <w:r w:rsidRPr="006A0A2F">
        <w:rPr>
          <w:color w:val="000000"/>
          <w:spacing w:val="-4"/>
        </w:rPr>
        <w:t xml:space="preserve"> </w:t>
      </w:r>
      <w:proofErr w:type="gramStart"/>
      <w:r w:rsidRPr="006A0A2F">
        <w:rPr>
          <w:color w:val="000000"/>
          <w:spacing w:val="-4"/>
        </w:rPr>
        <w:t>общих учебных умений</w:t>
      </w:r>
      <w:proofErr w:type="gramEnd"/>
      <w:r w:rsidRPr="006A0A2F">
        <w:rPr>
          <w:color w:val="000000"/>
          <w:spacing w:val="-4"/>
        </w:rPr>
        <w:t xml:space="preserve"> и способов действий;</w:t>
      </w:r>
    </w:p>
    <w:p w:rsidR="00EF7040" w:rsidRDefault="00EF7040" w:rsidP="00EF7040">
      <w:pPr>
        <w:numPr>
          <w:ilvl w:val="0"/>
          <w:numId w:val="8"/>
        </w:numPr>
        <w:suppressAutoHyphens w:val="0"/>
        <w:ind w:left="714" w:hanging="357"/>
        <w:jc w:val="both"/>
        <w:rPr>
          <w:color w:val="000000"/>
          <w:spacing w:val="-4"/>
        </w:rPr>
      </w:pPr>
      <w:r>
        <w:rPr>
          <w:color w:val="000000"/>
          <w:spacing w:val="-4"/>
        </w:rPr>
        <w:t>внедрять активные формы обучения;</w:t>
      </w:r>
    </w:p>
    <w:p w:rsidR="00EF7040" w:rsidRPr="006A0A2F" w:rsidRDefault="00EF7040" w:rsidP="00EF7040">
      <w:pPr>
        <w:numPr>
          <w:ilvl w:val="0"/>
          <w:numId w:val="8"/>
        </w:numPr>
        <w:suppressAutoHyphens w:val="0"/>
        <w:ind w:left="714" w:hanging="357"/>
        <w:jc w:val="both"/>
        <w:rPr>
          <w:color w:val="000000"/>
          <w:spacing w:val="-4"/>
        </w:rPr>
      </w:pPr>
      <w:r>
        <w:rPr>
          <w:color w:val="000000"/>
          <w:spacing w:val="-4"/>
        </w:rPr>
        <w:t>вести мониторинг образовательных результатов обучающихся.</w:t>
      </w:r>
    </w:p>
    <w:p w:rsidR="00EF7040" w:rsidRDefault="00EF7040" w:rsidP="00EF7040">
      <w:pPr>
        <w:ind w:firstLine="720"/>
        <w:jc w:val="both"/>
      </w:pPr>
    </w:p>
    <w:p w:rsidR="00EF7040" w:rsidRDefault="00EF7040" w:rsidP="00EF7040">
      <w:pPr>
        <w:ind w:firstLine="720"/>
        <w:jc w:val="both"/>
      </w:pPr>
    </w:p>
    <w:p w:rsidR="00EF7040" w:rsidRDefault="00EF7040" w:rsidP="00EF7040">
      <w:pPr>
        <w:ind w:firstLine="720"/>
        <w:jc w:val="both"/>
      </w:pPr>
    </w:p>
    <w:p w:rsidR="00EF7040" w:rsidRDefault="00EF7040" w:rsidP="00EF7040">
      <w:pPr>
        <w:ind w:firstLine="720"/>
        <w:jc w:val="both"/>
      </w:pPr>
    </w:p>
    <w:p w:rsidR="00EF7040" w:rsidRPr="00563C1D" w:rsidRDefault="00EF7040" w:rsidP="00EF7040">
      <w:pPr>
        <w:ind w:firstLine="720"/>
        <w:jc w:val="both"/>
      </w:pPr>
      <w:r w:rsidRPr="00563C1D">
        <w:t>Динамика показателей качественной успеваемости по годам обучения представлены в таблице</w:t>
      </w:r>
      <w:r>
        <w:t>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2"/>
        <w:gridCol w:w="1752"/>
        <w:gridCol w:w="1752"/>
        <w:gridCol w:w="1752"/>
        <w:gridCol w:w="1752"/>
      </w:tblGrid>
      <w:tr w:rsidR="00EF7040" w:rsidRPr="00D85BB8" w:rsidTr="00BC4A38">
        <w:tc>
          <w:tcPr>
            <w:tcW w:w="1752" w:type="dxa"/>
          </w:tcPr>
          <w:p w:rsidR="00EF7040" w:rsidRDefault="00EF7040" w:rsidP="00BC4A38">
            <w:pPr>
              <w:jc w:val="center"/>
            </w:pPr>
            <w:r>
              <w:t>2017-2018</w:t>
            </w:r>
          </w:p>
          <w:p w:rsidR="00EF7040" w:rsidRPr="00D85BB8" w:rsidRDefault="00EF7040" w:rsidP="00BC4A38">
            <w:pPr>
              <w:jc w:val="center"/>
            </w:pPr>
            <w:r w:rsidRPr="00D85BB8">
              <w:t>учебный год</w:t>
            </w:r>
          </w:p>
        </w:tc>
        <w:tc>
          <w:tcPr>
            <w:tcW w:w="1752" w:type="dxa"/>
          </w:tcPr>
          <w:p w:rsidR="00EF7040" w:rsidRDefault="00EF7040" w:rsidP="00BC4A38">
            <w:pPr>
              <w:jc w:val="center"/>
            </w:pPr>
            <w:r>
              <w:t>2016-2017</w:t>
            </w:r>
          </w:p>
          <w:p w:rsidR="00EF7040" w:rsidRPr="00D85BB8" w:rsidRDefault="00EF7040" w:rsidP="00BC4A38">
            <w:pPr>
              <w:jc w:val="center"/>
            </w:pPr>
            <w:r w:rsidRPr="00D85BB8">
              <w:t>учебный год</w:t>
            </w:r>
          </w:p>
        </w:tc>
        <w:tc>
          <w:tcPr>
            <w:tcW w:w="1752" w:type="dxa"/>
          </w:tcPr>
          <w:p w:rsidR="00EF7040" w:rsidRDefault="00EF7040" w:rsidP="00BC4A38">
            <w:pPr>
              <w:jc w:val="center"/>
            </w:pPr>
            <w:r>
              <w:t>2015-2016</w:t>
            </w:r>
          </w:p>
          <w:p w:rsidR="00EF7040" w:rsidRPr="00D85BB8" w:rsidRDefault="00EF7040" w:rsidP="00BC4A38">
            <w:pPr>
              <w:jc w:val="center"/>
            </w:pPr>
            <w:r w:rsidRPr="00D85BB8">
              <w:t>учебный год</w:t>
            </w:r>
          </w:p>
        </w:tc>
        <w:tc>
          <w:tcPr>
            <w:tcW w:w="1752" w:type="dxa"/>
          </w:tcPr>
          <w:p w:rsidR="00EF7040" w:rsidRDefault="00EF7040" w:rsidP="00BC4A38">
            <w:pPr>
              <w:jc w:val="center"/>
            </w:pPr>
            <w:r>
              <w:t>2014-2015</w:t>
            </w:r>
          </w:p>
          <w:p w:rsidR="00EF7040" w:rsidRPr="00D85BB8" w:rsidRDefault="00EF7040" w:rsidP="00BC4A38">
            <w:pPr>
              <w:jc w:val="center"/>
            </w:pPr>
            <w:r w:rsidRPr="00D85BB8">
              <w:t>учебный год</w:t>
            </w:r>
          </w:p>
        </w:tc>
        <w:tc>
          <w:tcPr>
            <w:tcW w:w="1752" w:type="dxa"/>
          </w:tcPr>
          <w:p w:rsidR="00EF7040" w:rsidRDefault="00EF7040" w:rsidP="00BC4A38">
            <w:pPr>
              <w:jc w:val="center"/>
            </w:pPr>
            <w:r>
              <w:t>2013-2014</w:t>
            </w:r>
          </w:p>
          <w:p w:rsidR="00EF7040" w:rsidRDefault="00EF7040" w:rsidP="00BC4A38">
            <w:pPr>
              <w:jc w:val="center"/>
            </w:pPr>
            <w:r w:rsidRPr="00D85BB8">
              <w:t>учебный год</w:t>
            </w:r>
          </w:p>
        </w:tc>
      </w:tr>
      <w:tr w:rsidR="00EF7040" w:rsidRPr="00D85BB8" w:rsidTr="00BC4A38">
        <w:tc>
          <w:tcPr>
            <w:tcW w:w="1752" w:type="dxa"/>
          </w:tcPr>
          <w:p w:rsidR="00EF7040" w:rsidRPr="00563C1D" w:rsidRDefault="00EF7040" w:rsidP="00BC4A38">
            <w:pPr>
              <w:jc w:val="center"/>
            </w:pPr>
            <w:r>
              <w:t>47,6%</w:t>
            </w:r>
          </w:p>
        </w:tc>
        <w:tc>
          <w:tcPr>
            <w:tcW w:w="1752" w:type="dxa"/>
          </w:tcPr>
          <w:p w:rsidR="00EF7040" w:rsidRPr="00563C1D" w:rsidRDefault="00EF7040" w:rsidP="00BC4A38">
            <w:pPr>
              <w:jc w:val="center"/>
            </w:pPr>
            <w:r>
              <w:t>41,6%</w:t>
            </w:r>
          </w:p>
        </w:tc>
        <w:tc>
          <w:tcPr>
            <w:tcW w:w="1752" w:type="dxa"/>
          </w:tcPr>
          <w:p w:rsidR="00EF7040" w:rsidRPr="00563C1D" w:rsidRDefault="00EF7040" w:rsidP="00BC4A38">
            <w:pPr>
              <w:jc w:val="center"/>
            </w:pPr>
            <w:r>
              <w:t>45</w:t>
            </w:r>
            <w:r w:rsidRPr="00563C1D">
              <w:t xml:space="preserve">  %</w:t>
            </w:r>
          </w:p>
        </w:tc>
        <w:tc>
          <w:tcPr>
            <w:tcW w:w="1752" w:type="dxa"/>
          </w:tcPr>
          <w:p w:rsidR="00EF7040" w:rsidRDefault="00EF7040" w:rsidP="00BC4A38">
            <w:pPr>
              <w:jc w:val="center"/>
            </w:pPr>
            <w:r>
              <w:t>41,7%</w:t>
            </w:r>
          </w:p>
        </w:tc>
        <w:tc>
          <w:tcPr>
            <w:tcW w:w="1752" w:type="dxa"/>
          </w:tcPr>
          <w:p w:rsidR="00EF7040" w:rsidRPr="00563C1D" w:rsidRDefault="00EF7040" w:rsidP="00BC4A38">
            <w:pPr>
              <w:jc w:val="center"/>
            </w:pPr>
            <w:r>
              <w:t>37,7%</w:t>
            </w:r>
          </w:p>
        </w:tc>
      </w:tr>
    </w:tbl>
    <w:p w:rsidR="00EF7040" w:rsidRDefault="00EF7040" w:rsidP="00EF7040">
      <w:pPr>
        <w:ind w:firstLine="720"/>
        <w:jc w:val="both"/>
      </w:pPr>
      <w:r>
        <w:t xml:space="preserve">Наблюдается повышение качественной </w:t>
      </w:r>
      <w:r w:rsidRPr="00DD6E57">
        <w:t xml:space="preserve">успеваемости по сравнению с </w:t>
      </w:r>
      <w:r>
        <w:t>предыдущим годом, уровень успеваемости в сравнении с результатами прошлых лет остался прежним.</w:t>
      </w:r>
    </w:p>
    <w:p w:rsidR="00AE0725" w:rsidRDefault="00AE0725" w:rsidP="000B605E">
      <w:pPr>
        <w:ind w:firstLine="708"/>
        <w:jc w:val="both"/>
      </w:pPr>
    </w:p>
    <w:p w:rsidR="00EF7040" w:rsidRPr="00BF3BC5" w:rsidRDefault="000B605E" w:rsidP="00EF7040">
      <w:pPr>
        <w:jc w:val="center"/>
        <w:rPr>
          <w:b/>
          <w:i/>
        </w:rPr>
      </w:pPr>
      <w:r w:rsidRPr="00CF7845">
        <w:rPr>
          <w:b/>
          <w:iCs/>
        </w:rPr>
        <w:t xml:space="preserve">5. </w:t>
      </w:r>
      <w:r w:rsidR="00EF7040" w:rsidRPr="00E5760A">
        <w:rPr>
          <w:b/>
          <w:i/>
        </w:rPr>
        <w:t>Качество результатов государственной итоговой аттестации выпускников</w:t>
      </w:r>
    </w:p>
    <w:p w:rsidR="00EF7040" w:rsidRPr="00826579" w:rsidRDefault="00EF7040" w:rsidP="00EF7040">
      <w:pPr>
        <w:ind w:firstLine="708"/>
        <w:jc w:val="both"/>
      </w:pPr>
      <w:r w:rsidRPr="00826579">
        <w:lastRenderedPageBreak/>
        <w:t>Уровень образованности выпускников школ обеспечивает фундамент для дальнейшего профессионального образования, позволяет обеспечить социальную активность молодежи. Государственный контроль качества образования осуществляется через проведение итоговой аттестации выпускников школ в форме един</w:t>
      </w:r>
      <w:r>
        <w:t>ого</w:t>
      </w:r>
      <w:r w:rsidRPr="00826579">
        <w:t xml:space="preserve"> государственн</w:t>
      </w:r>
      <w:r>
        <w:t>ого</w:t>
      </w:r>
      <w:r w:rsidRPr="00826579">
        <w:t xml:space="preserve"> экзамен</w:t>
      </w:r>
      <w:r>
        <w:t>а (11 класс), основного государственного экзамена (9 класс)</w:t>
      </w:r>
      <w:r w:rsidRPr="00826579">
        <w:t>. Результаты ЕГЭ в 201</w:t>
      </w:r>
      <w:r>
        <w:t xml:space="preserve">8 </w:t>
      </w:r>
      <w:r w:rsidRPr="00826579">
        <w:t>году представлены в таблице:</w:t>
      </w:r>
    </w:p>
    <w:p w:rsidR="00EF7040" w:rsidRDefault="00EF7040" w:rsidP="00EF7040">
      <w:pPr>
        <w:jc w:val="center"/>
        <w:rPr>
          <w:b/>
          <w:i/>
        </w:rPr>
      </w:pPr>
      <w:r w:rsidRPr="00826579">
        <w:rPr>
          <w:b/>
          <w:i/>
        </w:rPr>
        <w:t>Информация</w:t>
      </w:r>
      <w:r w:rsidRPr="00503EDA">
        <w:rPr>
          <w:b/>
          <w:i/>
        </w:rPr>
        <w:t xml:space="preserve"> о результатах ЕГЭ в 201</w:t>
      </w:r>
      <w:r>
        <w:rPr>
          <w:b/>
          <w:i/>
        </w:rPr>
        <w:t xml:space="preserve">8 </w:t>
      </w:r>
      <w:r w:rsidRPr="00503EDA">
        <w:rPr>
          <w:b/>
          <w:i/>
        </w:rPr>
        <w:t>году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510"/>
        <w:gridCol w:w="720"/>
        <w:gridCol w:w="720"/>
        <w:gridCol w:w="720"/>
        <w:gridCol w:w="664"/>
        <w:gridCol w:w="540"/>
        <w:gridCol w:w="600"/>
        <w:gridCol w:w="661"/>
        <w:gridCol w:w="720"/>
        <w:gridCol w:w="720"/>
        <w:gridCol w:w="720"/>
        <w:gridCol w:w="720"/>
      </w:tblGrid>
      <w:tr w:rsidR="00EF7040" w:rsidTr="00BC4A38">
        <w:trPr>
          <w:cantSplit/>
          <w:trHeight w:val="188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№ п/п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Параметры оценки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040" w:rsidRDefault="00EF7040" w:rsidP="00BC4A38">
            <w:pPr>
              <w:ind w:left="113" w:right="113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Математика 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040" w:rsidRDefault="00EF7040" w:rsidP="00BC4A38">
            <w:pPr>
              <w:ind w:left="113" w:right="113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Математика 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040" w:rsidRDefault="00EF7040" w:rsidP="00BC4A38">
            <w:pPr>
              <w:ind w:left="113" w:right="113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040" w:rsidRDefault="00EF7040" w:rsidP="00BC4A38">
            <w:pPr>
              <w:ind w:left="113" w:right="113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Физика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040" w:rsidRDefault="00EF7040" w:rsidP="00BC4A38">
            <w:pPr>
              <w:ind w:left="113" w:right="113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Химия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040" w:rsidRDefault="00EF7040" w:rsidP="00BC4A38">
            <w:pPr>
              <w:ind w:left="113" w:right="113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Биология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040" w:rsidRDefault="00EF7040" w:rsidP="00BC4A38">
            <w:pPr>
              <w:ind w:left="113" w:right="113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История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040" w:rsidRDefault="00EF7040" w:rsidP="00BC4A38">
            <w:pPr>
              <w:ind w:left="113" w:right="113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Литература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040" w:rsidRDefault="00EF7040" w:rsidP="00BC4A38">
            <w:pPr>
              <w:ind w:left="113" w:right="113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Информатика и ИКТ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040" w:rsidRDefault="00EF7040" w:rsidP="00BC4A38">
            <w:pPr>
              <w:ind w:left="113" w:right="113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Обществознание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040" w:rsidRDefault="00EF7040" w:rsidP="00BC4A38">
            <w:pPr>
              <w:ind w:left="113" w:right="113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География</w:t>
            </w:r>
          </w:p>
        </w:tc>
      </w:tr>
      <w:tr w:rsidR="00EF7040" w:rsidTr="00BC4A38">
        <w:trPr>
          <w:trHeight w:val="367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Количество сдававших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ind w:left="-1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F7040" w:rsidTr="00BC4A3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40" w:rsidRDefault="00EF7040" w:rsidP="00BC4A38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40" w:rsidRDefault="00EF7040" w:rsidP="00BC4A38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EF7040" w:rsidTr="00BC4A3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Превысили минимальный порог баллов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</w:p>
        </w:tc>
      </w:tr>
      <w:tr w:rsidR="00EF7040" w:rsidTr="00BC4A3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Не достигли минимального порога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F7040" w:rsidTr="00BC4A3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Абсолютная успеваемость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F7040" w:rsidTr="00BC4A3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Минимальный порог 2018г.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</w:tr>
      <w:tr w:rsidR="00EF7040" w:rsidTr="00BC4A3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Средний тестовый балл 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</w:tr>
      <w:tr w:rsidR="00EF7040" w:rsidTr="00BC4A3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Средний тестовый балл 2017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</w:p>
        </w:tc>
      </w:tr>
      <w:tr w:rsidR="00EF7040" w:rsidTr="00BC4A3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Средний тестовый балл 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</w:p>
        </w:tc>
      </w:tr>
      <w:tr w:rsidR="00EF7040" w:rsidTr="00BC4A3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Средний тестовый балл 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</w:p>
        </w:tc>
      </w:tr>
      <w:tr w:rsidR="00EF7040" w:rsidTr="00BC4A3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Средний тестовый балл 2014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</w:p>
        </w:tc>
      </w:tr>
      <w:tr w:rsidR="00EF7040" w:rsidTr="00BC4A3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Средний тестовый балл 2013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40" w:rsidRDefault="00EF7040" w:rsidP="00BC4A38">
            <w:pPr>
              <w:jc w:val="both"/>
              <w:rPr>
                <w:sz w:val="20"/>
                <w:szCs w:val="20"/>
              </w:rPr>
            </w:pPr>
          </w:p>
        </w:tc>
      </w:tr>
    </w:tbl>
    <w:p w:rsidR="00EF7040" w:rsidRDefault="00EF7040" w:rsidP="00EF7040">
      <w:pPr>
        <w:jc w:val="center"/>
        <w:rPr>
          <w:b/>
          <w:i/>
        </w:rPr>
      </w:pPr>
    </w:p>
    <w:p w:rsidR="00EF7040" w:rsidRPr="00CB7352" w:rsidRDefault="00EF7040" w:rsidP="00EF7040">
      <w:pPr>
        <w:jc w:val="both"/>
        <w:rPr>
          <w:b/>
          <w:i/>
        </w:rPr>
      </w:pPr>
      <w:r w:rsidRPr="00CB7352">
        <w:rPr>
          <w:b/>
          <w:i/>
        </w:rPr>
        <w:t>Представленные в таблицах результаты позволяют сделать следующие выводы:</w:t>
      </w:r>
    </w:p>
    <w:p w:rsidR="00EF7040" w:rsidRDefault="00EF7040" w:rsidP="00EF7040">
      <w:pPr>
        <w:ind w:firstLine="708"/>
        <w:jc w:val="both"/>
      </w:pPr>
      <w:r w:rsidRPr="006D3776">
        <w:t xml:space="preserve">1. </w:t>
      </w:r>
      <w:r w:rsidRPr="006D3776">
        <w:rPr>
          <w:bCs/>
        </w:rPr>
        <w:t xml:space="preserve">Предметы для ЕГЭ выбирались в соответствии со спектром вступительных испытаний в </w:t>
      </w:r>
      <w:r>
        <w:rPr>
          <w:bCs/>
        </w:rPr>
        <w:t>ВУЗ</w:t>
      </w:r>
      <w:r w:rsidRPr="006D3776">
        <w:rPr>
          <w:bCs/>
        </w:rPr>
        <w:t>ы. В 201</w:t>
      </w:r>
      <w:r>
        <w:rPr>
          <w:bCs/>
        </w:rPr>
        <w:t>8</w:t>
      </w:r>
      <w:r w:rsidRPr="006D3776">
        <w:rPr>
          <w:bCs/>
        </w:rPr>
        <w:t xml:space="preserve"> </w:t>
      </w:r>
      <w:r>
        <w:rPr>
          <w:bCs/>
        </w:rPr>
        <w:t>году отмечен рост количества экзаменов по выбору, выпускниками были выбраны</w:t>
      </w:r>
      <w:r w:rsidRPr="006D3776">
        <w:rPr>
          <w:bCs/>
        </w:rPr>
        <w:t xml:space="preserve"> </w:t>
      </w:r>
      <w:r>
        <w:rPr>
          <w:bCs/>
        </w:rPr>
        <w:t>практически все предметы, изучаемые в старшей школе (</w:t>
      </w:r>
      <w:proofErr w:type="spellStart"/>
      <w:r>
        <w:rPr>
          <w:bCs/>
        </w:rPr>
        <w:t>искл</w:t>
      </w:r>
      <w:proofErr w:type="spellEnd"/>
      <w:r>
        <w:rPr>
          <w:bCs/>
        </w:rPr>
        <w:t>. иностранный язык). Среди предметов по выбору в этом году большинство обучающихся выбрали математике профильного уровня, затем обществознание</w:t>
      </w:r>
      <w:r w:rsidRPr="006D3776">
        <w:rPr>
          <w:bCs/>
        </w:rPr>
        <w:t xml:space="preserve">. В данном случае образовательным потребностям выпускников </w:t>
      </w:r>
      <w:r w:rsidRPr="006D3776">
        <w:t>соответствует спектр образовательных услуг, предлагаемых школой: социально-экономический профил</w:t>
      </w:r>
      <w:r w:rsidRPr="00623F88">
        <w:t>ь</w:t>
      </w:r>
      <w:r>
        <w:t xml:space="preserve"> в данном выпуске</w:t>
      </w:r>
      <w:r w:rsidRPr="00623F88">
        <w:t xml:space="preserve">. Экзамен по </w:t>
      </w:r>
      <w:r>
        <w:t xml:space="preserve">математике сдавали 21 человек из 27 (78%), по </w:t>
      </w:r>
      <w:r w:rsidRPr="00623F88">
        <w:t xml:space="preserve">обществознанию </w:t>
      </w:r>
      <w:r>
        <w:t>- 17</w:t>
      </w:r>
      <w:r w:rsidRPr="00623F88">
        <w:t xml:space="preserve"> учащихся из </w:t>
      </w:r>
      <w:r>
        <w:t>27(63%)</w:t>
      </w:r>
      <w:r w:rsidRPr="00623F88">
        <w:t xml:space="preserve">, что </w:t>
      </w:r>
      <w:r>
        <w:t xml:space="preserve">превышает процент выбора </w:t>
      </w:r>
      <w:r>
        <w:t>в</w:t>
      </w:r>
      <w:r>
        <w:t xml:space="preserve"> сравнении с предыдущими годами</w:t>
      </w:r>
      <w:r w:rsidRPr="00623F88">
        <w:t xml:space="preserve">. </w:t>
      </w:r>
      <w:r>
        <w:t>Абсолютная успеваемость по этим предметам составила 95% и 94% соответственно. Эти показатели свидетельствуют как о недостаточном уровне подготовке обучающихся по предмету профильного уровня, так и о необходимости освоения математики (по запросу обучающихся) повышенного уровня сложности, а также о степени соответс</w:t>
      </w:r>
      <w:r>
        <w:t>т</w:t>
      </w:r>
      <w:r>
        <w:t xml:space="preserve">вия профильной подготовки (социально-экономическая группа) планируемым результатам. Залогом успешной обязательной части государственной итоговой аттестации стало 100% выбор математики базового уровня для прохождения ГИА. Осознанность выбора предметов подвергается сомнению в связи с тем, что 5 обучающихся (18,5%, на 3,5% больше, </w:t>
      </w:r>
      <w:r>
        <w:lastRenderedPageBreak/>
        <w:t xml:space="preserve">чем в прошлом году) отказались от выбранного ЕГЭ во втором полугодии, в том числе 1 человек накануне экзамена. </w:t>
      </w:r>
    </w:p>
    <w:p w:rsidR="00EF7040" w:rsidRDefault="00EF7040" w:rsidP="00EF7040">
      <w:pPr>
        <w:ind w:firstLine="708"/>
        <w:jc w:val="both"/>
      </w:pPr>
      <w:r>
        <w:t xml:space="preserve">Подготовка к ЕГЭ велась с 10 класса: благодаря процедурам промежуточной аттестации обучающиеся смогли предварительно оценить уровень готовности к ЕГЭ еще в мае прошлого года. В период с сентября по декабрь первоочередная задача, поставленная перед выпускниками, стояла в написании итогового сочинения (к которому дети также готовились с 10 класса на консультациях и групповых занятиях по подготовке </w:t>
      </w:r>
      <w:proofErr w:type="gramStart"/>
      <w:r>
        <w:t>с итоговому сочинению</w:t>
      </w:r>
      <w:proofErr w:type="gramEnd"/>
      <w:r>
        <w:t xml:space="preserve">). Также отметим усложнение </w:t>
      </w:r>
      <w:proofErr w:type="spellStart"/>
      <w:r>
        <w:t>КИМов</w:t>
      </w:r>
      <w:proofErr w:type="spellEnd"/>
      <w:r>
        <w:t xml:space="preserve"> по предметам история, обществознание, химия, изменение </w:t>
      </w:r>
      <w:proofErr w:type="spellStart"/>
      <w:r>
        <w:t>КИМа</w:t>
      </w:r>
      <w:proofErr w:type="spellEnd"/>
      <w:r>
        <w:t xml:space="preserve"> по литературе в 2017-2018 учебном году.</w:t>
      </w:r>
    </w:p>
    <w:p w:rsidR="00EF7040" w:rsidRDefault="00EF7040" w:rsidP="00EF7040">
      <w:pPr>
        <w:ind w:firstLine="708"/>
        <w:jc w:val="both"/>
      </w:pPr>
      <w:r>
        <w:t xml:space="preserve">Значимым этапом для оценки готовности к ЕГЭ стали </w:t>
      </w:r>
      <w:proofErr w:type="gramStart"/>
      <w:r>
        <w:t>ВПР ,</w:t>
      </w:r>
      <w:proofErr w:type="gramEnd"/>
      <w:r>
        <w:t xml:space="preserve"> которые обучающиеся 11 класса написали по предметам иностранный язык, история, химия, физика, биология, география в режиме апробации.</w:t>
      </w:r>
    </w:p>
    <w:p w:rsidR="00EF7040" w:rsidRPr="000671B5" w:rsidRDefault="00EF7040" w:rsidP="00EF7040">
      <w:pPr>
        <w:ind w:firstLine="708"/>
        <w:jc w:val="both"/>
      </w:pPr>
      <w:r w:rsidRPr="000671B5">
        <w:t xml:space="preserve">2. Учитывая </w:t>
      </w:r>
      <w:r>
        <w:t>введение зачета за итоговое сочинение (изложение) как условие допуска к государственной итоговой аттестации</w:t>
      </w:r>
      <w:r w:rsidRPr="000671B5">
        <w:t>, проблемы познавательной мотивации</w:t>
      </w:r>
      <w:r>
        <w:t xml:space="preserve"> ряда обучающихся, проблемы успеваемости категории детей «группа риска»,</w:t>
      </w:r>
      <w:r w:rsidRPr="000671B5">
        <w:t xml:space="preserve"> первоочередной задачей на ЕГЭ 201</w:t>
      </w:r>
      <w:r>
        <w:t xml:space="preserve">8 </w:t>
      </w:r>
      <w:r w:rsidRPr="000671B5">
        <w:t>года мы считали</w:t>
      </w:r>
      <w:r>
        <w:t xml:space="preserve"> 1) получение допуска к государственной итоговой аттестации; 2) </w:t>
      </w:r>
      <w:r w:rsidRPr="000671B5">
        <w:t xml:space="preserve">достижение и преодоление минимального порога баллов, то есть завершение всеми выпускниками среднего общего образования и получение аттестата. Данная задача была </w:t>
      </w:r>
      <w:r>
        <w:t xml:space="preserve">полностью </w:t>
      </w:r>
      <w:r w:rsidRPr="000671B5">
        <w:t>решена в ходе государственной итоговой аттестации</w:t>
      </w:r>
      <w:r>
        <w:t>.</w:t>
      </w:r>
      <w:r w:rsidRPr="000671B5">
        <w:t xml:space="preserve"> </w:t>
      </w:r>
      <w:r>
        <w:t>Допуск к ГИА, в том числе «зачет» по итоговому сочинению получили 100% выпускников</w:t>
      </w:r>
      <w:r w:rsidRPr="00857F2E">
        <w:t>. Абсолютная успеваемость по обязательным предметам русский язык и математика составила 100%. Таким образом, все обучающиеся завершили освоение образовательных программ среднего общего образования и получили аттестат о среднем общем образовании.</w:t>
      </w:r>
      <w:r>
        <w:t xml:space="preserve"> </w:t>
      </w:r>
    </w:p>
    <w:p w:rsidR="00EF7040" w:rsidRPr="00B141CB" w:rsidRDefault="00EF7040" w:rsidP="00EF7040">
      <w:pPr>
        <w:ind w:firstLine="708"/>
        <w:jc w:val="both"/>
      </w:pPr>
      <w:r w:rsidRPr="000671B5">
        <w:t xml:space="preserve">3. Результативность ЕГЭ анализируется на основе среднего тестового балла. Именно он </w:t>
      </w:r>
      <w:r w:rsidRPr="00B141CB">
        <w:t>определяет конкурентоспособность выпускников. Как видно из таблицы, результаты ЕГЭ 201</w:t>
      </w:r>
      <w:r>
        <w:t>8</w:t>
      </w:r>
      <w:r w:rsidRPr="00B141CB">
        <w:t xml:space="preserve"> года по </w:t>
      </w:r>
      <w:r>
        <w:t xml:space="preserve">большинству </w:t>
      </w:r>
      <w:r w:rsidRPr="00B141CB">
        <w:t>предмет</w:t>
      </w:r>
      <w:r>
        <w:t>ов</w:t>
      </w:r>
      <w:r w:rsidRPr="00B141CB">
        <w:t xml:space="preserve"> (</w:t>
      </w:r>
      <w:r>
        <w:t>за исключением профильной математики, биологии, литературы, информатики и обществознанию</w:t>
      </w:r>
      <w:r w:rsidRPr="00B141CB">
        <w:t>) выше результатов предыдущего вып</w:t>
      </w:r>
      <w:r>
        <w:t>уска, что подтверждает целесообразность раннего определения выпускников с выбором ГИА, подготовки к ЕГЭ в течение всего периода обучения в старшей школе.</w:t>
      </w:r>
    </w:p>
    <w:p w:rsidR="00EF7040" w:rsidRPr="00B141CB" w:rsidRDefault="00EF7040" w:rsidP="00EF7040">
      <w:pPr>
        <w:ind w:firstLine="708"/>
        <w:jc w:val="both"/>
      </w:pPr>
      <w:r w:rsidRPr="00B141CB">
        <w:t xml:space="preserve">4. То, что подготовка к ЕГЭ отвечала уровню учебных возможностей учащихся, отражает тот факт, что по результатам ЕГЭ </w:t>
      </w:r>
      <w:r>
        <w:t>– 7 об</w:t>
      </w:r>
      <w:r w:rsidRPr="00B141CB">
        <w:t>уча</w:t>
      </w:r>
      <w:r>
        <w:t>ю</w:t>
      </w:r>
      <w:r w:rsidRPr="00B141CB">
        <w:t>щи</w:t>
      </w:r>
      <w:r>
        <w:t>х</w:t>
      </w:r>
      <w:r w:rsidRPr="00B141CB">
        <w:t>ся школы были награждены</w:t>
      </w:r>
      <w:r>
        <w:t xml:space="preserve"> м</w:t>
      </w:r>
      <w:r w:rsidRPr="00B141CB">
        <w:t>едалями «За особые успехи в учении».</w:t>
      </w:r>
    </w:p>
    <w:p w:rsidR="00EF7040" w:rsidRPr="00B141CB" w:rsidRDefault="00EF7040" w:rsidP="00EF7040">
      <w:pPr>
        <w:ind w:firstLine="708"/>
        <w:jc w:val="both"/>
      </w:pPr>
      <w:r w:rsidRPr="00B141CB">
        <w:rPr>
          <w:b/>
        </w:rPr>
        <w:t>Таким образом</w:t>
      </w:r>
      <w:r w:rsidRPr="00B141CB">
        <w:t xml:space="preserve">, </w:t>
      </w:r>
      <w:r w:rsidRPr="00B141CB">
        <w:rPr>
          <w:b/>
          <w:i/>
        </w:rPr>
        <w:t>положительными результатами ЕГЭ можно считать следующие</w:t>
      </w:r>
      <w:r w:rsidRPr="00B141CB">
        <w:t>:</w:t>
      </w:r>
    </w:p>
    <w:p w:rsidR="00EF7040" w:rsidRPr="00B141CB" w:rsidRDefault="00EF7040" w:rsidP="00EF7040">
      <w:pPr>
        <w:pStyle w:val="11"/>
        <w:numPr>
          <w:ilvl w:val="0"/>
          <w:numId w:val="10"/>
        </w:numPr>
        <w:jc w:val="both"/>
      </w:pPr>
      <w:r w:rsidRPr="00B141CB">
        <w:t xml:space="preserve">допуск к государственной </w:t>
      </w:r>
      <w:r>
        <w:t>итоговой</w:t>
      </w:r>
      <w:r w:rsidRPr="00B141CB">
        <w:t xml:space="preserve"> аттестации всех выпускников 11-х классов (100%), </w:t>
      </w:r>
      <w:proofErr w:type="spellStart"/>
      <w:r w:rsidRPr="00B141CB">
        <w:t>т.е</w:t>
      </w:r>
      <w:proofErr w:type="spellEnd"/>
      <w:r w:rsidRPr="00B141CB">
        <w:t xml:space="preserve"> преодоление и</w:t>
      </w:r>
      <w:r>
        <w:t>меющихся проблем в успеваемости и посещаемости</w:t>
      </w:r>
      <w:r w:rsidRPr="00B141CB">
        <w:t>;</w:t>
      </w:r>
    </w:p>
    <w:p w:rsidR="00EF7040" w:rsidRPr="00D92916" w:rsidRDefault="00EF7040" w:rsidP="00EF7040">
      <w:pPr>
        <w:pStyle w:val="11"/>
        <w:numPr>
          <w:ilvl w:val="0"/>
          <w:numId w:val="10"/>
        </w:numPr>
        <w:jc w:val="both"/>
      </w:pPr>
      <w:r w:rsidRPr="00D92916">
        <w:t>превышение минимального порога баллов всеми выпускниками, сдававшими обязательные экзамены;</w:t>
      </w:r>
    </w:p>
    <w:p w:rsidR="00EF7040" w:rsidRDefault="00EF7040" w:rsidP="00EF7040">
      <w:pPr>
        <w:pStyle w:val="11"/>
        <w:numPr>
          <w:ilvl w:val="0"/>
          <w:numId w:val="10"/>
        </w:numPr>
        <w:jc w:val="both"/>
      </w:pPr>
      <w:r w:rsidRPr="00B141CB">
        <w:t>повышение среднего тестового балла по всем предметам</w:t>
      </w:r>
      <w:r>
        <w:t xml:space="preserve"> </w:t>
      </w:r>
      <w:r w:rsidRPr="00B141CB">
        <w:t>(</w:t>
      </w:r>
      <w:r>
        <w:t>за исключением профильной математики, биологии, литературы, информатики и обществознанию</w:t>
      </w:r>
      <w:r w:rsidRPr="00B141CB">
        <w:t>)</w:t>
      </w:r>
      <w:r>
        <w:t>.</w:t>
      </w:r>
    </w:p>
    <w:p w:rsidR="00EF7040" w:rsidRPr="00B141CB" w:rsidRDefault="00EF7040" w:rsidP="00EF7040">
      <w:pPr>
        <w:pStyle w:val="11"/>
        <w:numPr>
          <w:ilvl w:val="0"/>
          <w:numId w:val="10"/>
        </w:numPr>
        <w:jc w:val="both"/>
      </w:pPr>
      <w:r w:rsidRPr="00B141CB">
        <w:t>подтверждение на ЕГЭ результатов обучения учениками, претендующими на получение медали</w:t>
      </w:r>
      <w:r>
        <w:t>.</w:t>
      </w:r>
    </w:p>
    <w:p w:rsidR="000B605E" w:rsidRDefault="000B605E" w:rsidP="00B33F7D">
      <w:pPr>
        <w:pStyle w:val="21"/>
        <w:spacing w:after="0" w:line="240" w:lineRule="auto"/>
        <w:ind w:left="720"/>
        <w:jc w:val="both"/>
        <w:rPr>
          <w:iCs/>
        </w:rPr>
      </w:pPr>
    </w:p>
    <w:p w:rsidR="00B33F7D" w:rsidRDefault="00B33F7D" w:rsidP="00EF7040">
      <w:pPr>
        <w:pStyle w:val="21"/>
        <w:spacing w:after="0" w:line="240" w:lineRule="auto"/>
        <w:ind w:firstLine="708"/>
        <w:jc w:val="both"/>
        <w:rPr>
          <w:iCs/>
        </w:rPr>
      </w:pPr>
    </w:p>
    <w:p w:rsidR="00B33F7D" w:rsidRDefault="00B33F7D" w:rsidP="00B33F7D">
      <w:pPr>
        <w:ind w:firstLine="708"/>
        <w:jc w:val="center"/>
        <w:rPr>
          <w:b/>
          <w:i/>
        </w:rPr>
      </w:pPr>
    </w:p>
    <w:p w:rsidR="00B33F7D" w:rsidRPr="00AD7107" w:rsidRDefault="00B33F7D" w:rsidP="00B33F7D">
      <w:pPr>
        <w:ind w:firstLine="708"/>
        <w:jc w:val="center"/>
        <w:rPr>
          <w:b/>
          <w:i/>
        </w:rPr>
      </w:pPr>
      <w:r>
        <w:rPr>
          <w:b/>
          <w:i/>
        </w:rPr>
        <w:t xml:space="preserve">Результаты государственной </w:t>
      </w:r>
      <w:r w:rsidRPr="00AD7107">
        <w:rPr>
          <w:b/>
          <w:i/>
        </w:rPr>
        <w:t>итоговой аттестации в 9-х классах</w:t>
      </w:r>
    </w:p>
    <w:p w:rsidR="00B33F7D" w:rsidRDefault="00B33F7D" w:rsidP="00B33F7D">
      <w:pPr>
        <w:ind w:firstLine="708"/>
        <w:jc w:val="both"/>
      </w:pPr>
      <w:r>
        <w:t xml:space="preserve">В апреле 2018 года все обучающиеся 9 классов (кроме детей с ОВЗ) участвовали в </w:t>
      </w:r>
      <w:proofErr w:type="spellStart"/>
      <w:r>
        <w:t>апробационном</w:t>
      </w:r>
      <w:proofErr w:type="spellEnd"/>
      <w:r>
        <w:t xml:space="preserve"> режиме в сдаче устного собеседования по русскому языку, как составной части ГИА. 100% справились с данной задачей, однако качество подготовки к устному собеседованию (в части пересказа, составления развернутого высказывания) ниже, чем результаты обучающихся по предмету. Руководителю МО даны материалы для анализа и последующего рассмотрения на заседании.</w:t>
      </w:r>
    </w:p>
    <w:p w:rsidR="00B33F7D" w:rsidRPr="00BE423C" w:rsidRDefault="00B33F7D" w:rsidP="00B33F7D">
      <w:pPr>
        <w:ind w:firstLine="708"/>
        <w:jc w:val="both"/>
      </w:pPr>
      <w:r w:rsidRPr="00BE423C">
        <w:lastRenderedPageBreak/>
        <w:t>Учащиеся 9-х общеобразовательных классов (</w:t>
      </w:r>
      <w:r>
        <w:t xml:space="preserve">78 </w:t>
      </w:r>
      <w:r w:rsidRPr="00BE423C">
        <w:t xml:space="preserve">человек) в ходе государственной </w:t>
      </w:r>
      <w:r>
        <w:t>итоговой</w:t>
      </w:r>
      <w:r w:rsidRPr="00BE423C">
        <w:t xml:space="preserve"> </w:t>
      </w:r>
      <w:r w:rsidRPr="00A20211">
        <w:t>аттестации сдавали</w:t>
      </w:r>
      <w:r w:rsidRPr="00BE423C">
        <w:rPr>
          <w:b/>
          <w:i/>
        </w:rPr>
        <w:t xml:space="preserve"> </w:t>
      </w:r>
      <w:r w:rsidRPr="00BE423C">
        <w:t>обязательные экзамены по русскому языку и математике.</w:t>
      </w:r>
      <w:r>
        <w:t xml:space="preserve"> 69 обучающихся сдавали ГИА в форме ОГЭ, 9 – в форме ГВЭ.</w:t>
      </w:r>
      <w:r w:rsidRPr="00BE423C">
        <w:t xml:space="preserve"> Результаты экзаменов представлены в таблице:</w:t>
      </w:r>
    </w:p>
    <w:p w:rsidR="00B33F7D" w:rsidRDefault="00B33F7D" w:rsidP="00B33F7D">
      <w:pPr>
        <w:rPr>
          <w:b/>
          <w:sz w:val="20"/>
          <w:szCs w:val="20"/>
        </w:rPr>
      </w:pPr>
      <w:r>
        <w:rPr>
          <w:b/>
          <w:sz w:val="20"/>
          <w:szCs w:val="20"/>
        </w:rPr>
        <w:t>ОГЭ: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</w:tblGrid>
      <w:tr w:rsidR="00B33F7D" w:rsidRPr="00CD67CC" w:rsidTr="00BC4A38">
        <w:trPr>
          <w:trHeight w:val="255"/>
        </w:trPr>
        <w:tc>
          <w:tcPr>
            <w:tcW w:w="2160" w:type="dxa"/>
            <w:vMerge w:val="restart"/>
            <w:tcBorders>
              <w:right w:val="double" w:sz="4" w:space="0" w:color="auto"/>
            </w:tcBorders>
            <w:shd w:val="clear" w:color="auto" w:fill="auto"/>
            <w:noWrap/>
            <w:vAlign w:val="bottom"/>
          </w:tcPr>
          <w:p w:rsidR="00B33F7D" w:rsidRPr="00BE423C" w:rsidRDefault="00B33F7D" w:rsidP="00BC4A38">
            <w:pPr>
              <w:jc w:val="both"/>
              <w:rPr>
                <w:b/>
              </w:rPr>
            </w:pPr>
            <w:r w:rsidRPr="00BE423C">
              <w:rPr>
                <w:b/>
              </w:rPr>
              <w:t>Параметры</w:t>
            </w:r>
          </w:p>
        </w:tc>
        <w:tc>
          <w:tcPr>
            <w:tcW w:w="3870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B33F7D" w:rsidRPr="00BE423C" w:rsidRDefault="00B33F7D" w:rsidP="00BC4A38">
            <w:pPr>
              <w:jc w:val="both"/>
              <w:rPr>
                <w:b/>
              </w:rPr>
            </w:pPr>
            <w:r w:rsidRPr="00BE423C">
              <w:rPr>
                <w:b/>
              </w:rPr>
              <w:t>Русский язык</w:t>
            </w:r>
          </w:p>
        </w:tc>
        <w:tc>
          <w:tcPr>
            <w:tcW w:w="3870" w:type="dxa"/>
            <w:gridSpan w:val="5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:rsidR="00B33F7D" w:rsidRPr="00CD67CC" w:rsidRDefault="00B33F7D" w:rsidP="00BC4A38">
            <w:pPr>
              <w:jc w:val="both"/>
              <w:rPr>
                <w:b/>
              </w:rPr>
            </w:pPr>
            <w:r w:rsidRPr="00CD67CC">
              <w:rPr>
                <w:b/>
              </w:rPr>
              <w:t>Математика</w:t>
            </w:r>
          </w:p>
        </w:tc>
      </w:tr>
      <w:tr w:rsidR="00B33F7D" w:rsidRPr="00CD67CC" w:rsidTr="00BC4A38">
        <w:trPr>
          <w:trHeight w:val="255"/>
        </w:trPr>
        <w:tc>
          <w:tcPr>
            <w:tcW w:w="2160" w:type="dxa"/>
            <w:vMerge/>
            <w:tcBorders>
              <w:right w:val="double" w:sz="4" w:space="0" w:color="auto"/>
            </w:tcBorders>
            <w:shd w:val="clear" w:color="auto" w:fill="auto"/>
            <w:noWrap/>
            <w:vAlign w:val="bottom"/>
          </w:tcPr>
          <w:p w:rsidR="00B33F7D" w:rsidRPr="00BE423C" w:rsidRDefault="00B33F7D" w:rsidP="00BC4A38">
            <w:pPr>
              <w:jc w:val="both"/>
              <w:rPr>
                <w:b/>
              </w:rPr>
            </w:pPr>
          </w:p>
        </w:tc>
        <w:tc>
          <w:tcPr>
            <w:tcW w:w="77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noWrap/>
          </w:tcPr>
          <w:p w:rsidR="00B33F7D" w:rsidRPr="00BE423C" w:rsidRDefault="00B33F7D" w:rsidP="00BC4A38">
            <w:pPr>
              <w:jc w:val="both"/>
              <w:rPr>
                <w:b/>
              </w:rPr>
            </w:pPr>
            <w:r>
              <w:rPr>
                <w:b/>
              </w:rPr>
              <w:t>2013-2014</w:t>
            </w:r>
          </w:p>
        </w:tc>
        <w:tc>
          <w:tcPr>
            <w:tcW w:w="774" w:type="dxa"/>
            <w:tcBorders>
              <w:top w:val="double" w:sz="4" w:space="0" w:color="auto"/>
            </w:tcBorders>
            <w:shd w:val="clear" w:color="auto" w:fill="auto"/>
            <w:noWrap/>
          </w:tcPr>
          <w:p w:rsidR="00B33F7D" w:rsidRPr="00BE423C" w:rsidRDefault="00B33F7D" w:rsidP="00BC4A38">
            <w:pPr>
              <w:jc w:val="both"/>
              <w:rPr>
                <w:b/>
              </w:rPr>
            </w:pPr>
            <w:r>
              <w:rPr>
                <w:b/>
              </w:rPr>
              <w:t>2014-2015</w:t>
            </w:r>
          </w:p>
        </w:tc>
        <w:tc>
          <w:tcPr>
            <w:tcW w:w="774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F7D" w:rsidRPr="00BE423C" w:rsidRDefault="00B33F7D" w:rsidP="00BC4A38">
            <w:pPr>
              <w:jc w:val="both"/>
              <w:rPr>
                <w:b/>
              </w:rPr>
            </w:pPr>
            <w:r>
              <w:rPr>
                <w:b/>
              </w:rPr>
              <w:t>2015-2016</w:t>
            </w:r>
          </w:p>
        </w:tc>
        <w:tc>
          <w:tcPr>
            <w:tcW w:w="77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F7D" w:rsidRPr="00BE423C" w:rsidRDefault="00B33F7D" w:rsidP="00BC4A38">
            <w:pPr>
              <w:jc w:val="both"/>
              <w:rPr>
                <w:b/>
              </w:rPr>
            </w:pPr>
            <w:r>
              <w:rPr>
                <w:b/>
              </w:rPr>
              <w:t>2016-2017</w:t>
            </w:r>
          </w:p>
        </w:tc>
        <w:tc>
          <w:tcPr>
            <w:tcW w:w="77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33F7D" w:rsidRPr="00BE423C" w:rsidRDefault="00B33F7D" w:rsidP="00BC4A38">
            <w:pPr>
              <w:jc w:val="both"/>
              <w:rPr>
                <w:b/>
              </w:rPr>
            </w:pPr>
            <w:r>
              <w:rPr>
                <w:b/>
              </w:rPr>
              <w:t>2017 - 2018</w:t>
            </w:r>
          </w:p>
        </w:tc>
        <w:tc>
          <w:tcPr>
            <w:tcW w:w="77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noWrap/>
          </w:tcPr>
          <w:p w:rsidR="00B33F7D" w:rsidRPr="00CD67CC" w:rsidRDefault="00B33F7D" w:rsidP="00BC4A38">
            <w:pPr>
              <w:jc w:val="both"/>
              <w:rPr>
                <w:b/>
              </w:rPr>
            </w:pPr>
            <w:r>
              <w:rPr>
                <w:b/>
              </w:rPr>
              <w:t>2013-2014</w:t>
            </w:r>
          </w:p>
        </w:tc>
        <w:tc>
          <w:tcPr>
            <w:tcW w:w="774" w:type="dxa"/>
            <w:tcBorders>
              <w:top w:val="double" w:sz="4" w:space="0" w:color="auto"/>
            </w:tcBorders>
            <w:shd w:val="clear" w:color="auto" w:fill="auto"/>
            <w:noWrap/>
          </w:tcPr>
          <w:p w:rsidR="00B33F7D" w:rsidRPr="00CD67CC" w:rsidRDefault="00B33F7D" w:rsidP="00BC4A38">
            <w:pPr>
              <w:jc w:val="both"/>
              <w:rPr>
                <w:b/>
              </w:rPr>
            </w:pPr>
            <w:r>
              <w:rPr>
                <w:b/>
              </w:rPr>
              <w:t>2014-2015</w:t>
            </w:r>
          </w:p>
        </w:tc>
        <w:tc>
          <w:tcPr>
            <w:tcW w:w="774" w:type="dxa"/>
            <w:tcBorders>
              <w:top w:val="double" w:sz="4" w:space="0" w:color="auto"/>
            </w:tcBorders>
            <w:shd w:val="clear" w:color="auto" w:fill="auto"/>
            <w:noWrap/>
          </w:tcPr>
          <w:p w:rsidR="00B33F7D" w:rsidRPr="00CD67CC" w:rsidRDefault="00B33F7D" w:rsidP="00BC4A38">
            <w:pPr>
              <w:jc w:val="both"/>
              <w:rPr>
                <w:b/>
              </w:rPr>
            </w:pPr>
            <w:r>
              <w:rPr>
                <w:b/>
              </w:rPr>
              <w:t>2015-2016</w:t>
            </w:r>
          </w:p>
        </w:tc>
        <w:tc>
          <w:tcPr>
            <w:tcW w:w="774" w:type="dxa"/>
            <w:tcBorders>
              <w:top w:val="double" w:sz="4" w:space="0" w:color="auto"/>
            </w:tcBorders>
            <w:shd w:val="clear" w:color="auto" w:fill="auto"/>
          </w:tcPr>
          <w:p w:rsidR="00B33F7D" w:rsidRPr="00CD67CC" w:rsidRDefault="00B33F7D" w:rsidP="00BC4A38">
            <w:pPr>
              <w:jc w:val="both"/>
              <w:rPr>
                <w:b/>
              </w:rPr>
            </w:pPr>
            <w:r>
              <w:rPr>
                <w:b/>
              </w:rPr>
              <w:t>2016-2017</w:t>
            </w:r>
          </w:p>
        </w:tc>
        <w:tc>
          <w:tcPr>
            <w:tcW w:w="774" w:type="dxa"/>
            <w:tcBorders>
              <w:top w:val="double" w:sz="4" w:space="0" w:color="auto"/>
            </w:tcBorders>
            <w:shd w:val="clear" w:color="auto" w:fill="auto"/>
          </w:tcPr>
          <w:p w:rsidR="00B33F7D" w:rsidRPr="00CD67CC" w:rsidRDefault="00B33F7D" w:rsidP="00BC4A38">
            <w:pPr>
              <w:jc w:val="both"/>
              <w:rPr>
                <w:b/>
              </w:rPr>
            </w:pPr>
            <w:r>
              <w:rPr>
                <w:b/>
              </w:rPr>
              <w:t>2017 - 2018</w:t>
            </w:r>
          </w:p>
        </w:tc>
      </w:tr>
      <w:tr w:rsidR="00B33F7D" w:rsidRPr="00CD67CC" w:rsidTr="00BC4A38">
        <w:trPr>
          <w:trHeight w:val="255"/>
        </w:trPr>
        <w:tc>
          <w:tcPr>
            <w:tcW w:w="2160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</w:tcPr>
          <w:p w:rsidR="00B33F7D" w:rsidRPr="00BE423C" w:rsidRDefault="00B33F7D" w:rsidP="00BC4A38">
            <w:pPr>
              <w:jc w:val="both"/>
            </w:pPr>
            <w:r w:rsidRPr="00BE423C">
              <w:t>Общая успеваемость</w:t>
            </w:r>
          </w:p>
        </w:tc>
        <w:tc>
          <w:tcPr>
            <w:tcW w:w="774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B33F7D" w:rsidRPr="00BE423C" w:rsidRDefault="00B33F7D" w:rsidP="00BC4A38">
            <w:pPr>
              <w:jc w:val="both"/>
            </w:pPr>
            <w:r>
              <w:t>100%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B33F7D" w:rsidRPr="00BE423C" w:rsidRDefault="00B33F7D" w:rsidP="00BC4A38">
            <w:pPr>
              <w:jc w:val="both"/>
            </w:pPr>
            <w:r>
              <w:t>100%</w:t>
            </w:r>
          </w:p>
        </w:tc>
        <w:tc>
          <w:tcPr>
            <w:tcW w:w="77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F7D" w:rsidRPr="00BE423C" w:rsidRDefault="00B33F7D" w:rsidP="00BC4A38">
            <w:pPr>
              <w:jc w:val="both"/>
            </w:pPr>
            <w:r>
              <w:t>100%</w:t>
            </w: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F7D" w:rsidRPr="00BE423C" w:rsidRDefault="00B33F7D" w:rsidP="00BC4A38">
            <w:pPr>
              <w:jc w:val="both"/>
            </w:pPr>
            <w:r>
              <w:t>100%</w:t>
            </w:r>
          </w:p>
        </w:tc>
        <w:tc>
          <w:tcPr>
            <w:tcW w:w="77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3F7D" w:rsidRPr="00BE423C" w:rsidRDefault="00B33F7D" w:rsidP="00BC4A38">
            <w:pPr>
              <w:jc w:val="both"/>
            </w:pPr>
            <w:r>
              <w:t>98,5%</w:t>
            </w:r>
          </w:p>
        </w:tc>
        <w:tc>
          <w:tcPr>
            <w:tcW w:w="774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B33F7D" w:rsidRPr="00CD67CC" w:rsidRDefault="00B33F7D" w:rsidP="00BC4A38">
            <w:pPr>
              <w:jc w:val="both"/>
            </w:pPr>
            <w:r>
              <w:t>100 %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B33F7D" w:rsidRPr="00CD67CC" w:rsidRDefault="00B33F7D" w:rsidP="00BC4A38">
            <w:pPr>
              <w:jc w:val="both"/>
            </w:pPr>
            <w:r>
              <w:t>98,5%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B33F7D" w:rsidRPr="00CD67CC" w:rsidRDefault="00B33F7D" w:rsidP="00BC4A38">
            <w:pPr>
              <w:jc w:val="both"/>
            </w:pPr>
            <w:r>
              <w:t>100%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B33F7D" w:rsidRPr="00CD67CC" w:rsidRDefault="00B33F7D" w:rsidP="00BC4A38">
            <w:pPr>
              <w:jc w:val="both"/>
            </w:pPr>
            <w:r>
              <w:t>100%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B33F7D" w:rsidRPr="00CD67CC" w:rsidRDefault="00B33F7D" w:rsidP="00BC4A38">
            <w:pPr>
              <w:jc w:val="both"/>
            </w:pPr>
            <w:r>
              <w:t>91,3%</w:t>
            </w:r>
          </w:p>
        </w:tc>
      </w:tr>
      <w:tr w:rsidR="00B33F7D" w:rsidRPr="00CD67CC" w:rsidTr="00BC4A38">
        <w:trPr>
          <w:trHeight w:val="255"/>
        </w:trPr>
        <w:tc>
          <w:tcPr>
            <w:tcW w:w="2160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</w:tcPr>
          <w:p w:rsidR="00B33F7D" w:rsidRPr="00BE423C" w:rsidRDefault="00B33F7D" w:rsidP="00BC4A38">
            <w:pPr>
              <w:jc w:val="both"/>
            </w:pPr>
            <w:r w:rsidRPr="00BE423C">
              <w:t>Качественная успеваемость</w:t>
            </w:r>
          </w:p>
        </w:tc>
        <w:tc>
          <w:tcPr>
            <w:tcW w:w="774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B33F7D" w:rsidRPr="00BE423C" w:rsidRDefault="00B33F7D" w:rsidP="00BC4A38">
            <w:pPr>
              <w:jc w:val="both"/>
            </w:pPr>
            <w:r>
              <w:t>72%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B33F7D" w:rsidRPr="00BE423C" w:rsidRDefault="00B33F7D" w:rsidP="00BC4A38">
            <w:pPr>
              <w:jc w:val="both"/>
            </w:pPr>
            <w:r>
              <w:t>69%</w:t>
            </w:r>
          </w:p>
        </w:tc>
        <w:tc>
          <w:tcPr>
            <w:tcW w:w="77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F7D" w:rsidRPr="00BE423C" w:rsidRDefault="00B33F7D" w:rsidP="00BC4A38">
            <w:pPr>
              <w:jc w:val="both"/>
            </w:pPr>
            <w:r>
              <w:t>69%</w:t>
            </w: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F7D" w:rsidRPr="00BE423C" w:rsidRDefault="00B33F7D" w:rsidP="00BC4A38">
            <w:pPr>
              <w:jc w:val="both"/>
            </w:pPr>
            <w:r>
              <w:t>52,7</w:t>
            </w:r>
          </w:p>
        </w:tc>
        <w:tc>
          <w:tcPr>
            <w:tcW w:w="77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3F7D" w:rsidRPr="00BE423C" w:rsidRDefault="00B33F7D" w:rsidP="00BC4A38">
            <w:pPr>
              <w:jc w:val="both"/>
            </w:pPr>
            <w:r>
              <w:t>62,3</w:t>
            </w:r>
          </w:p>
        </w:tc>
        <w:tc>
          <w:tcPr>
            <w:tcW w:w="774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B33F7D" w:rsidRPr="00CD67CC" w:rsidRDefault="00B33F7D" w:rsidP="00BC4A38">
            <w:pPr>
              <w:jc w:val="both"/>
            </w:pPr>
            <w:r>
              <w:t>4%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B33F7D" w:rsidRPr="00CD67CC" w:rsidRDefault="00B33F7D" w:rsidP="00BC4A38">
            <w:pPr>
              <w:jc w:val="both"/>
            </w:pPr>
            <w:r>
              <w:t>40%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B33F7D" w:rsidRPr="00CD67CC" w:rsidRDefault="00B33F7D" w:rsidP="00BC4A38">
            <w:pPr>
              <w:jc w:val="both"/>
            </w:pPr>
            <w:r>
              <w:t>50%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B33F7D" w:rsidRPr="00CD67CC" w:rsidRDefault="00B33F7D" w:rsidP="00BC4A38">
            <w:pPr>
              <w:jc w:val="both"/>
            </w:pPr>
            <w:r>
              <w:t>25,4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B33F7D" w:rsidRPr="00CD67CC" w:rsidRDefault="00B33F7D" w:rsidP="00BC4A38">
            <w:pPr>
              <w:jc w:val="both"/>
            </w:pPr>
            <w:r>
              <w:t>31,9</w:t>
            </w:r>
          </w:p>
        </w:tc>
      </w:tr>
      <w:tr w:rsidR="00B33F7D" w:rsidRPr="00CD67CC" w:rsidTr="00BC4A38">
        <w:trPr>
          <w:trHeight w:val="255"/>
        </w:trPr>
        <w:tc>
          <w:tcPr>
            <w:tcW w:w="2160" w:type="dxa"/>
            <w:tcBorders>
              <w:right w:val="double" w:sz="4" w:space="0" w:color="auto"/>
            </w:tcBorders>
            <w:shd w:val="clear" w:color="auto" w:fill="auto"/>
            <w:noWrap/>
          </w:tcPr>
          <w:p w:rsidR="00B33F7D" w:rsidRPr="00BE423C" w:rsidRDefault="00B33F7D" w:rsidP="00BC4A38">
            <w:r w:rsidRPr="00BE423C">
              <w:t>Средний балл</w:t>
            </w:r>
          </w:p>
        </w:tc>
        <w:tc>
          <w:tcPr>
            <w:tcW w:w="774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B33F7D" w:rsidRPr="00BE423C" w:rsidRDefault="00B33F7D" w:rsidP="00BC4A38">
            <w:pPr>
              <w:jc w:val="both"/>
            </w:pPr>
            <w:r>
              <w:t>3,8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B33F7D" w:rsidRPr="00BE423C" w:rsidRDefault="00B33F7D" w:rsidP="00BC4A38">
            <w:pPr>
              <w:jc w:val="both"/>
            </w:pPr>
            <w:r>
              <w:t>4,13</w:t>
            </w:r>
          </w:p>
        </w:tc>
        <w:tc>
          <w:tcPr>
            <w:tcW w:w="77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F7D" w:rsidRPr="00BE423C" w:rsidRDefault="00B33F7D" w:rsidP="00BC4A38">
            <w:pPr>
              <w:jc w:val="both"/>
            </w:pPr>
            <w:r>
              <w:t>4</w:t>
            </w: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F7D" w:rsidRPr="00BE423C" w:rsidRDefault="00B33F7D" w:rsidP="00BC4A38">
            <w:pPr>
              <w:jc w:val="both"/>
            </w:pPr>
            <w:r>
              <w:t>4</w:t>
            </w:r>
          </w:p>
        </w:tc>
        <w:tc>
          <w:tcPr>
            <w:tcW w:w="77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3F7D" w:rsidRPr="00BE423C" w:rsidRDefault="00B33F7D" w:rsidP="00BC4A38">
            <w:pPr>
              <w:jc w:val="both"/>
            </w:pPr>
            <w:r>
              <w:t>4</w:t>
            </w:r>
          </w:p>
        </w:tc>
        <w:tc>
          <w:tcPr>
            <w:tcW w:w="774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B33F7D" w:rsidRPr="00CD67CC" w:rsidRDefault="00B33F7D" w:rsidP="00BC4A38">
            <w:pPr>
              <w:jc w:val="both"/>
            </w:pPr>
            <w:r>
              <w:t>2,98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B33F7D" w:rsidRPr="00CD67CC" w:rsidRDefault="00B33F7D" w:rsidP="00BC4A38">
            <w:pPr>
              <w:jc w:val="both"/>
            </w:pPr>
            <w:r>
              <w:t>3,4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B33F7D" w:rsidRPr="00CD67CC" w:rsidRDefault="00B33F7D" w:rsidP="00BC4A38">
            <w:pPr>
              <w:jc w:val="both"/>
            </w:pPr>
            <w:r>
              <w:t>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B33F7D" w:rsidRPr="00CD67CC" w:rsidRDefault="00B33F7D" w:rsidP="00BC4A38">
            <w:pPr>
              <w:jc w:val="both"/>
            </w:pPr>
            <w:r>
              <w:t>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B33F7D" w:rsidRPr="00CD67CC" w:rsidRDefault="00B33F7D" w:rsidP="00BC4A38">
            <w:pPr>
              <w:jc w:val="both"/>
            </w:pPr>
            <w:r>
              <w:t>3</w:t>
            </w:r>
          </w:p>
        </w:tc>
      </w:tr>
    </w:tbl>
    <w:p w:rsidR="00B33F7D" w:rsidRDefault="00B33F7D" w:rsidP="00B33F7D">
      <w:pPr>
        <w:rPr>
          <w:b/>
          <w:sz w:val="20"/>
          <w:szCs w:val="20"/>
        </w:rPr>
      </w:pPr>
    </w:p>
    <w:p w:rsidR="00B33F7D" w:rsidRDefault="00B33F7D" w:rsidP="00B33F7D">
      <w:pPr>
        <w:ind w:firstLine="708"/>
        <w:jc w:val="both"/>
      </w:pPr>
      <w:r>
        <w:t>Сдача 2 экзаменов по выбору в форме ОГЭ, влияющих на получение аттестата об основном общем образовании - требование ГИА-2018. Результаты по предметам по выбору с текущего года также учитывались при выставлении итоговых отметок и повлияли на получение аттестата:</w:t>
      </w:r>
    </w:p>
    <w:p w:rsidR="00B33F7D" w:rsidRPr="003C33D7" w:rsidRDefault="00B33F7D" w:rsidP="00B33F7D">
      <w:pPr>
        <w:rPr>
          <w:b/>
          <w:sz w:val="20"/>
          <w:szCs w:val="20"/>
        </w:rPr>
      </w:pPr>
      <w:r w:rsidRPr="003C33D7">
        <w:rPr>
          <w:b/>
          <w:sz w:val="20"/>
          <w:szCs w:val="20"/>
        </w:rPr>
        <w:t>Предметы по выбору</w:t>
      </w:r>
    </w:p>
    <w:p w:rsidR="00B33F7D" w:rsidRPr="009133E2" w:rsidRDefault="00B33F7D" w:rsidP="00B33F7D">
      <w:pPr>
        <w:rPr>
          <w:b/>
          <w:sz w:val="20"/>
          <w:szCs w:val="20"/>
        </w:rPr>
      </w:pPr>
      <w:r w:rsidRPr="009133E2">
        <w:rPr>
          <w:b/>
          <w:sz w:val="20"/>
          <w:szCs w:val="20"/>
        </w:rPr>
        <w:t>Всего участников _</w:t>
      </w:r>
      <w:r>
        <w:rPr>
          <w:b/>
          <w:sz w:val="20"/>
          <w:szCs w:val="20"/>
          <w:u w:val="single"/>
        </w:rPr>
        <w:t xml:space="preserve">69 </w:t>
      </w:r>
      <w:r w:rsidRPr="009133E2">
        <w:rPr>
          <w:b/>
          <w:sz w:val="20"/>
          <w:szCs w:val="20"/>
        </w:rPr>
        <w:t>чел.</w:t>
      </w:r>
    </w:p>
    <w:tbl>
      <w:tblPr>
        <w:tblW w:w="929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3174"/>
        <w:gridCol w:w="664"/>
        <w:gridCol w:w="776"/>
        <w:gridCol w:w="600"/>
        <w:gridCol w:w="661"/>
        <w:gridCol w:w="710"/>
        <w:gridCol w:w="720"/>
        <w:gridCol w:w="720"/>
        <w:gridCol w:w="720"/>
      </w:tblGrid>
      <w:tr w:rsidR="00B33F7D" w:rsidTr="00BC4A38">
        <w:trPr>
          <w:cantSplit/>
          <w:trHeight w:val="188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Default="00B33F7D" w:rsidP="00BC4A38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№ п/п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Default="00B33F7D" w:rsidP="00BC4A38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Параметры оценки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3F7D" w:rsidRDefault="00B33F7D" w:rsidP="00BC4A38">
            <w:pPr>
              <w:ind w:left="113" w:right="113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Физика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3F7D" w:rsidRDefault="00B33F7D" w:rsidP="00BC4A38">
            <w:pPr>
              <w:ind w:left="113" w:right="113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Химия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3F7D" w:rsidRDefault="00B33F7D" w:rsidP="00BC4A38">
            <w:pPr>
              <w:ind w:left="113" w:right="113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Биология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3F7D" w:rsidRDefault="00B33F7D" w:rsidP="00BC4A38">
            <w:pPr>
              <w:ind w:left="113" w:right="113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История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3F7D" w:rsidRDefault="00B33F7D" w:rsidP="00BC4A38">
            <w:pPr>
              <w:ind w:left="113" w:right="113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Английский язык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3F7D" w:rsidRDefault="00B33F7D" w:rsidP="00BC4A38">
            <w:pPr>
              <w:ind w:left="113" w:right="113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Информатика и ИКТ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3F7D" w:rsidRDefault="00B33F7D" w:rsidP="00BC4A38">
            <w:pPr>
              <w:ind w:left="113" w:right="113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География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3F7D" w:rsidRDefault="00B33F7D" w:rsidP="00BC4A38">
            <w:pPr>
              <w:ind w:left="113" w:right="113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Обществознание</w:t>
            </w:r>
          </w:p>
        </w:tc>
      </w:tr>
      <w:tr w:rsidR="00B33F7D" w:rsidTr="00BC4A38">
        <w:trPr>
          <w:trHeight w:val="367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F7D" w:rsidRDefault="00B33F7D" w:rsidP="00BC4A38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F7D" w:rsidRDefault="00B33F7D" w:rsidP="00BC4A38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Количество сдававших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Pr="00163E47" w:rsidRDefault="00B33F7D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Pr="00163E47" w:rsidRDefault="00B33F7D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Pr="00163E47" w:rsidRDefault="00B33F7D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Pr="00163E47" w:rsidRDefault="00B33F7D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Pr="00163E47" w:rsidRDefault="00B33F7D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Default="00B33F7D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Pr="00163E47" w:rsidRDefault="00B33F7D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Pr="00163E47" w:rsidRDefault="00B33F7D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B33F7D" w:rsidTr="00BC4A38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Default="00B33F7D" w:rsidP="00BC4A38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Default="00B33F7D" w:rsidP="00BC4A38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Pr="00163E47" w:rsidRDefault="00B33F7D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Pr="00163E47" w:rsidRDefault="00B33F7D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Pr="00163E47" w:rsidRDefault="00B33F7D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Pr="00163E47" w:rsidRDefault="00B33F7D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Pr="00163E47" w:rsidRDefault="00B33F7D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Default="00B33F7D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Pr="00163E47" w:rsidRDefault="00B33F7D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Pr="00095A94" w:rsidRDefault="00B33F7D" w:rsidP="00BC4A38">
            <w:pPr>
              <w:jc w:val="both"/>
              <w:rPr>
                <w:b/>
                <w:sz w:val="20"/>
                <w:szCs w:val="20"/>
              </w:rPr>
            </w:pPr>
            <w:r w:rsidRPr="00095A94">
              <w:rPr>
                <w:b/>
                <w:sz w:val="20"/>
                <w:szCs w:val="20"/>
              </w:rPr>
              <w:t>61,1</w:t>
            </w:r>
            <w:r>
              <w:rPr>
                <w:b/>
                <w:sz w:val="20"/>
                <w:szCs w:val="20"/>
              </w:rPr>
              <w:t>-</w:t>
            </w:r>
          </w:p>
        </w:tc>
      </w:tr>
      <w:tr w:rsidR="00B33F7D" w:rsidTr="00BC4A3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Default="00B33F7D" w:rsidP="00BC4A38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Default="00B33F7D" w:rsidP="00BC4A38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Успеваемость</w:t>
            </w:r>
          </w:p>
          <w:p w:rsidR="00B33F7D" w:rsidRDefault="00B33F7D" w:rsidP="00BC4A38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«5»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F7D" w:rsidRDefault="00B33F7D" w:rsidP="00BC4A38">
            <w:pPr>
              <w:rPr>
                <w:sz w:val="20"/>
                <w:szCs w:val="20"/>
              </w:rPr>
            </w:pPr>
          </w:p>
          <w:p w:rsidR="00B33F7D" w:rsidRPr="00163E47" w:rsidRDefault="00B33F7D" w:rsidP="00BC4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F7D" w:rsidRPr="00163E47" w:rsidRDefault="00B33F7D" w:rsidP="00BC4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F7D" w:rsidRPr="00163E47" w:rsidRDefault="00B33F7D" w:rsidP="00BC4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F7D" w:rsidRPr="00163E47" w:rsidRDefault="00B33F7D" w:rsidP="00BC4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F7D" w:rsidRPr="00163E47" w:rsidRDefault="00B33F7D" w:rsidP="00BC4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F7D" w:rsidRDefault="00B33F7D" w:rsidP="00BC4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F7D" w:rsidRPr="00163E47" w:rsidRDefault="00B33F7D" w:rsidP="00BC4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F7D" w:rsidRPr="00163E47" w:rsidRDefault="00B33F7D" w:rsidP="00BC4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3F7D" w:rsidTr="00BC4A3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Default="00B33F7D" w:rsidP="00BC4A38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Default="00B33F7D" w:rsidP="00BC4A38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«4»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Default="00B33F7D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Pr="00163E47" w:rsidRDefault="00B33F7D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Default="00B33F7D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Pr="00163E47" w:rsidRDefault="00B33F7D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Default="00B33F7D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Default="00B33F7D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Default="00B33F7D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Default="00B33F7D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</w:t>
            </w:r>
          </w:p>
        </w:tc>
      </w:tr>
      <w:tr w:rsidR="00B33F7D" w:rsidTr="00BC4A3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Default="00B33F7D" w:rsidP="00BC4A38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Default="00B33F7D" w:rsidP="00BC4A38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«3»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Default="00B33F7D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Pr="00163E47" w:rsidRDefault="00B33F7D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Default="00B33F7D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Pr="00163E47" w:rsidRDefault="00B33F7D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Default="00B33F7D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Default="00B33F7D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Default="00B33F7D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Default="00B33F7D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B33F7D" w:rsidTr="00BC4A3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Default="00B33F7D" w:rsidP="00BC4A38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Default="00B33F7D" w:rsidP="00BC4A38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«2»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Default="00B33F7D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Pr="00163E47" w:rsidRDefault="00B33F7D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Default="00B33F7D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Pr="00163E47" w:rsidRDefault="00B33F7D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Default="00B33F7D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Default="00B33F7D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Default="00B33F7D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Default="00B33F7D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3F7D" w:rsidTr="00BC4A3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Default="00B33F7D" w:rsidP="00BC4A38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Default="00B33F7D" w:rsidP="00BC4A38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Абсолютная успеваемость %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Pr="00163E47" w:rsidRDefault="00B33F7D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Pr="00163E47" w:rsidRDefault="00B33F7D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Pr="00163E47" w:rsidRDefault="00B33F7D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Pr="00163E47" w:rsidRDefault="00B33F7D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Pr="00163E47" w:rsidRDefault="00B33F7D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Pr="00095A94" w:rsidRDefault="00B33F7D" w:rsidP="00BC4A38">
            <w:pPr>
              <w:jc w:val="both"/>
              <w:rPr>
                <w:b/>
                <w:sz w:val="20"/>
                <w:szCs w:val="20"/>
              </w:rPr>
            </w:pPr>
            <w:r w:rsidRPr="00095A94">
              <w:rPr>
                <w:b/>
                <w:sz w:val="20"/>
                <w:szCs w:val="20"/>
              </w:rPr>
              <w:t>100</w:t>
            </w: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Pr="00163E47" w:rsidRDefault="00B33F7D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Pr="00095A94" w:rsidRDefault="00B33F7D" w:rsidP="00BC4A38">
            <w:pPr>
              <w:jc w:val="both"/>
              <w:rPr>
                <w:b/>
                <w:sz w:val="20"/>
                <w:szCs w:val="20"/>
              </w:rPr>
            </w:pPr>
            <w:r w:rsidRPr="00095A94">
              <w:rPr>
                <w:b/>
                <w:sz w:val="20"/>
                <w:szCs w:val="20"/>
              </w:rPr>
              <w:t>100+</w:t>
            </w:r>
          </w:p>
        </w:tc>
      </w:tr>
      <w:tr w:rsidR="00B33F7D" w:rsidTr="00BC4A3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Default="00B33F7D" w:rsidP="00BC4A38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Default="00B33F7D" w:rsidP="00BC4A38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Качественная успеваемость %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Default="00B33F7D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Pr="00163E47" w:rsidRDefault="00B33F7D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Default="00B33F7D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Pr="00163E47" w:rsidRDefault="00B33F7D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Default="00B33F7D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Default="00B33F7D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Default="00B33F7D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Pr="00095A94" w:rsidRDefault="00B33F7D" w:rsidP="00BC4A38">
            <w:pPr>
              <w:jc w:val="both"/>
              <w:rPr>
                <w:b/>
                <w:sz w:val="20"/>
                <w:szCs w:val="20"/>
              </w:rPr>
            </w:pPr>
            <w:r w:rsidRPr="00095A94">
              <w:rPr>
                <w:b/>
                <w:sz w:val="20"/>
                <w:szCs w:val="20"/>
              </w:rPr>
              <w:t>13-</w:t>
            </w:r>
          </w:p>
        </w:tc>
      </w:tr>
      <w:tr w:rsidR="00B33F7D" w:rsidRPr="00C51DF4" w:rsidTr="00BC4A3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Pr="00C51DF4" w:rsidRDefault="00B33F7D" w:rsidP="00BC4A38">
            <w:pPr>
              <w:jc w:val="both"/>
              <w:rPr>
                <w:b/>
                <w:i/>
                <w:sz w:val="20"/>
                <w:szCs w:val="20"/>
              </w:rPr>
            </w:pPr>
            <w:r w:rsidRPr="00C51DF4">
              <w:rPr>
                <w:b/>
                <w:i/>
                <w:sz w:val="20"/>
                <w:szCs w:val="20"/>
              </w:rPr>
              <w:t>5.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Pr="00C51DF4" w:rsidRDefault="00B33F7D" w:rsidP="00BC4A38">
            <w:pPr>
              <w:jc w:val="both"/>
              <w:rPr>
                <w:b/>
                <w:i/>
                <w:sz w:val="20"/>
                <w:szCs w:val="20"/>
              </w:rPr>
            </w:pPr>
            <w:r w:rsidRPr="00C51DF4">
              <w:rPr>
                <w:b/>
                <w:i/>
                <w:sz w:val="20"/>
                <w:szCs w:val="20"/>
              </w:rPr>
              <w:t>Минимальный порог 2018г.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Pr="00C51DF4" w:rsidRDefault="00B33F7D" w:rsidP="00BC4A38">
            <w:pPr>
              <w:jc w:val="both"/>
              <w:rPr>
                <w:sz w:val="20"/>
                <w:szCs w:val="20"/>
              </w:rPr>
            </w:pPr>
            <w:r w:rsidRPr="00C51DF4">
              <w:rPr>
                <w:sz w:val="20"/>
                <w:szCs w:val="20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Pr="00C51DF4" w:rsidRDefault="00B33F7D" w:rsidP="00BC4A38">
            <w:pPr>
              <w:jc w:val="both"/>
              <w:rPr>
                <w:sz w:val="20"/>
                <w:szCs w:val="20"/>
              </w:rPr>
            </w:pPr>
            <w:r w:rsidRPr="00C51DF4">
              <w:rPr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Pr="00C51DF4" w:rsidRDefault="00B33F7D" w:rsidP="00BC4A38">
            <w:pPr>
              <w:jc w:val="both"/>
              <w:rPr>
                <w:sz w:val="20"/>
                <w:szCs w:val="20"/>
              </w:rPr>
            </w:pPr>
            <w:r w:rsidRPr="00C51DF4">
              <w:rPr>
                <w:sz w:val="20"/>
                <w:szCs w:val="20"/>
              </w:rPr>
              <w:t>13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Pr="00C51DF4" w:rsidRDefault="00B33F7D" w:rsidP="00BC4A38">
            <w:pPr>
              <w:jc w:val="both"/>
              <w:rPr>
                <w:sz w:val="20"/>
                <w:szCs w:val="20"/>
              </w:rPr>
            </w:pPr>
            <w:r w:rsidRPr="00C51DF4">
              <w:rPr>
                <w:sz w:val="20"/>
                <w:szCs w:val="20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Pr="00C51DF4" w:rsidRDefault="00B33F7D" w:rsidP="00BC4A38">
            <w:pPr>
              <w:jc w:val="both"/>
              <w:rPr>
                <w:sz w:val="20"/>
                <w:szCs w:val="20"/>
              </w:rPr>
            </w:pPr>
            <w:r w:rsidRPr="00C51DF4">
              <w:rPr>
                <w:sz w:val="20"/>
                <w:szCs w:val="20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Pr="00C51DF4" w:rsidRDefault="00B33F7D" w:rsidP="00BC4A38">
            <w:pPr>
              <w:jc w:val="both"/>
              <w:rPr>
                <w:sz w:val="20"/>
                <w:szCs w:val="20"/>
              </w:rPr>
            </w:pPr>
            <w:r w:rsidRPr="00C51DF4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Pr="00C51DF4" w:rsidRDefault="00B33F7D" w:rsidP="00BC4A38">
            <w:pPr>
              <w:jc w:val="both"/>
              <w:rPr>
                <w:sz w:val="20"/>
                <w:szCs w:val="20"/>
              </w:rPr>
            </w:pPr>
            <w:r w:rsidRPr="00C51DF4"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Pr="00C51DF4" w:rsidRDefault="00B33F7D" w:rsidP="00BC4A38">
            <w:pPr>
              <w:jc w:val="both"/>
              <w:rPr>
                <w:sz w:val="20"/>
                <w:szCs w:val="20"/>
              </w:rPr>
            </w:pPr>
            <w:r w:rsidRPr="00C51DF4">
              <w:rPr>
                <w:sz w:val="20"/>
                <w:szCs w:val="20"/>
              </w:rPr>
              <w:t>15</w:t>
            </w:r>
          </w:p>
        </w:tc>
      </w:tr>
      <w:tr w:rsidR="00B33F7D" w:rsidTr="00BC4A3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Default="00B33F7D" w:rsidP="00BC4A38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Default="00B33F7D" w:rsidP="00BC4A38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Средний тестовый балл 2018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Pr="00163E47" w:rsidRDefault="00B33F7D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Pr="00163E47" w:rsidRDefault="00B33F7D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Default="00B33F7D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Default="00B33F7D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Pr="00163E47" w:rsidRDefault="00B33F7D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Default="00B33F7D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Pr="00095A94" w:rsidRDefault="00B33F7D" w:rsidP="00BC4A38">
            <w:pPr>
              <w:jc w:val="both"/>
              <w:rPr>
                <w:b/>
                <w:sz w:val="20"/>
                <w:szCs w:val="20"/>
              </w:rPr>
            </w:pPr>
            <w:r w:rsidRPr="00095A94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>=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Pr="00095A94" w:rsidRDefault="00B33F7D" w:rsidP="00BC4A38">
            <w:pPr>
              <w:jc w:val="both"/>
              <w:rPr>
                <w:b/>
                <w:sz w:val="20"/>
                <w:szCs w:val="20"/>
              </w:rPr>
            </w:pPr>
            <w:r w:rsidRPr="00095A94">
              <w:rPr>
                <w:b/>
                <w:sz w:val="20"/>
                <w:szCs w:val="20"/>
              </w:rPr>
              <w:t>20-</w:t>
            </w:r>
          </w:p>
        </w:tc>
      </w:tr>
    </w:tbl>
    <w:p w:rsidR="00B33F7D" w:rsidRDefault="00B33F7D" w:rsidP="00B33F7D">
      <w:pPr>
        <w:ind w:firstLine="708"/>
        <w:jc w:val="both"/>
        <w:rPr>
          <w:b/>
        </w:rPr>
      </w:pPr>
    </w:p>
    <w:p w:rsidR="00B33F7D" w:rsidRPr="00B141CB" w:rsidRDefault="00B33F7D" w:rsidP="00B33F7D">
      <w:pPr>
        <w:ind w:firstLine="708"/>
        <w:jc w:val="both"/>
      </w:pPr>
      <w:r w:rsidRPr="00B141CB">
        <w:rPr>
          <w:b/>
        </w:rPr>
        <w:t>Таким образом</w:t>
      </w:r>
      <w:r w:rsidRPr="00B141CB">
        <w:t xml:space="preserve">, </w:t>
      </w:r>
      <w:r w:rsidRPr="00B141CB">
        <w:rPr>
          <w:b/>
          <w:i/>
        </w:rPr>
        <w:t xml:space="preserve">положительными результатами </w:t>
      </w:r>
      <w:r>
        <w:rPr>
          <w:b/>
          <w:i/>
        </w:rPr>
        <w:t>О</w:t>
      </w:r>
      <w:r w:rsidRPr="00B141CB">
        <w:rPr>
          <w:b/>
          <w:i/>
        </w:rPr>
        <w:t>ГЭ можно считать следующие</w:t>
      </w:r>
      <w:r w:rsidRPr="00B141CB">
        <w:t>:</w:t>
      </w:r>
    </w:p>
    <w:p w:rsidR="00B33F7D" w:rsidRDefault="00B33F7D" w:rsidP="00B33F7D">
      <w:pPr>
        <w:jc w:val="both"/>
      </w:pPr>
      <w:r>
        <w:t>- все обучающиеся прошли итоговое собеседование по русскому языку;</w:t>
      </w:r>
    </w:p>
    <w:p w:rsidR="00B33F7D" w:rsidRDefault="00B33F7D" w:rsidP="00B33F7D">
      <w:pPr>
        <w:jc w:val="both"/>
      </w:pPr>
      <w:r w:rsidRPr="006C7064">
        <w:t>-</w:t>
      </w:r>
      <w:r>
        <w:t xml:space="preserve"> </w:t>
      </w:r>
      <w:r w:rsidRPr="006C7064">
        <w:t>все выпускники 9 классов были допущены к государственной итоговой аттестации</w:t>
      </w:r>
      <w:r>
        <w:t>,</w:t>
      </w:r>
      <w:r w:rsidRPr="00FD4C09">
        <w:t xml:space="preserve"> </w:t>
      </w:r>
      <w:r w:rsidRPr="000F789B">
        <w:t>т.е</w:t>
      </w:r>
      <w:r>
        <w:t xml:space="preserve">. </w:t>
      </w:r>
      <w:r w:rsidRPr="000F789B">
        <w:t>преодоление имеющихся проблем в успеваемости и посещаемости занятий;</w:t>
      </w:r>
    </w:p>
    <w:p w:rsidR="00B33F7D" w:rsidRDefault="00B33F7D" w:rsidP="00B33F7D">
      <w:pPr>
        <w:jc w:val="both"/>
      </w:pPr>
      <w:r>
        <w:t xml:space="preserve">- </w:t>
      </w:r>
      <w:r w:rsidRPr="00A5760D">
        <w:t>подтверждение результатами ОГЭ заслуженное право на аттестат особого образца об основном общем образовании</w:t>
      </w:r>
      <w:r>
        <w:t xml:space="preserve"> 4 об</w:t>
      </w:r>
      <w:r w:rsidRPr="00A5760D">
        <w:t>уча</w:t>
      </w:r>
      <w:r>
        <w:t>ю</w:t>
      </w:r>
      <w:r w:rsidRPr="00A5760D">
        <w:t>щимися</w:t>
      </w:r>
      <w:r>
        <w:t xml:space="preserve">. </w:t>
      </w:r>
      <w:r w:rsidRPr="008B597E">
        <w:t xml:space="preserve">Показанные результаты соответствует уровню учебных возможностей </w:t>
      </w:r>
      <w:r>
        <w:t>об</w:t>
      </w:r>
      <w:r w:rsidRPr="008B597E">
        <w:t>уча</w:t>
      </w:r>
      <w:r>
        <w:t>ю</w:t>
      </w:r>
      <w:r w:rsidRPr="008B597E">
        <w:t xml:space="preserve">щихся, что подтверждается показателем подтверждения годовых отметок на </w:t>
      </w:r>
      <w:r>
        <w:t>ОГЭ</w:t>
      </w:r>
      <w:r w:rsidRPr="008B597E">
        <w:t>.</w:t>
      </w:r>
    </w:p>
    <w:p w:rsidR="00B33F7D" w:rsidRDefault="00B33F7D" w:rsidP="00B33F7D">
      <w:pPr>
        <w:jc w:val="both"/>
      </w:pPr>
      <w:r>
        <w:t>- повышение среднего тестового балла по большинству предметов по выбору (</w:t>
      </w:r>
      <w:proofErr w:type="spellStart"/>
      <w:proofErr w:type="gramStart"/>
      <w:r>
        <w:t>искл</w:t>
      </w:r>
      <w:proofErr w:type="spellEnd"/>
      <w:r>
        <w:t>.,</w:t>
      </w:r>
      <w:proofErr w:type="gramEnd"/>
      <w:r>
        <w:t xml:space="preserve"> география, обществознание).</w:t>
      </w:r>
    </w:p>
    <w:p w:rsidR="00B33F7D" w:rsidRDefault="00B33F7D" w:rsidP="00B33F7D">
      <w:pPr>
        <w:jc w:val="both"/>
      </w:pPr>
    </w:p>
    <w:p w:rsidR="00B33F7D" w:rsidRDefault="00B33F7D" w:rsidP="00B33F7D">
      <w:pPr>
        <w:ind w:firstLine="708"/>
        <w:jc w:val="both"/>
      </w:pPr>
      <w:r>
        <w:t>В форме государственного выпускного экзамена проходили ГИА 9 обучающихся с ограниченными возможностями здоровья, сдавая 2 обязательных предмета (русской язык и математика). Результаты ГВЭ:</w:t>
      </w:r>
    </w:p>
    <w:p w:rsidR="00B33F7D" w:rsidRPr="009133E2" w:rsidRDefault="00B33F7D" w:rsidP="00B33F7D">
      <w:pPr>
        <w:jc w:val="both"/>
        <w:rPr>
          <w:sz w:val="20"/>
          <w:szCs w:val="20"/>
        </w:rPr>
      </w:pPr>
      <w:r w:rsidRPr="009133E2">
        <w:rPr>
          <w:sz w:val="20"/>
          <w:szCs w:val="20"/>
        </w:rPr>
        <w:lastRenderedPageBreak/>
        <w:t>В форме ГВЭ сдавали экзамены</w:t>
      </w:r>
      <w:r>
        <w:rPr>
          <w:sz w:val="20"/>
          <w:szCs w:val="20"/>
        </w:rPr>
        <w:t xml:space="preserve"> 9</w:t>
      </w:r>
      <w:r w:rsidRPr="009133E2">
        <w:rPr>
          <w:sz w:val="20"/>
          <w:szCs w:val="20"/>
        </w:rPr>
        <w:t xml:space="preserve"> обучающихся с ограниченными возможностями здоровья: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720"/>
        <w:gridCol w:w="839"/>
        <w:gridCol w:w="739"/>
        <w:gridCol w:w="582"/>
        <w:gridCol w:w="2664"/>
        <w:gridCol w:w="2694"/>
      </w:tblGrid>
      <w:tr w:rsidR="00B33F7D" w:rsidRPr="00FD0C5A" w:rsidTr="00BC4A38"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Pr="00FD0C5A" w:rsidRDefault="00B33F7D" w:rsidP="00BC4A38">
            <w:pPr>
              <w:jc w:val="both"/>
              <w:rPr>
                <w:sz w:val="20"/>
                <w:szCs w:val="20"/>
              </w:rPr>
            </w:pPr>
            <w:r w:rsidRPr="00FD0C5A">
              <w:rPr>
                <w:sz w:val="20"/>
                <w:szCs w:val="20"/>
              </w:rPr>
              <w:t>Предмет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Pr="00FD0C5A" w:rsidRDefault="00B33F7D" w:rsidP="00BC4A38">
            <w:pPr>
              <w:jc w:val="both"/>
              <w:rPr>
                <w:sz w:val="20"/>
                <w:szCs w:val="20"/>
              </w:rPr>
            </w:pPr>
            <w:r w:rsidRPr="00FD0C5A">
              <w:rPr>
                <w:sz w:val="20"/>
                <w:szCs w:val="20"/>
              </w:rPr>
              <w:t>Получили отметку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Pr="00FD0C5A" w:rsidRDefault="00B33F7D" w:rsidP="00BC4A38">
            <w:pPr>
              <w:jc w:val="both"/>
              <w:rPr>
                <w:sz w:val="20"/>
                <w:szCs w:val="20"/>
              </w:rPr>
            </w:pPr>
            <w:r w:rsidRPr="00FD0C5A">
              <w:rPr>
                <w:sz w:val="20"/>
                <w:szCs w:val="20"/>
              </w:rPr>
              <w:t>Абсолютная успеваемость, %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Pr="00FD0C5A" w:rsidRDefault="00B33F7D" w:rsidP="00BC4A38">
            <w:pPr>
              <w:jc w:val="both"/>
              <w:rPr>
                <w:sz w:val="20"/>
                <w:szCs w:val="20"/>
              </w:rPr>
            </w:pPr>
            <w:r w:rsidRPr="00FD0C5A">
              <w:rPr>
                <w:sz w:val="20"/>
                <w:szCs w:val="20"/>
              </w:rPr>
              <w:t>Качественная успеваемость, %</w:t>
            </w:r>
          </w:p>
        </w:tc>
      </w:tr>
      <w:tr w:rsidR="00B33F7D" w:rsidRPr="00FD0C5A" w:rsidTr="00BC4A38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F7D" w:rsidRPr="00FD0C5A" w:rsidRDefault="00B33F7D" w:rsidP="00BC4A3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Pr="00FD0C5A" w:rsidRDefault="00B33F7D" w:rsidP="00BC4A38">
            <w:pPr>
              <w:jc w:val="both"/>
              <w:rPr>
                <w:sz w:val="20"/>
                <w:szCs w:val="20"/>
              </w:rPr>
            </w:pPr>
            <w:r w:rsidRPr="00FD0C5A">
              <w:rPr>
                <w:sz w:val="20"/>
                <w:szCs w:val="20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Pr="00FD0C5A" w:rsidRDefault="00B33F7D" w:rsidP="00BC4A38">
            <w:pPr>
              <w:jc w:val="both"/>
              <w:rPr>
                <w:sz w:val="20"/>
                <w:szCs w:val="20"/>
              </w:rPr>
            </w:pPr>
            <w:r w:rsidRPr="00FD0C5A">
              <w:rPr>
                <w:sz w:val="20"/>
                <w:szCs w:val="20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Pr="00FD0C5A" w:rsidRDefault="00B33F7D" w:rsidP="00BC4A38">
            <w:pPr>
              <w:jc w:val="both"/>
              <w:rPr>
                <w:sz w:val="20"/>
                <w:szCs w:val="20"/>
              </w:rPr>
            </w:pPr>
            <w:r w:rsidRPr="00FD0C5A">
              <w:rPr>
                <w:sz w:val="20"/>
                <w:szCs w:val="20"/>
              </w:rPr>
              <w:t>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Pr="00FD0C5A" w:rsidRDefault="00B33F7D" w:rsidP="00BC4A38">
            <w:pPr>
              <w:jc w:val="both"/>
              <w:rPr>
                <w:sz w:val="20"/>
                <w:szCs w:val="20"/>
              </w:rPr>
            </w:pPr>
            <w:r w:rsidRPr="00FD0C5A">
              <w:rPr>
                <w:sz w:val="20"/>
                <w:szCs w:val="20"/>
              </w:rPr>
              <w:t>5</w:t>
            </w: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F7D" w:rsidRPr="00FD0C5A" w:rsidRDefault="00B33F7D" w:rsidP="00BC4A38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F7D" w:rsidRPr="00FD0C5A" w:rsidRDefault="00B33F7D" w:rsidP="00BC4A38">
            <w:pPr>
              <w:rPr>
                <w:sz w:val="20"/>
                <w:szCs w:val="20"/>
              </w:rPr>
            </w:pPr>
          </w:p>
        </w:tc>
      </w:tr>
      <w:tr w:rsidR="00B33F7D" w:rsidRPr="00FD0C5A" w:rsidTr="00BC4A3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Pr="00FD0C5A" w:rsidRDefault="00B33F7D" w:rsidP="00BC4A38">
            <w:pPr>
              <w:jc w:val="both"/>
              <w:rPr>
                <w:sz w:val="20"/>
                <w:szCs w:val="20"/>
              </w:rPr>
            </w:pPr>
            <w:r w:rsidRPr="00FD0C5A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Pr="00FD0C5A" w:rsidRDefault="00B33F7D" w:rsidP="00BC4A38">
            <w:pPr>
              <w:jc w:val="both"/>
              <w:rPr>
                <w:sz w:val="20"/>
                <w:szCs w:val="20"/>
              </w:rPr>
            </w:pPr>
            <w:r w:rsidRPr="00FD0C5A">
              <w:rPr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Pr="00FD0C5A" w:rsidRDefault="00B33F7D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Pr="00FD0C5A" w:rsidRDefault="00B33F7D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Pr="00FD0C5A" w:rsidRDefault="00B33F7D" w:rsidP="00BC4A38">
            <w:pPr>
              <w:jc w:val="both"/>
              <w:rPr>
                <w:sz w:val="20"/>
                <w:szCs w:val="20"/>
              </w:rPr>
            </w:pPr>
            <w:r w:rsidRPr="00FD0C5A">
              <w:rPr>
                <w:sz w:val="20"/>
                <w:szCs w:val="20"/>
              </w:rPr>
              <w:t>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Pr="00FD0C5A" w:rsidRDefault="00B33F7D" w:rsidP="00BC4A38">
            <w:pPr>
              <w:jc w:val="both"/>
              <w:rPr>
                <w:sz w:val="20"/>
                <w:szCs w:val="20"/>
              </w:rPr>
            </w:pPr>
            <w:r w:rsidRPr="00FD0C5A">
              <w:rPr>
                <w:sz w:val="20"/>
                <w:szCs w:val="20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Pr="00675891" w:rsidRDefault="00B33F7D" w:rsidP="00BC4A38">
            <w:pPr>
              <w:jc w:val="both"/>
              <w:rPr>
                <w:b/>
                <w:sz w:val="20"/>
                <w:szCs w:val="20"/>
              </w:rPr>
            </w:pPr>
            <w:r w:rsidRPr="00675891">
              <w:rPr>
                <w:b/>
                <w:sz w:val="20"/>
                <w:szCs w:val="20"/>
              </w:rPr>
              <w:t>44,4-</w:t>
            </w:r>
          </w:p>
        </w:tc>
      </w:tr>
      <w:tr w:rsidR="00B33F7D" w:rsidRPr="00FD0C5A" w:rsidTr="00BC4A3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Pr="00FD0C5A" w:rsidRDefault="00B33F7D" w:rsidP="00BC4A38">
            <w:pPr>
              <w:jc w:val="both"/>
              <w:rPr>
                <w:sz w:val="20"/>
                <w:szCs w:val="20"/>
              </w:rPr>
            </w:pPr>
            <w:r w:rsidRPr="00FD0C5A">
              <w:rPr>
                <w:sz w:val="20"/>
                <w:szCs w:val="20"/>
              </w:rPr>
              <w:t>математика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Pr="00FD0C5A" w:rsidRDefault="00B33F7D" w:rsidP="00BC4A38">
            <w:pPr>
              <w:jc w:val="both"/>
              <w:rPr>
                <w:sz w:val="20"/>
                <w:szCs w:val="20"/>
              </w:rPr>
            </w:pPr>
            <w:r w:rsidRPr="00FD0C5A">
              <w:rPr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Pr="00FD0C5A" w:rsidRDefault="00B33F7D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Pr="00FD0C5A" w:rsidRDefault="00B33F7D" w:rsidP="00BC4A38">
            <w:pPr>
              <w:jc w:val="both"/>
              <w:rPr>
                <w:sz w:val="20"/>
                <w:szCs w:val="20"/>
              </w:rPr>
            </w:pPr>
            <w:r w:rsidRPr="00FD0C5A">
              <w:rPr>
                <w:sz w:val="20"/>
                <w:szCs w:val="20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Pr="00FD0C5A" w:rsidRDefault="00B33F7D" w:rsidP="00BC4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Pr="00FD0C5A" w:rsidRDefault="00B33F7D" w:rsidP="00BC4A38">
            <w:pPr>
              <w:jc w:val="both"/>
              <w:rPr>
                <w:sz w:val="20"/>
                <w:szCs w:val="20"/>
              </w:rPr>
            </w:pPr>
            <w:r w:rsidRPr="00FD0C5A">
              <w:rPr>
                <w:sz w:val="20"/>
                <w:szCs w:val="20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7D" w:rsidRPr="00675891" w:rsidRDefault="00B33F7D" w:rsidP="00BC4A38">
            <w:pPr>
              <w:jc w:val="both"/>
              <w:rPr>
                <w:b/>
                <w:sz w:val="20"/>
                <w:szCs w:val="20"/>
              </w:rPr>
            </w:pPr>
            <w:r w:rsidRPr="00675891">
              <w:rPr>
                <w:b/>
                <w:sz w:val="20"/>
                <w:szCs w:val="20"/>
              </w:rPr>
              <w:t>66,7+</w:t>
            </w:r>
          </w:p>
        </w:tc>
      </w:tr>
    </w:tbl>
    <w:p w:rsidR="00B33F7D" w:rsidRDefault="00B33F7D" w:rsidP="00B33F7D">
      <w:pPr>
        <w:jc w:val="both"/>
        <w:rPr>
          <w:b/>
          <w:i/>
        </w:rPr>
      </w:pPr>
    </w:p>
    <w:p w:rsidR="00B33F7D" w:rsidRDefault="00B33F7D" w:rsidP="00B33F7D">
      <w:pPr>
        <w:jc w:val="both"/>
        <w:rPr>
          <w:b/>
          <w:i/>
        </w:rPr>
      </w:pPr>
      <w:r w:rsidRPr="000F789B">
        <w:rPr>
          <w:b/>
          <w:i/>
        </w:rPr>
        <w:t>На основании представленных данных можно сделать выводы о достижении положительных результатов:</w:t>
      </w:r>
    </w:p>
    <w:p w:rsidR="00B33F7D" w:rsidRDefault="00B33F7D" w:rsidP="00B33F7D">
      <w:pPr>
        <w:numPr>
          <w:ilvl w:val="0"/>
          <w:numId w:val="11"/>
        </w:numPr>
        <w:suppressAutoHyphens w:val="0"/>
        <w:jc w:val="both"/>
      </w:pPr>
      <w:r w:rsidRPr="00A80547">
        <w:t>успешное прохождение ГИА обучающимися с ОВЗ</w:t>
      </w:r>
      <w:r>
        <w:t>;</w:t>
      </w:r>
    </w:p>
    <w:p w:rsidR="00B33F7D" w:rsidRPr="00D72398" w:rsidRDefault="00B33F7D" w:rsidP="00B33F7D">
      <w:pPr>
        <w:numPr>
          <w:ilvl w:val="0"/>
          <w:numId w:val="11"/>
        </w:numPr>
        <w:suppressAutoHyphens w:val="0"/>
        <w:jc w:val="both"/>
        <w:rPr>
          <w:b/>
          <w:i/>
        </w:rPr>
      </w:pPr>
      <w:r>
        <w:t xml:space="preserve">рост среднего балла по всем предметам, кроме географии и обществознания;  </w:t>
      </w:r>
    </w:p>
    <w:p w:rsidR="00B33F7D" w:rsidRPr="00A80547" w:rsidRDefault="00B33F7D" w:rsidP="00B33F7D">
      <w:pPr>
        <w:numPr>
          <w:ilvl w:val="0"/>
          <w:numId w:val="11"/>
        </w:numPr>
        <w:suppressAutoHyphens w:val="0"/>
        <w:jc w:val="both"/>
      </w:pPr>
      <w:r>
        <w:t>широкий спектр выбора предметов для сдачи ОГЭ (все предмета, корме немецкого языка).</w:t>
      </w:r>
    </w:p>
    <w:p w:rsidR="00B33F7D" w:rsidRDefault="00B33F7D" w:rsidP="00B33F7D">
      <w:pPr>
        <w:ind w:firstLine="708"/>
        <w:jc w:val="both"/>
      </w:pPr>
      <w:r w:rsidRPr="00DE1EBA">
        <w:t xml:space="preserve">Данные положительные результаты получены благодаря планомерной подготовке к государственной итоговой аттестации с учетом требований к экзаменам в форме </w:t>
      </w:r>
      <w:r>
        <w:t xml:space="preserve">ОГЭ, ГВЭ </w:t>
      </w:r>
      <w:r w:rsidRPr="00DE1EBA">
        <w:t xml:space="preserve">и уровнем учебных возможностей </w:t>
      </w:r>
      <w:r>
        <w:t>об</w:t>
      </w:r>
      <w:r w:rsidRPr="00DE1EBA">
        <w:t>уча</w:t>
      </w:r>
      <w:r>
        <w:t>ю</w:t>
      </w:r>
      <w:r w:rsidRPr="00DE1EBA">
        <w:t>щихся.</w:t>
      </w:r>
    </w:p>
    <w:p w:rsidR="00B33F7D" w:rsidRDefault="00B33F7D" w:rsidP="00B33F7D">
      <w:pPr>
        <w:ind w:firstLine="708"/>
        <w:jc w:val="both"/>
        <w:rPr>
          <w:b/>
          <w:i/>
        </w:rPr>
      </w:pPr>
      <w:r w:rsidRPr="00A80547">
        <w:rPr>
          <w:b/>
          <w:i/>
        </w:rPr>
        <w:t>Отрицательные результаты:</w:t>
      </w:r>
    </w:p>
    <w:p w:rsidR="00B33F7D" w:rsidRDefault="00B33F7D" w:rsidP="000B605E">
      <w:pPr>
        <w:pStyle w:val="21"/>
        <w:spacing w:after="0" w:line="240" w:lineRule="auto"/>
        <w:ind w:firstLine="708"/>
        <w:jc w:val="both"/>
      </w:pPr>
      <w:r>
        <w:t>- 4 обучающихся из числа выпускников 9-х классов остались на повторное обучение в 9 классе (1- смена программы (ОВЗ); 1- индивидуальный план обучения; 2 – повторный год).</w:t>
      </w:r>
    </w:p>
    <w:p w:rsidR="001F7119" w:rsidRDefault="001F7119" w:rsidP="000B605E">
      <w:pPr>
        <w:pStyle w:val="21"/>
        <w:spacing w:after="0" w:line="240" w:lineRule="auto"/>
        <w:ind w:firstLine="708"/>
        <w:jc w:val="both"/>
        <w:rPr>
          <w:b/>
          <w:iCs/>
        </w:rPr>
      </w:pPr>
    </w:p>
    <w:p w:rsidR="000B605E" w:rsidRPr="00CF7845" w:rsidRDefault="000B605E" w:rsidP="000B605E">
      <w:pPr>
        <w:pStyle w:val="21"/>
        <w:spacing w:after="0" w:line="240" w:lineRule="auto"/>
        <w:ind w:firstLine="708"/>
        <w:jc w:val="both"/>
        <w:rPr>
          <w:b/>
          <w:iCs/>
        </w:rPr>
      </w:pPr>
      <w:r w:rsidRPr="00CF7845">
        <w:rPr>
          <w:b/>
          <w:iCs/>
        </w:rPr>
        <w:t>6. Характеристика системы воспитания в общеобразовательном учреждении:</w:t>
      </w:r>
    </w:p>
    <w:p w:rsidR="000B605E" w:rsidRDefault="000B605E" w:rsidP="000B605E">
      <w:pPr>
        <w:ind w:firstLine="720"/>
        <w:jc w:val="right"/>
      </w:pPr>
    </w:p>
    <w:p w:rsidR="001F7119" w:rsidRDefault="001F7119" w:rsidP="00AE0725">
      <w:pPr>
        <w:ind w:firstLine="708"/>
        <w:jc w:val="both"/>
      </w:pPr>
    </w:p>
    <w:p w:rsidR="001F7119" w:rsidRPr="00E87991" w:rsidRDefault="001F7119" w:rsidP="001F7119">
      <w:pPr>
        <w:tabs>
          <w:tab w:val="left" w:pos="362"/>
        </w:tabs>
        <w:rPr>
          <w:color w:val="000000"/>
        </w:rPr>
      </w:pPr>
      <w:r>
        <w:t>Задачей воспитательной работы в</w:t>
      </w:r>
      <w:r w:rsidRPr="00DC45F9">
        <w:rPr>
          <w:color w:val="000000"/>
        </w:rPr>
        <w:t xml:space="preserve"> 201</w:t>
      </w:r>
      <w:r>
        <w:rPr>
          <w:color w:val="000000"/>
        </w:rPr>
        <w:t>7</w:t>
      </w:r>
      <w:r w:rsidRPr="00DC45F9">
        <w:rPr>
          <w:color w:val="000000"/>
        </w:rPr>
        <w:t>-201</w:t>
      </w:r>
      <w:r>
        <w:rPr>
          <w:color w:val="000000"/>
        </w:rPr>
        <w:t>8</w:t>
      </w:r>
      <w:r w:rsidRPr="00DC45F9">
        <w:rPr>
          <w:color w:val="000000"/>
        </w:rPr>
        <w:t xml:space="preserve"> учебном году </w:t>
      </w:r>
      <w:r>
        <w:rPr>
          <w:color w:val="000000"/>
        </w:rPr>
        <w:t>является</w:t>
      </w:r>
      <w:r w:rsidRPr="00DC45F9">
        <w:rPr>
          <w:color w:val="000000"/>
        </w:rPr>
        <w:t xml:space="preserve"> совершенствование воспитательной среды. Данная задача осуществлялась через:</w:t>
      </w:r>
    </w:p>
    <w:p w:rsidR="001F7119" w:rsidRPr="009B791F" w:rsidRDefault="001F7119" w:rsidP="001F7119">
      <w:pPr>
        <w:pStyle w:val="af7"/>
        <w:numPr>
          <w:ilvl w:val="0"/>
          <w:numId w:val="18"/>
        </w:numPr>
        <w:spacing w:after="160" w:line="259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B791F">
        <w:rPr>
          <w:rFonts w:ascii="Times New Roman" w:hAnsi="Times New Roman"/>
          <w:sz w:val="24"/>
          <w:szCs w:val="24"/>
        </w:rPr>
        <w:t>сохранение и укрепление физического, психологического и социального здоровья обучающихся, обеспечение их безопасности;</w:t>
      </w:r>
    </w:p>
    <w:p w:rsidR="001F7119" w:rsidRPr="009B791F" w:rsidRDefault="001F7119" w:rsidP="001F7119">
      <w:pPr>
        <w:pStyle w:val="af7"/>
        <w:numPr>
          <w:ilvl w:val="0"/>
          <w:numId w:val="18"/>
        </w:numPr>
        <w:spacing w:after="160" w:line="259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B791F">
        <w:rPr>
          <w:rFonts w:ascii="Times New Roman" w:hAnsi="Times New Roman"/>
          <w:sz w:val="24"/>
          <w:szCs w:val="24"/>
        </w:rPr>
        <w:t xml:space="preserve">стимулирование роста инициативы, самостоятельности, чувства ответственности посредством дальнейшего развитие системы ученического самоуправления, системы коллективных дел; </w:t>
      </w:r>
    </w:p>
    <w:p w:rsidR="001F7119" w:rsidRPr="009B791F" w:rsidRDefault="001F7119" w:rsidP="001F7119">
      <w:pPr>
        <w:pStyle w:val="af7"/>
        <w:numPr>
          <w:ilvl w:val="0"/>
          <w:numId w:val="18"/>
        </w:numPr>
        <w:spacing w:after="160" w:line="259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B791F">
        <w:rPr>
          <w:rFonts w:ascii="Times New Roman" w:hAnsi="Times New Roman"/>
          <w:sz w:val="24"/>
          <w:szCs w:val="24"/>
        </w:rPr>
        <w:t>повышение эффективности работы по гражданско-патриотическому и этнокультурному воспитанию на базе школьного музея;</w:t>
      </w:r>
    </w:p>
    <w:p w:rsidR="001F7119" w:rsidRPr="009B791F" w:rsidRDefault="001F7119" w:rsidP="001F7119">
      <w:pPr>
        <w:pStyle w:val="af7"/>
        <w:numPr>
          <w:ilvl w:val="0"/>
          <w:numId w:val="18"/>
        </w:numPr>
        <w:spacing w:after="160" w:line="259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B791F">
        <w:rPr>
          <w:rFonts w:ascii="Times New Roman" w:hAnsi="Times New Roman"/>
          <w:sz w:val="24"/>
          <w:szCs w:val="24"/>
        </w:rPr>
        <w:t xml:space="preserve">активизацию мониторинговой деятельности для выявления способности воспитательной системы школы содействовать развитию личности ребенка; </w:t>
      </w:r>
    </w:p>
    <w:p w:rsidR="001F7119" w:rsidRPr="009B791F" w:rsidRDefault="001F7119" w:rsidP="001F7119">
      <w:pPr>
        <w:pStyle w:val="af7"/>
        <w:numPr>
          <w:ilvl w:val="0"/>
          <w:numId w:val="18"/>
        </w:numPr>
        <w:spacing w:after="160" w:line="259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B791F">
        <w:rPr>
          <w:rFonts w:ascii="Times New Roman" w:hAnsi="Times New Roman"/>
          <w:sz w:val="24"/>
          <w:szCs w:val="24"/>
        </w:rPr>
        <w:t>организацию информационно-методической помощи классным руководителям в совершенствовании форм и методов организации воспитательной работы;</w:t>
      </w:r>
    </w:p>
    <w:p w:rsidR="001F7119" w:rsidRDefault="001F7119" w:rsidP="001F7119">
      <w:pPr>
        <w:pStyle w:val="af7"/>
        <w:numPr>
          <w:ilvl w:val="0"/>
          <w:numId w:val="18"/>
        </w:numPr>
        <w:spacing w:after="160" w:line="259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D024FB">
        <w:rPr>
          <w:rFonts w:ascii="Times New Roman" w:hAnsi="Times New Roman"/>
          <w:sz w:val="24"/>
          <w:szCs w:val="24"/>
        </w:rPr>
        <w:t xml:space="preserve">оздание организационно-управленческих условий для </w:t>
      </w:r>
      <w:r>
        <w:rPr>
          <w:rFonts w:ascii="Times New Roman" w:hAnsi="Times New Roman"/>
          <w:sz w:val="24"/>
          <w:szCs w:val="24"/>
        </w:rPr>
        <w:t xml:space="preserve">повышения качества </w:t>
      </w:r>
      <w:r w:rsidRPr="00D024FB">
        <w:rPr>
          <w:rFonts w:ascii="Times New Roman" w:hAnsi="Times New Roman"/>
          <w:sz w:val="24"/>
          <w:szCs w:val="24"/>
        </w:rPr>
        <w:t>участия детей в конкурс</w:t>
      </w:r>
      <w:r>
        <w:rPr>
          <w:rFonts w:ascii="Times New Roman" w:hAnsi="Times New Roman"/>
          <w:sz w:val="24"/>
          <w:szCs w:val="24"/>
        </w:rPr>
        <w:t>ах различного уровня;</w:t>
      </w:r>
    </w:p>
    <w:p w:rsidR="001F7119" w:rsidRPr="009B791F" w:rsidRDefault="001F7119" w:rsidP="001F7119">
      <w:pPr>
        <w:pStyle w:val="af7"/>
        <w:numPr>
          <w:ilvl w:val="0"/>
          <w:numId w:val="18"/>
        </w:numPr>
        <w:spacing w:after="160" w:line="259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B791F">
        <w:rPr>
          <w:rFonts w:ascii="Times New Roman" w:hAnsi="Times New Roman"/>
          <w:sz w:val="24"/>
          <w:szCs w:val="24"/>
        </w:rPr>
        <w:t>создание условий по реализац</w:t>
      </w:r>
      <w:r>
        <w:rPr>
          <w:rFonts w:ascii="Times New Roman" w:hAnsi="Times New Roman"/>
          <w:sz w:val="24"/>
          <w:szCs w:val="24"/>
        </w:rPr>
        <w:t>ии проекта «Школьный календарь»</w:t>
      </w:r>
      <w:r w:rsidRPr="009B791F">
        <w:rPr>
          <w:rFonts w:ascii="Times New Roman" w:hAnsi="Times New Roman"/>
          <w:sz w:val="24"/>
          <w:szCs w:val="24"/>
        </w:rPr>
        <w:t xml:space="preserve"> через взаимодействие школы и семьи</w:t>
      </w:r>
      <w:r>
        <w:rPr>
          <w:rFonts w:ascii="Times New Roman" w:hAnsi="Times New Roman"/>
          <w:sz w:val="24"/>
          <w:szCs w:val="24"/>
        </w:rPr>
        <w:t>;</w:t>
      </w:r>
    </w:p>
    <w:p w:rsidR="001F7119" w:rsidRPr="009B791F" w:rsidRDefault="001F7119" w:rsidP="001F7119">
      <w:pPr>
        <w:pStyle w:val="af7"/>
        <w:numPr>
          <w:ilvl w:val="0"/>
          <w:numId w:val="18"/>
        </w:numPr>
        <w:spacing w:after="160" w:line="259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B791F">
        <w:rPr>
          <w:rFonts w:ascii="Times New Roman" w:hAnsi="Times New Roman"/>
          <w:sz w:val="24"/>
          <w:szCs w:val="24"/>
        </w:rPr>
        <w:t xml:space="preserve">создание условий для популяризации деятельности классных руководителей и подготовки к конкурсам педагогического мастерства посредством мероприятий: «Олимп года», «Самый классный </w:t>
      </w:r>
      <w:proofErr w:type="spellStart"/>
      <w:r w:rsidRPr="009B791F">
        <w:rPr>
          <w:rFonts w:ascii="Times New Roman" w:hAnsi="Times New Roman"/>
          <w:sz w:val="24"/>
          <w:szCs w:val="24"/>
        </w:rPr>
        <w:t>классный</w:t>
      </w:r>
      <w:proofErr w:type="spellEnd"/>
      <w:r w:rsidRPr="009B791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:rsidR="001F7119" w:rsidRPr="009B791F" w:rsidRDefault="001F7119" w:rsidP="001F7119">
      <w:pPr>
        <w:pStyle w:val="af7"/>
        <w:numPr>
          <w:ilvl w:val="0"/>
          <w:numId w:val="18"/>
        </w:numPr>
        <w:spacing w:after="160" w:line="259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B791F">
        <w:rPr>
          <w:rFonts w:ascii="Times New Roman" w:hAnsi="Times New Roman"/>
          <w:sz w:val="24"/>
          <w:szCs w:val="24"/>
        </w:rPr>
        <w:t>создание условий по реализации проекта «Дневник класса»</w:t>
      </w:r>
      <w:r>
        <w:rPr>
          <w:rFonts w:ascii="Times New Roman" w:hAnsi="Times New Roman"/>
          <w:sz w:val="24"/>
          <w:szCs w:val="24"/>
        </w:rPr>
        <w:t>.</w:t>
      </w:r>
    </w:p>
    <w:p w:rsidR="001F7119" w:rsidRDefault="001F7119" w:rsidP="001F7119">
      <w:pPr>
        <w:ind w:firstLine="720"/>
        <w:jc w:val="both"/>
      </w:pPr>
      <w:r>
        <w:t>В целях осуществления задачи были реализованы мероприятия:</w:t>
      </w:r>
    </w:p>
    <w:p w:rsidR="001F7119" w:rsidRPr="00A1728E" w:rsidRDefault="001F7119" w:rsidP="001F7119">
      <w:pPr>
        <w:rPr>
          <w:u w:val="single"/>
        </w:rPr>
      </w:pPr>
      <w:r w:rsidRPr="00A1728E">
        <w:rPr>
          <w:u w:val="single"/>
        </w:rPr>
        <w:t xml:space="preserve">1) Нормативно-правовое обеспечение: </w:t>
      </w:r>
    </w:p>
    <w:p w:rsidR="001F7119" w:rsidRPr="00272754" w:rsidRDefault="001F7119" w:rsidP="001F7119">
      <w:pPr>
        <w:numPr>
          <w:ilvl w:val="0"/>
          <w:numId w:val="12"/>
        </w:numPr>
        <w:suppressAutoHyphens w:val="0"/>
        <w:jc w:val="both"/>
      </w:pPr>
      <w:r w:rsidRPr="00272754">
        <w:t>Ревизия документов, регламентирующих деятельность всех участников образовательного процесса.</w:t>
      </w:r>
    </w:p>
    <w:p w:rsidR="001F7119" w:rsidRDefault="001F7119" w:rsidP="001F7119">
      <w:pPr>
        <w:numPr>
          <w:ilvl w:val="0"/>
          <w:numId w:val="12"/>
        </w:numPr>
        <w:suppressAutoHyphens w:val="0"/>
        <w:jc w:val="both"/>
      </w:pPr>
      <w:r w:rsidRPr="00272754">
        <w:t>Ревизия локальных актов уставной деятельности школы.</w:t>
      </w:r>
    </w:p>
    <w:p w:rsidR="001F7119" w:rsidRPr="00A1728E" w:rsidRDefault="001F7119" w:rsidP="001F7119">
      <w:pPr>
        <w:numPr>
          <w:ilvl w:val="0"/>
          <w:numId w:val="12"/>
        </w:numPr>
        <w:suppressAutoHyphens w:val="0"/>
        <w:jc w:val="both"/>
      </w:pPr>
      <w:r w:rsidRPr="00272754">
        <w:t>Ревизия нормативно-правового</w:t>
      </w:r>
      <w:r>
        <w:t xml:space="preserve"> </w:t>
      </w:r>
      <w:r w:rsidRPr="00272754">
        <w:t>обеспечения летней оздоровительной кампании.</w:t>
      </w:r>
    </w:p>
    <w:p w:rsidR="001F7119" w:rsidRPr="00A1728E" w:rsidRDefault="001F7119" w:rsidP="001F7119">
      <w:pPr>
        <w:jc w:val="both"/>
        <w:rPr>
          <w:u w:val="single"/>
        </w:rPr>
      </w:pPr>
      <w:r w:rsidRPr="00A1728E">
        <w:rPr>
          <w:u w:val="single"/>
        </w:rPr>
        <w:t>2) Организационно-педагогическое обеспечение</w:t>
      </w:r>
    </w:p>
    <w:p w:rsidR="001F7119" w:rsidRPr="00272754" w:rsidRDefault="001F7119" w:rsidP="001F7119">
      <w:pPr>
        <w:numPr>
          <w:ilvl w:val="0"/>
          <w:numId w:val="12"/>
        </w:numPr>
        <w:suppressAutoHyphens w:val="0"/>
        <w:jc w:val="both"/>
      </w:pPr>
      <w:r w:rsidRPr="00C903D2">
        <w:lastRenderedPageBreak/>
        <w:t>Заседание МО кл</w:t>
      </w:r>
      <w:r>
        <w:t xml:space="preserve">ассных </w:t>
      </w:r>
      <w:r w:rsidRPr="00C903D2">
        <w:t>рук</w:t>
      </w:r>
      <w:r>
        <w:t>оводителей</w:t>
      </w:r>
      <w:r w:rsidRPr="00C903D2">
        <w:t xml:space="preserve"> - задачи на 201</w:t>
      </w:r>
      <w:r>
        <w:t>7</w:t>
      </w:r>
      <w:r w:rsidRPr="00C903D2">
        <w:t>-201</w:t>
      </w:r>
      <w:r>
        <w:t>8</w:t>
      </w:r>
      <w:r w:rsidRPr="00C903D2">
        <w:t xml:space="preserve"> учебный год</w:t>
      </w:r>
      <w:r w:rsidRPr="00272754">
        <w:t>:</w:t>
      </w:r>
      <w:r>
        <w:t xml:space="preserve"> </w:t>
      </w:r>
      <w:r w:rsidRPr="00272754">
        <w:t>ознакомление с городской социально-досуговой программой для школьников на 201</w:t>
      </w:r>
      <w:r>
        <w:t>7</w:t>
      </w:r>
      <w:r w:rsidRPr="00272754">
        <w:t>-201</w:t>
      </w:r>
      <w:r>
        <w:t xml:space="preserve">8 </w:t>
      </w:r>
      <w:proofErr w:type="spellStart"/>
      <w:r w:rsidRPr="00272754">
        <w:t>уч.год</w:t>
      </w:r>
      <w:proofErr w:type="spellEnd"/>
      <w:r w:rsidRPr="00272754">
        <w:t>;</w:t>
      </w:r>
      <w:r>
        <w:t xml:space="preserve"> </w:t>
      </w:r>
      <w:r w:rsidRPr="00272754">
        <w:t>задачи и план работы на год</w:t>
      </w:r>
      <w:r>
        <w:t>;</w:t>
      </w:r>
    </w:p>
    <w:p w:rsidR="001F7119" w:rsidRPr="00272754" w:rsidRDefault="001F7119" w:rsidP="001F7119">
      <w:pPr>
        <w:numPr>
          <w:ilvl w:val="0"/>
          <w:numId w:val="12"/>
        </w:numPr>
        <w:suppressAutoHyphens w:val="0"/>
        <w:jc w:val="both"/>
      </w:pPr>
      <w:r w:rsidRPr="00C903D2">
        <w:t>Заседание МО педагогов дополнительного</w:t>
      </w:r>
      <w:r>
        <w:t xml:space="preserve"> </w:t>
      </w:r>
      <w:r w:rsidRPr="00C903D2">
        <w:t>образования:</w:t>
      </w:r>
      <w:r>
        <w:t xml:space="preserve"> </w:t>
      </w:r>
      <w:r w:rsidRPr="00272754">
        <w:t>реализация социально-досуговой программы на 201</w:t>
      </w:r>
      <w:r>
        <w:t>7</w:t>
      </w:r>
      <w:r w:rsidRPr="00272754">
        <w:t>-201</w:t>
      </w:r>
      <w:r>
        <w:t>8</w:t>
      </w:r>
      <w:r w:rsidRPr="00272754">
        <w:t xml:space="preserve"> учебный год через работу творческих объединений; задачи и план работы на год</w:t>
      </w:r>
      <w:r>
        <w:t xml:space="preserve">; </w:t>
      </w:r>
      <w:r w:rsidRPr="00272754">
        <w:t>организация внеурочной деятельности ФГОС</w:t>
      </w:r>
    </w:p>
    <w:p w:rsidR="001F7119" w:rsidRPr="002A3806" w:rsidRDefault="001F7119" w:rsidP="001F7119">
      <w:pPr>
        <w:numPr>
          <w:ilvl w:val="0"/>
          <w:numId w:val="12"/>
        </w:numPr>
        <w:suppressAutoHyphens w:val="0"/>
        <w:jc w:val="both"/>
      </w:pPr>
      <w:r w:rsidRPr="002A3806">
        <w:t>Педсовет «Модель выпускника школы на разных уровнях реализации ФГОС</w:t>
      </w:r>
    </w:p>
    <w:p w:rsidR="001F7119" w:rsidRPr="00272754" w:rsidRDefault="001F7119" w:rsidP="001F7119">
      <w:pPr>
        <w:numPr>
          <w:ilvl w:val="0"/>
          <w:numId w:val="12"/>
        </w:numPr>
        <w:suppressAutoHyphens w:val="0"/>
        <w:jc w:val="both"/>
      </w:pPr>
      <w:r>
        <w:t xml:space="preserve">Заседание МО классных </w:t>
      </w:r>
      <w:r w:rsidRPr="00C903D2">
        <w:t>рук</w:t>
      </w:r>
      <w:r>
        <w:t>оводителей «Организа</w:t>
      </w:r>
      <w:r w:rsidRPr="00272754">
        <w:t>ция</w:t>
      </w:r>
      <w:r>
        <w:t xml:space="preserve"> </w:t>
      </w:r>
      <w:r w:rsidRPr="00272754">
        <w:t>каникулярного времени обучающихся в целях их воспитания, развития и социализации».</w:t>
      </w:r>
    </w:p>
    <w:p w:rsidR="001F7119" w:rsidRPr="00272754" w:rsidRDefault="001F7119" w:rsidP="001F7119">
      <w:pPr>
        <w:numPr>
          <w:ilvl w:val="0"/>
          <w:numId w:val="12"/>
        </w:numPr>
        <w:suppressAutoHyphens w:val="0"/>
        <w:jc w:val="both"/>
      </w:pPr>
      <w:r>
        <w:t xml:space="preserve">Заседание Совета ЭКЦ: </w:t>
      </w:r>
      <w:r w:rsidRPr="00272754">
        <w:t>ознакомление с городской социально-досуговой программой для школьников на 201</w:t>
      </w:r>
      <w:r>
        <w:t>7</w:t>
      </w:r>
      <w:r w:rsidRPr="00272754">
        <w:t>-201</w:t>
      </w:r>
      <w:r>
        <w:t>8</w:t>
      </w:r>
      <w:r w:rsidRPr="00272754">
        <w:t xml:space="preserve"> </w:t>
      </w:r>
      <w:proofErr w:type="spellStart"/>
      <w:r w:rsidRPr="00272754">
        <w:t>уч.год</w:t>
      </w:r>
      <w:proofErr w:type="spellEnd"/>
      <w:r w:rsidRPr="00272754">
        <w:t>;</w:t>
      </w:r>
      <w:r>
        <w:t xml:space="preserve"> </w:t>
      </w:r>
      <w:r w:rsidRPr="00272754">
        <w:t>задачи и план работы на год</w:t>
      </w:r>
    </w:p>
    <w:p w:rsidR="001F7119" w:rsidRPr="00A1728E" w:rsidRDefault="001F7119" w:rsidP="001F7119">
      <w:pPr>
        <w:rPr>
          <w:u w:val="single"/>
        </w:rPr>
      </w:pPr>
      <w:r w:rsidRPr="00A1728E">
        <w:rPr>
          <w:u w:val="single"/>
        </w:rPr>
        <w:t>3) Методическое обеспечение</w:t>
      </w:r>
    </w:p>
    <w:p w:rsidR="001F7119" w:rsidRPr="002A3806" w:rsidRDefault="001F7119" w:rsidP="001F7119">
      <w:pPr>
        <w:numPr>
          <w:ilvl w:val="0"/>
          <w:numId w:val="15"/>
        </w:numPr>
        <w:suppressAutoHyphens w:val="0"/>
      </w:pPr>
      <w:r w:rsidRPr="002A3806">
        <w:t xml:space="preserve">Семинар «Способы повышения конкурентоспособности обучающихся в ОО» </w:t>
      </w:r>
    </w:p>
    <w:p w:rsidR="001F7119" w:rsidRPr="00C903D2" w:rsidRDefault="001F7119" w:rsidP="001F7119">
      <w:pPr>
        <w:numPr>
          <w:ilvl w:val="0"/>
          <w:numId w:val="15"/>
        </w:numPr>
        <w:suppressAutoHyphens w:val="0"/>
      </w:pPr>
      <w:r w:rsidRPr="00C903D2">
        <w:t>Методическая копилка: опыт классных руководителей по проведению</w:t>
      </w:r>
      <w:r>
        <w:t xml:space="preserve"> тематических классных часов</w:t>
      </w:r>
    </w:p>
    <w:p w:rsidR="001F7119" w:rsidRPr="00A1728E" w:rsidRDefault="001F7119" w:rsidP="001F7119">
      <w:pPr>
        <w:rPr>
          <w:u w:val="single"/>
        </w:rPr>
      </w:pPr>
      <w:r w:rsidRPr="00A1728E">
        <w:rPr>
          <w:u w:val="single"/>
        </w:rPr>
        <w:t xml:space="preserve">4) Психологические обеспечение: </w:t>
      </w:r>
    </w:p>
    <w:p w:rsidR="001F7119" w:rsidRPr="00272754" w:rsidRDefault="001F7119" w:rsidP="001F7119">
      <w:pPr>
        <w:numPr>
          <w:ilvl w:val="0"/>
          <w:numId w:val="16"/>
        </w:numPr>
        <w:suppressAutoHyphens w:val="0"/>
        <w:ind w:left="360"/>
      </w:pPr>
      <w:r w:rsidRPr="00272754">
        <w:t>Адаптация в начальной</w:t>
      </w:r>
      <w:r>
        <w:t xml:space="preserve">, основной </w:t>
      </w:r>
      <w:r w:rsidRPr="00272754">
        <w:t xml:space="preserve">и </w:t>
      </w:r>
      <w:r>
        <w:t>средней школе</w:t>
      </w:r>
      <w:r w:rsidRPr="00272754">
        <w:t>. Изучени</w:t>
      </w:r>
      <w:r>
        <w:t>е</w:t>
      </w:r>
      <w:r w:rsidRPr="00272754">
        <w:t xml:space="preserve"> учебной мотивации.</w:t>
      </w:r>
    </w:p>
    <w:p w:rsidR="001F7119" w:rsidRPr="00272754" w:rsidRDefault="001F7119" w:rsidP="001F7119">
      <w:pPr>
        <w:numPr>
          <w:ilvl w:val="0"/>
          <w:numId w:val="16"/>
        </w:numPr>
        <w:suppressAutoHyphens w:val="0"/>
        <w:ind w:left="360"/>
      </w:pPr>
      <w:proofErr w:type="gramStart"/>
      <w:r w:rsidRPr="00272754">
        <w:t>Изучение  межличностных</w:t>
      </w:r>
      <w:proofErr w:type="gramEnd"/>
      <w:r w:rsidRPr="00272754">
        <w:t xml:space="preserve"> отношений, способов самооценки, реагирования в конкретных ситуациях (5-11)</w:t>
      </w:r>
    </w:p>
    <w:p w:rsidR="001F7119" w:rsidRPr="00272754" w:rsidRDefault="001F7119" w:rsidP="001F7119">
      <w:pPr>
        <w:numPr>
          <w:ilvl w:val="0"/>
          <w:numId w:val="16"/>
        </w:numPr>
        <w:suppressAutoHyphens w:val="0"/>
        <w:ind w:left="360"/>
      </w:pPr>
      <w:r w:rsidRPr="00272754">
        <w:t>Индивидуальные консультации по проблемам управления классным коллективом.</w:t>
      </w:r>
    </w:p>
    <w:p w:rsidR="001F7119" w:rsidRPr="00272754" w:rsidRDefault="001F7119" w:rsidP="001F7119">
      <w:pPr>
        <w:numPr>
          <w:ilvl w:val="0"/>
          <w:numId w:val="16"/>
        </w:numPr>
        <w:suppressAutoHyphens w:val="0"/>
        <w:ind w:left="360"/>
      </w:pPr>
      <w:r w:rsidRPr="00272754">
        <w:t>Психодиагностика учащихся по заявкам.</w:t>
      </w:r>
    </w:p>
    <w:p w:rsidR="001F7119" w:rsidRPr="00A1728E" w:rsidRDefault="001F7119" w:rsidP="001F7119">
      <w:pPr>
        <w:rPr>
          <w:u w:val="single"/>
        </w:rPr>
      </w:pPr>
      <w:r w:rsidRPr="00A1728E">
        <w:rPr>
          <w:u w:val="single"/>
        </w:rPr>
        <w:t>5) Информационно-аналитическое обеспечение:</w:t>
      </w:r>
    </w:p>
    <w:p w:rsidR="001F7119" w:rsidRPr="00272754" w:rsidRDefault="001F7119" w:rsidP="001F7119">
      <w:pPr>
        <w:numPr>
          <w:ilvl w:val="0"/>
          <w:numId w:val="17"/>
        </w:numPr>
        <w:suppressAutoHyphens w:val="0"/>
        <w:ind w:left="360"/>
      </w:pPr>
      <w:r w:rsidRPr="00272754">
        <w:t>Создание банка данных об участниках образовательного процесса.</w:t>
      </w:r>
    </w:p>
    <w:p w:rsidR="001F7119" w:rsidRPr="00272754" w:rsidRDefault="001F7119" w:rsidP="001F7119">
      <w:pPr>
        <w:numPr>
          <w:ilvl w:val="0"/>
          <w:numId w:val="17"/>
        </w:numPr>
        <w:suppressAutoHyphens w:val="0"/>
        <w:ind w:left="360"/>
      </w:pPr>
      <w:r w:rsidRPr="00272754">
        <w:t xml:space="preserve">Создание банка данных детей «Группы риска» </w:t>
      </w:r>
    </w:p>
    <w:p w:rsidR="001F7119" w:rsidRPr="00272754" w:rsidRDefault="001F7119" w:rsidP="001F7119">
      <w:pPr>
        <w:numPr>
          <w:ilvl w:val="0"/>
          <w:numId w:val="17"/>
        </w:numPr>
        <w:suppressAutoHyphens w:val="0"/>
        <w:ind w:left="360"/>
        <w:rPr>
          <w:i/>
        </w:rPr>
      </w:pPr>
      <w:r w:rsidRPr="00272754">
        <w:t xml:space="preserve">Анкетирование участников образовательного процесса </w:t>
      </w:r>
      <w:r w:rsidRPr="00E71497">
        <w:t>(занятость во внеурочное время, уровень удовлетворенности учебно-воспитательным процессом и т.д.)</w:t>
      </w:r>
    </w:p>
    <w:p w:rsidR="001F7119" w:rsidRPr="00272754" w:rsidRDefault="001F7119" w:rsidP="001F7119">
      <w:pPr>
        <w:numPr>
          <w:ilvl w:val="0"/>
          <w:numId w:val="17"/>
        </w:numPr>
        <w:suppressAutoHyphens w:val="0"/>
        <w:ind w:left="360"/>
      </w:pPr>
      <w:r w:rsidRPr="00272754">
        <w:t>Информационное</w:t>
      </w:r>
      <w:r>
        <w:t xml:space="preserve"> </w:t>
      </w:r>
      <w:r w:rsidRPr="00272754">
        <w:t>исследование «Занятость учащихся в летний период»</w:t>
      </w:r>
    </w:p>
    <w:p w:rsidR="001F7119" w:rsidRPr="00272754" w:rsidRDefault="001F7119" w:rsidP="001F7119">
      <w:pPr>
        <w:numPr>
          <w:ilvl w:val="0"/>
          <w:numId w:val="17"/>
        </w:numPr>
        <w:suppressAutoHyphens w:val="0"/>
        <w:ind w:left="360"/>
      </w:pPr>
      <w:r>
        <w:t>Исследова</w:t>
      </w:r>
      <w:r w:rsidRPr="00272754">
        <w:t>ние «Уровень воспитанности учащихся».</w:t>
      </w:r>
    </w:p>
    <w:p w:rsidR="001F7119" w:rsidRPr="00272754" w:rsidRDefault="001F7119" w:rsidP="001F7119">
      <w:pPr>
        <w:numPr>
          <w:ilvl w:val="0"/>
          <w:numId w:val="17"/>
        </w:numPr>
        <w:suppressAutoHyphens w:val="0"/>
        <w:ind w:left="360"/>
      </w:pPr>
      <w:r>
        <w:t>Деятельность классных руководителей 9, 11 классов «</w:t>
      </w:r>
      <w:proofErr w:type="spellStart"/>
      <w:r>
        <w:t>Профориента</w:t>
      </w:r>
      <w:r w:rsidRPr="00272754">
        <w:t>ционная</w:t>
      </w:r>
      <w:proofErr w:type="spellEnd"/>
      <w:r w:rsidRPr="00272754">
        <w:t xml:space="preserve"> работа».</w:t>
      </w:r>
    </w:p>
    <w:p w:rsidR="001F7119" w:rsidRPr="00A1728E" w:rsidRDefault="001F7119" w:rsidP="001F7119">
      <w:pPr>
        <w:rPr>
          <w:u w:val="single"/>
        </w:rPr>
      </w:pPr>
      <w:r w:rsidRPr="00A1728E">
        <w:rPr>
          <w:u w:val="single"/>
        </w:rPr>
        <w:t>6) Обеспечение процесса регулирования и принятия управленческих решений:</w:t>
      </w:r>
    </w:p>
    <w:p w:rsidR="001F7119" w:rsidRPr="00272754" w:rsidRDefault="001F7119" w:rsidP="001F7119">
      <w:pPr>
        <w:numPr>
          <w:ilvl w:val="0"/>
          <w:numId w:val="13"/>
        </w:numPr>
        <w:suppressAutoHyphens w:val="0"/>
        <w:jc w:val="both"/>
      </w:pPr>
      <w:r w:rsidRPr="00272754">
        <w:t>Совещание при директоре: «Перспективы повышения качества участия в социально- досуговой программе»</w:t>
      </w:r>
    </w:p>
    <w:p w:rsidR="001F7119" w:rsidRPr="00272754" w:rsidRDefault="001F7119" w:rsidP="001F7119">
      <w:pPr>
        <w:numPr>
          <w:ilvl w:val="0"/>
          <w:numId w:val="13"/>
        </w:numPr>
        <w:suppressAutoHyphens w:val="0"/>
        <w:jc w:val="both"/>
      </w:pPr>
      <w:r w:rsidRPr="00272754">
        <w:t xml:space="preserve">Совещание при директоре: «Итоги участия в городской социально-досуговой программе за </w:t>
      </w:r>
      <w:r w:rsidRPr="00C903D2">
        <w:t>I</w:t>
      </w:r>
      <w:r w:rsidRPr="00272754">
        <w:t xml:space="preserve"> полугодие».</w:t>
      </w:r>
    </w:p>
    <w:p w:rsidR="001F7119" w:rsidRPr="00272754" w:rsidRDefault="001F7119" w:rsidP="001F7119">
      <w:pPr>
        <w:numPr>
          <w:ilvl w:val="0"/>
          <w:numId w:val="13"/>
        </w:numPr>
        <w:suppressAutoHyphens w:val="0"/>
      </w:pPr>
      <w:r w:rsidRPr="00272754">
        <w:t xml:space="preserve">Совещание при директоре: «Реализация воспитательных задач с учетом мониторинговых исследований в работе классного руководителя» </w:t>
      </w:r>
    </w:p>
    <w:p w:rsidR="001F7119" w:rsidRPr="00272754" w:rsidRDefault="001F7119" w:rsidP="001F7119">
      <w:pPr>
        <w:numPr>
          <w:ilvl w:val="0"/>
          <w:numId w:val="14"/>
        </w:numPr>
        <w:suppressAutoHyphens w:val="0"/>
        <w:jc w:val="both"/>
      </w:pPr>
      <w:r w:rsidRPr="00272754">
        <w:t xml:space="preserve">Совещание при директоре: «Итоги участия в городской социально-досуговой программе за </w:t>
      </w:r>
      <w:r w:rsidRPr="00C903D2">
        <w:t>II</w:t>
      </w:r>
      <w:r w:rsidRPr="00272754">
        <w:t xml:space="preserve"> полугодие».</w:t>
      </w:r>
    </w:p>
    <w:p w:rsidR="001F7119" w:rsidRDefault="001F7119" w:rsidP="001F7119">
      <w:pPr>
        <w:jc w:val="both"/>
      </w:pPr>
      <w:r>
        <w:t>В</w:t>
      </w:r>
      <w:r w:rsidRPr="00E71497">
        <w:t xml:space="preserve"> связи с тем, что данн</w:t>
      </w:r>
      <w:r>
        <w:t>ая</w:t>
      </w:r>
      <w:r w:rsidRPr="00E71497">
        <w:t xml:space="preserve"> задач</w:t>
      </w:r>
      <w:r>
        <w:t>а</w:t>
      </w:r>
      <w:r w:rsidRPr="00E71497">
        <w:t xml:space="preserve"> явля</w:t>
      </w:r>
      <w:r>
        <w:t>е</w:t>
      </w:r>
      <w:r w:rsidRPr="00E71497">
        <w:t>тся приоритетн</w:t>
      </w:r>
      <w:r>
        <w:t>ой</w:t>
      </w:r>
      <w:r w:rsidRPr="00E71497">
        <w:t xml:space="preserve"> </w:t>
      </w:r>
      <w:r>
        <w:t>при</w:t>
      </w:r>
      <w:r w:rsidRPr="00E71497">
        <w:t xml:space="preserve"> </w:t>
      </w:r>
      <w:r>
        <w:t xml:space="preserve">достижении личностный результатов обучающихся, для </w:t>
      </w:r>
      <w:r w:rsidRPr="00E71497">
        <w:t xml:space="preserve">развития воспитательной системы школы, поэтому в </w:t>
      </w:r>
      <w:r>
        <w:t xml:space="preserve">2018-2019 </w:t>
      </w:r>
      <w:r w:rsidRPr="00E71497">
        <w:t>году необходимо продолжить реализацию поставленн</w:t>
      </w:r>
      <w:r>
        <w:t>ой</w:t>
      </w:r>
      <w:r w:rsidRPr="00E71497">
        <w:t xml:space="preserve"> задач</w:t>
      </w:r>
      <w:r>
        <w:t>и, а именно:</w:t>
      </w:r>
      <w:r w:rsidRPr="00E71497">
        <w:t xml:space="preserve"> </w:t>
      </w:r>
    </w:p>
    <w:p w:rsidR="001F7119" w:rsidRPr="00E71497" w:rsidRDefault="001F7119" w:rsidP="001F7119">
      <w:pPr>
        <w:numPr>
          <w:ilvl w:val="0"/>
          <w:numId w:val="18"/>
        </w:numPr>
        <w:tabs>
          <w:tab w:val="num" w:pos="0"/>
        </w:tabs>
        <w:suppressAutoHyphens w:val="0"/>
        <w:spacing w:line="259" w:lineRule="auto"/>
        <w:jc w:val="both"/>
      </w:pPr>
      <w:r w:rsidRPr="00E71497">
        <w:t>сохранение и укрепление физического, психологического и социального здоровья учащихся, обеспечение их безопасности;</w:t>
      </w:r>
    </w:p>
    <w:p w:rsidR="001F7119" w:rsidRPr="00E71497" w:rsidRDefault="001F7119" w:rsidP="001F7119">
      <w:pPr>
        <w:numPr>
          <w:ilvl w:val="0"/>
          <w:numId w:val="18"/>
        </w:numPr>
        <w:tabs>
          <w:tab w:val="num" w:pos="0"/>
        </w:tabs>
        <w:suppressAutoHyphens w:val="0"/>
        <w:spacing w:line="259" w:lineRule="auto"/>
        <w:jc w:val="both"/>
      </w:pPr>
      <w:r w:rsidRPr="00E71497">
        <w:t xml:space="preserve">стимулирование роста инициативы, самостоятельности, чувства ответственности посредством дальнейшего развитие системы ученического самоуправления, системы коллективных дел; </w:t>
      </w:r>
    </w:p>
    <w:p w:rsidR="001F7119" w:rsidRPr="00E71497" w:rsidRDefault="001F7119" w:rsidP="001F7119">
      <w:pPr>
        <w:numPr>
          <w:ilvl w:val="0"/>
          <w:numId w:val="18"/>
        </w:numPr>
        <w:tabs>
          <w:tab w:val="num" w:pos="0"/>
        </w:tabs>
        <w:suppressAutoHyphens w:val="0"/>
        <w:spacing w:line="259" w:lineRule="auto"/>
        <w:jc w:val="both"/>
      </w:pPr>
      <w:r w:rsidRPr="00E71497">
        <w:t>повышение эффективности работы по гражданско-патриотическому и этнокультурному воспитанию через организацию деятельности этнокультурного центра;</w:t>
      </w:r>
    </w:p>
    <w:p w:rsidR="001F7119" w:rsidRPr="00E71497" w:rsidRDefault="001F7119" w:rsidP="001F7119">
      <w:pPr>
        <w:numPr>
          <w:ilvl w:val="0"/>
          <w:numId w:val="18"/>
        </w:numPr>
        <w:tabs>
          <w:tab w:val="num" w:pos="0"/>
        </w:tabs>
        <w:suppressAutoHyphens w:val="0"/>
        <w:spacing w:line="259" w:lineRule="auto"/>
        <w:jc w:val="both"/>
      </w:pPr>
      <w:r w:rsidRPr="00E71497">
        <w:t xml:space="preserve"> внедрения новых воспитательных технологий в процесс воспитания и обмен опытом;</w:t>
      </w:r>
    </w:p>
    <w:p w:rsidR="001F7119" w:rsidRPr="00E71497" w:rsidRDefault="001F7119" w:rsidP="001F7119">
      <w:pPr>
        <w:numPr>
          <w:ilvl w:val="0"/>
          <w:numId w:val="18"/>
        </w:numPr>
        <w:tabs>
          <w:tab w:val="num" w:pos="0"/>
        </w:tabs>
        <w:suppressAutoHyphens w:val="0"/>
        <w:spacing w:line="259" w:lineRule="auto"/>
        <w:jc w:val="both"/>
      </w:pPr>
      <w:r w:rsidRPr="00E71497">
        <w:lastRenderedPageBreak/>
        <w:t xml:space="preserve">активизацию мониторинговой деятельности для выявления способности воспитательной системы школы содействовать развитию личности ребенка; </w:t>
      </w:r>
    </w:p>
    <w:p w:rsidR="001F7119" w:rsidRPr="00E71497" w:rsidRDefault="001F7119" w:rsidP="001F7119">
      <w:pPr>
        <w:numPr>
          <w:ilvl w:val="0"/>
          <w:numId w:val="18"/>
        </w:numPr>
        <w:tabs>
          <w:tab w:val="num" w:pos="0"/>
        </w:tabs>
        <w:suppressAutoHyphens w:val="0"/>
        <w:spacing w:line="259" w:lineRule="auto"/>
        <w:jc w:val="both"/>
      </w:pPr>
      <w:r w:rsidRPr="00E71497">
        <w:t>организацию информационно-методической помощи классным руководителям в совершенствовании форм и методов организации воспитательной работы;</w:t>
      </w:r>
    </w:p>
    <w:p w:rsidR="001F7119" w:rsidRPr="00E71497" w:rsidRDefault="001F7119" w:rsidP="001F7119">
      <w:pPr>
        <w:numPr>
          <w:ilvl w:val="0"/>
          <w:numId w:val="18"/>
        </w:numPr>
        <w:tabs>
          <w:tab w:val="num" w:pos="0"/>
        </w:tabs>
        <w:suppressAutoHyphens w:val="0"/>
        <w:spacing w:line="259" w:lineRule="auto"/>
        <w:jc w:val="both"/>
      </w:pPr>
      <w:r w:rsidRPr="00E71497">
        <w:t>создание организационно-управленческих условий для участия детей в большем количестве конкурсов различного уровня;</w:t>
      </w:r>
    </w:p>
    <w:p w:rsidR="001F7119" w:rsidRPr="00E71497" w:rsidRDefault="001F7119" w:rsidP="001F7119">
      <w:pPr>
        <w:numPr>
          <w:ilvl w:val="0"/>
          <w:numId w:val="18"/>
        </w:numPr>
        <w:tabs>
          <w:tab w:val="num" w:pos="0"/>
        </w:tabs>
        <w:suppressAutoHyphens w:val="0"/>
        <w:spacing w:line="259" w:lineRule="auto"/>
        <w:jc w:val="both"/>
      </w:pPr>
      <w:r w:rsidRPr="00E71497">
        <w:t>создание условий для популяризации деятельности классных руководителей и подготовки к конкурсам педагогического мастерства.</w:t>
      </w:r>
    </w:p>
    <w:p w:rsidR="001F7119" w:rsidRDefault="001F7119" w:rsidP="001F7119">
      <w:pPr>
        <w:pStyle w:val="af6"/>
        <w:spacing w:before="0" w:beforeAutospacing="0" w:after="0" w:afterAutospacing="0"/>
        <w:ind w:firstLine="720"/>
        <w:jc w:val="both"/>
        <w:rPr>
          <w:b/>
        </w:rPr>
      </w:pPr>
    </w:p>
    <w:p w:rsidR="001F7119" w:rsidRDefault="001F7119" w:rsidP="00AE0725">
      <w:pPr>
        <w:ind w:firstLine="708"/>
        <w:jc w:val="both"/>
      </w:pPr>
    </w:p>
    <w:p w:rsidR="00AE0725" w:rsidRDefault="00AE0725" w:rsidP="00AE0725">
      <w:pPr>
        <w:ind w:firstLine="708"/>
        <w:jc w:val="both"/>
      </w:pPr>
      <w:r w:rsidRPr="00F71262">
        <w:t xml:space="preserve">Реализация требований обязательности общего образования непосредственно зависит от постановки работы по предупреждению отсева, безнадзорности, неуспеваемости. </w:t>
      </w:r>
    </w:p>
    <w:p w:rsidR="00AE0725" w:rsidRDefault="00AE0725" w:rsidP="00AE0725">
      <w:pPr>
        <w:ind w:firstLine="708"/>
        <w:jc w:val="both"/>
      </w:pPr>
      <w:r>
        <w:t xml:space="preserve">Из 795 обучающихся, обучающихся на конец 2017-2018 учебного года: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1418"/>
        <w:gridCol w:w="1276"/>
        <w:gridCol w:w="1275"/>
        <w:gridCol w:w="1418"/>
        <w:gridCol w:w="1353"/>
      </w:tblGrid>
      <w:tr w:rsidR="00AE0725" w:rsidRPr="00C66E53" w:rsidTr="00CA3371">
        <w:tc>
          <w:tcPr>
            <w:tcW w:w="2830" w:type="dxa"/>
          </w:tcPr>
          <w:p w:rsidR="00AE0725" w:rsidRPr="00C66E53" w:rsidRDefault="00AE0725" w:rsidP="00BC4A38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AE0725" w:rsidRPr="00FB2572" w:rsidRDefault="00AE0725" w:rsidP="00BC4A38">
            <w:pPr>
              <w:jc w:val="center"/>
              <w:rPr>
                <w:b/>
              </w:rPr>
            </w:pPr>
            <w:r w:rsidRPr="00FB2572">
              <w:rPr>
                <w:b/>
              </w:rPr>
              <w:t>2017-2018 учебный год</w:t>
            </w:r>
          </w:p>
        </w:tc>
        <w:tc>
          <w:tcPr>
            <w:tcW w:w="1276" w:type="dxa"/>
          </w:tcPr>
          <w:p w:rsidR="00AE0725" w:rsidRPr="00C66E53" w:rsidRDefault="00AE0725" w:rsidP="00BC4A38">
            <w:pPr>
              <w:jc w:val="center"/>
              <w:rPr>
                <w:b/>
              </w:rPr>
            </w:pPr>
            <w:r>
              <w:rPr>
                <w:b/>
              </w:rPr>
              <w:t>2016-2017 учебный год</w:t>
            </w:r>
          </w:p>
        </w:tc>
        <w:tc>
          <w:tcPr>
            <w:tcW w:w="1275" w:type="dxa"/>
          </w:tcPr>
          <w:p w:rsidR="00AE0725" w:rsidRPr="00C66E53" w:rsidRDefault="00AE0725" w:rsidP="00BC4A38">
            <w:pPr>
              <w:jc w:val="center"/>
              <w:rPr>
                <w:b/>
              </w:rPr>
            </w:pPr>
            <w:r w:rsidRPr="00C66E53">
              <w:rPr>
                <w:b/>
              </w:rPr>
              <w:t>201</w:t>
            </w:r>
            <w:r>
              <w:rPr>
                <w:b/>
              </w:rPr>
              <w:t>5</w:t>
            </w:r>
            <w:r w:rsidRPr="00C66E53">
              <w:rPr>
                <w:b/>
              </w:rPr>
              <w:t>-201</w:t>
            </w:r>
            <w:r>
              <w:rPr>
                <w:b/>
              </w:rPr>
              <w:t>6</w:t>
            </w:r>
            <w:r w:rsidRPr="00C66E53">
              <w:rPr>
                <w:b/>
              </w:rPr>
              <w:t xml:space="preserve"> учебный год</w:t>
            </w:r>
          </w:p>
        </w:tc>
        <w:tc>
          <w:tcPr>
            <w:tcW w:w="1418" w:type="dxa"/>
          </w:tcPr>
          <w:p w:rsidR="00AE0725" w:rsidRPr="00C66E53" w:rsidRDefault="00AE0725" w:rsidP="00BC4A38">
            <w:pPr>
              <w:jc w:val="center"/>
              <w:rPr>
                <w:b/>
              </w:rPr>
            </w:pPr>
            <w:r w:rsidRPr="00C66E53">
              <w:rPr>
                <w:b/>
              </w:rPr>
              <w:t>2014-2015 учебный год</w:t>
            </w:r>
          </w:p>
        </w:tc>
        <w:tc>
          <w:tcPr>
            <w:tcW w:w="1353" w:type="dxa"/>
          </w:tcPr>
          <w:p w:rsidR="00AE0725" w:rsidRPr="00C66E53" w:rsidRDefault="00AE0725" w:rsidP="00BC4A38">
            <w:pPr>
              <w:jc w:val="center"/>
              <w:rPr>
                <w:b/>
              </w:rPr>
            </w:pPr>
            <w:r w:rsidRPr="00C66E53">
              <w:rPr>
                <w:b/>
              </w:rPr>
              <w:t>2013-2014 учебный год</w:t>
            </w:r>
          </w:p>
        </w:tc>
      </w:tr>
      <w:tr w:rsidR="00AE0725" w:rsidTr="00CA3371">
        <w:tc>
          <w:tcPr>
            <w:tcW w:w="2830" w:type="dxa"/>
          </w:tcPr>
          <w:p w:rsidR="00AE0725" w:rsidRDefault="00AE0725" w:rsidP="00BC4A38">
            <w:pPr>
              <w:jc w:val="both"/>
            </w:pPr>
            <w:r>
              <w:t>Учащиеся, стоящие на ПДН учете</w:t>
            </w:r>
          </w:p>
        </w:tc>
        <w:tc>
          <w:tcPr>
            <w:tcW w:w="1418" w:type="dxa"/>
            <w:shd w:val="clear" w:color="auto" w:fill="auto"/>
          </w:tcPr>
          <w:p w:rsidR="00AE0725" w:rsidRPr="00FB2572" w:rsidRDefault="00AE0725" w:rsidP="00BC4A38">
            <w:pPr>
              <w:jc w:val="center"/>
            </w:pPr>
            <w:r w:rsidRPr="00FB2572">
              <w:t>2</w:t>
            </w:r>
          </w:p>
        </w:tc>
        <w:tc>
          <w:tcPr>
            <w:tcW w:w="1276" w:type="dxa"/>
          </w:tcPr>
          <w:p w:rsidR="00AE0725" w:rsidRDefault="00AE0725" w:rsidP="00BC4A38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AE0725" w:rsidRDefault="00AE0725" w:rsidP="00BC4A38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AE0725" w:rsidRDefault="00AE0725" w:rsidP="00BC4A38">
            <w:pPr>
              <w:jc w:val="center"/>
            </w:pPr>
            <w:r>
              <w:t>5</w:t>
            </w:r>
          </w:p>
        </w:tc>
        <w:tc>
          <w:tcPr>
            <w:tcW w:w="1353" w:type="dxa"/>
          </w:tcPr>
          <w:p w:rsidR="00AE0725" w:rsidRDefault="00AE0725" w:rsidP="00BC4A38">
            <w:pPr>
              <w:jc w:val="center"/>
            </w:pPr>
            <w:r>
              <w:t>3</w:t>
            </w:r>
          </w:p>
        </w:tc>
      </w:tr>
      <w:tr w:rsidR="00AE0725" w:rsidTr="00CA3371">
        <w:tc>
          <w:tcPr>
            <w:tcW w:w="2830" w:type="dxa"/>
          </w:tcPr>
          <w:p w:rsidR="00AE0725" w:rsidRDefault="00AE0725" w:rsidP="00BC4A38">
            <w:pPr>
              <w:jc w:val="both"/>
            </w:pPr>
            <w:r>
              <w:t xml:space="preserve">Учащиеся, стоящие на </w:t>
            </w:r>
            <w:proofErr w:type="spellStart"/>
            <w:r>
              <w:t>пед</w:t>
            </w:r>
            <w:proofErr w:type="spellEnd"/>
            <w:r>
              <w:t>. учете</w:t>
            </w:r>
          </w:p>
        </w:tc>
        <w:tc>
          <w:tcPr>
            <w:tcW w:w="1418" w:type="dxa"/>
            <w:shd w:val="clear" w:color="auto" w:fill="auto"/>
          </w:tcPr>
          <w:p w:rsidR="00AE0725" w:rsidRPr="00FB2572" w:rsidRDefault="00AE0725" w:rsidP="00BC4A38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AE0725" w:rsidRDefault="00AE0725" w:rsidP="00BC4A38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AE0725" w:rsidRDefault="00AE0725" w:rsidP="00BC4A38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AE0725" w:rsidRDefault="00AE0725" w:rsidP="00BC4A38">
            <w:pPr>
              <w:jc w:val="center"/>
            </w:pPr>
            <w:r>
              <w:t>2</w:t>
            </w:r>
          </w:p>
        </w:tc>
        <w:tc>
          <w:tcPr>
            <w:tcW w:w="1353" w:type="dxa"/>
          </w:tcPr>
          <w:p w:rsidR="00AE0725" w:rsidRDefault="00AE0725" w:rsidP="00BC4A38">
            <w:pPr>
              <w:jc w:val="center"/>
            </w:pPr>
            <w:r>
              <w:t>3</w:t>
            </w:r>
          </w:p>
        </w:tc>
      </w:tr>
      <w:tr w:rsidR="00AE0725" w:rsidTr="00CA3371">
        <w:tc>
          <w:tcPr>
            <w:tcW w:w="2830" w:type="dxa"/>
          </w:tcPr>
          <w:p w:rsidR="00AE0725" w:rsidRDefault="00AE0725" w:rsidP="00BC4A38">
            <w:pPr>
              <w:jc w:val="both"/>
            </w:pPr>
            <w:r>
              <w:t>Опекаемые дети</w:t>
            </w:r>
          </w:p>
        </w:tc>
        <w:tc>
          <w:tcPr>
            <w:tcW w:w="1418" w:type="dxa"/>
            <w:shd w:val="clear" w:color="auto" w:fill="auto"/>
          </w:tcPr>
          <w:p w:rsidR="00AE0725" w:rsidRPr="00FB2572" w:rsidRDefault="00AE0725" w:rsidP="00BC4A38">
            <w:pPr>
              <w:jc w:val="center"/>
            </w:pPr>
            <w:r>
              <w:t>9</w:t>
            </w:r>
          </w:p>
        </w:tc>
        <w:tc>
          <w:tcPr>
            <w:tcW w:w="1276" w:type="dxa"/>
          </w:tcPr>
          <w:p w:rsidR="00AE0725" w:rsidRDefault="00AE0725" w:rsidP="00BC4A38">
            <w:pPr>
              <w:jc w:val="center"/>
            </w:pPr>
            <w:r>
              <w:t>21</w:t>
            </w:r>
          </w:p>
        </w:tc>
        <w:tc>
          <w:tcPr>
            <w:tcW w:w="1275" w:type="dxa"/>
          </w:tcPr>
          <w:p w:rsidR="00AE0725" w:rsidRDefault="00AE0725" w:rsidP="00BC4A38">
            <w:pPr>
              <w:jc w:val="center"/>
            </w:pPr>
            <w:r>
              <w:t>13</w:t>
            </w:r>
          </w:p>
        </w:tc>
        <w:tc>
          <w:tcPr>
            <w:tcW w:w="1418" w:type="dxa"/>
          </w:tcPr>
          <w:p w:rsidR="00AE0725" w:rsidRDefault="00AE0725" w:rsidP="00BC4A38">
            <w:pPr>
              <w:jc w:val="center"/>
            </w:pPr>
            <w:r>
              <w:t>16</w:t>
            </w:r>
          </w:p>
        </w:tc>
        <w:tc>
          <w:tcPr>
            <w:tcW w:w="1353" w:type="dxa"/>
          </w:tcPr>
          <w:p w:rsidR="00AE0725" w:rsidRDefault="00AE0725" w:rsidP="00BC4A38">
            <w:pPr>
              <w:jc w:val="center"/>
            </w:pPr>
            <w:r>
              <w:t>11</w:t>
            </w:r>
          </w:p>
        </w:tc>
      </w:tr>
      <w:tr w:rsidR="00AE0725" w:rsidTr="00CA3371">
        <w:tc>
          <w:tcPr>
            <w:tcW w:w="2830" w:type="dxa"/>
          </w:tcPr>
          <w:p w:rsidR="00AE0725" w:rsidRDefault="00AE0725" w:rsidP="00BC4A38">
            <w:pPr>
              <w:jc w:val="both"/>
            </w:pPr>
            <w:r>
              <w:t>Семьи, находящиеся в социально-опасном положении</w:t>
            </w:r>
          </w:p>
        </w:tc>
        <w:tc>
          <w:tcPr>
            <w:tcW w:w="1418" w:type="dxa"/>
            <w:shd w:val="clear" w:color="auto" w:fill="auto"/>
          </w:tcPr>
          <w:p w:rsidR="00AE0725" w:rsidRPr="00FB2572" w:rsidRDefault="00AE0725" w:rsidP="00BC4A38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AE0725" w:rsidRDefault="00AE0725" w:rsidP="00BC4A38">
            <w:pPr>
              <w:jc w:val="center"/>
            </w:pPr>
            <w:r>
              <w:t>7</w:t>
            </w:r>
          </w:p>
        </w:tc>
        <w:tc>
          <w:tcPr>
            <w:tcW w:w="1275" w:type="dxa"/>
          </w:tcPr>
          <w:p w:rsidR="00AE0725" w:rsidRDefault="00AE0725" w:rsidP="00BC4A38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AE0725" w:rsidRDefault="00AE0725" w:rsidP="00BC4A38">
            <w:pPr>
              <w:jc w:val="center"/>
            </w:pPr>
            <w:r>
              <w:t>6</w:t>
            </w:r>
          </w:p>
        </w:tc>
        <w:tc>
          <w:tcPr>
            <w:tcW w:w="1353" w:type="dxa"/>
          </w:tcPr>
          <w:p w:rsidR="00AE0725" w:rsidRDefault="00AE0725" w:rsidP="00BC4A38">
            <w:pPr>
              <w:jc w:val="center"/>
            </w:pPr>
          </w:p>
        </w:tc>
      </w:tr>
      <w:tr w:rsidR="00AE0725" w:rsidTr="00CA3371">
        <w:tc>
          <w:tcPr>
            <w:tcW w:w="2830" w:type="dxa"/>
          </w:tcPr>
          <w:p w:rsidR="00AE0725" w:rsidRDefault="00AE0725" w:rsidP="00BC4A38">
            <w:pPr>
              <w:jc w:val="both"/>
            </w:pPr>
            <w:r>
              <w:t>Учащиеся, склонные к уходу из дома</w:t>
            </w:r>
          </w:p>
        </w:tc>
        <w:tc>
          <w:tcPr>
            <w:tcW w:w="1418" w:type="dxa"/>
            <w:shd w:val="clear" w:color="auto" w:fill="auto"/>
          </w:tcPr>
          <w:p w:rsidR="00AE0725" w:rsidRPr="00FB2572" w:rsidRDefault="00AE0725" w:rsidP="00BC4A38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AE0725" w:rsidRDefault="00AE0725" w:rsidP="00BC4A38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AE0725" w:rsidRDefault="00AE0725" w:rsidP="00BC4A38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AE0725" w:rsidRDefault="00AE0725" w:rsidP="00BC4A38">
            <w:pPr>
              <w:jc w:val="center"/>
            </w:pPr>
            <w:r>
              <w:t>0</w:t>
            </w:r>
          </w:p>
        </w:tc>
        <w:tc>
          <w:tcPr>
            <w:tcW w:w="1353" w:type="dxa"/>
          </w:tcPr>
          <w:p w:rsidR="00AE0725" w:rsidRDefault="00AE0725" w:rsidP="00BC4A38">
            <w:pPr>
              <w:jc w:val="center"/>
            </w:pPr>
            <w:r>
              <w:t>1</w:t>
            </w:r>
          </w:p>
        </w:tc>
      </w:tr>
      <w:tr w:rsidR="00AE0725" w:rsidTr="00CA3371">
        <w:tc>
          <w:tcPr>
            <w:tcW w:w="2830" w:type="dxa"/>
          </w:tcPr>
          <w:p w:rsidR="00AE0725" w:rsidRDefault="00AE0725" w:rsidP="00BC4A38">
            <w:pPr>
              <w:jc w:val="both"/>
            </w:pPr>
            <w:r>
              <w:t>Учащиеся</w:t>
            </w:r>
            <w:proofErr w:type="gramStart"/>
            <w:r>
              <w:t>.</w:t>
            </w:r>
            <w:proofErr w:type="gramEnd"/>
            <w:r>
              <w:t xml:space="preserve"> совершившие преступления</w:t>
            </w:r>
          </w:p>
        </w:tc>
        <w:tc>
          <w:tcPr>
            <w:tcW w:w="1418" w:type="dxa"/>
            <w:shd w:val="clear" w:color="auto" w:fill="auto"/>
          </w:tcPr>
          <w:p w:rsidR="00AE0725" w:rsidRPr="00FB2572" w:rsidRDefault="00AE0725" w:rsidP="00BC4A38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AE0725" w:rsidRDefault="00AE0725" w:rsidP="00BC4A38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AE0725" w:rsidRDefault="00AE0725" w:rsidP="00BC4A38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AE0725" w:rsidRDefault="00AE0725" w:rsidP="00BC4A38">
            <w:pPr>
              <w:jc w:val="center"/>
            </w:pPr>
            <w:r>
              <w:t>1</w:t>
            </w:r>
          </w:p>
        </w:tc>
        <w:tc>
          <w:tcPr>
            <w:tcW w:w="1353" w:type="dxa"/>
          </w:tcPr>
          <w:p w:rsidR="00AE0725" w:rsidRDefault="00AE0725" w:rsidP="00BC4A38">
            <w:pPr>
              <w:jc w:val="center"/>
            </w:pPr>
            <w:r>
              <w:t>1</w:t>
            </w:r>
          </w:p>
        </w:tc>
      </w:tr>
    </w:tbl>
    <w:p w:rsidR="00AE0725" w:rsidRDefault="00AE0725" w:rsidP="00AE0725">
      <w:pPr>
        <w:ind w:firstLine="708"/>
        <w:jc w:val="both"/>
      </w:pPr>
    </w:p>
    <w:p w:rsidR="00AE0725" w:rsidRPr="00F71262" w:rsidRDefault="00AE0725" w:rsidP="00AE0725">
      <w:pPr>
        <w:ind w:firstLine="708"/>
        <w:jc w:val="both"/>
      </w:pPr>
      <w:r w:rsidRPr="00F71262">
        <w:rPr>
          <w:b/>
          <w:i/>
        </w:rPr>
        <w:t>Система работы</w:t>
      </w:r>
      <w:r w:rsidRPr="00F71262">
        <w:t xml:space="preserve"> включает в себя такие формы, как</w:t>
      </w:r>
    </w:p>
    <w:p w:rsidR="00AE0725" w:rsidRPr="000B038D" w:rsidRDefault="00AE0725" w:rsidP="00AE0725">
      <w:pPr>
        <w:numPr>
          <w:ilvl w:val="0"/>
          <w:numId w:val="8"/>
        </w:numPr>
        <w:suppressAutoHyphens w:val="0"/>
        <w:ind w:left="714" w:hanging="357"/>
        <w:jc w:val="both"/>
        <w:rPr>
          <w:color w:val="000000"/>
          <w:spacing w:val="-4"/>
        </w:rPr>
      </w:pPr>
      <w:r w:rsidRPr="000B038D">
        <w:rPr>
          <w:color w:val="000000"/>
          <w:spacing w:val="-4"/>
        </w:rPr>
        <w:t>работа социальных педагогов: сопровождение опекаемых детей, сопровождение детей группы «риска» в рамках службы социальной адаптации</w:t>
      </w:r>
      <w:r>
        <w:rPr>
          <w:color w:val="000000"/>
          <w:spacing w:val="-4"/>
        </w:rPr>
        <w:t xml:space="preserve"> (программа «Перекресток»)</w:t>
      </w:r>
      <w:r w:rsidRPr="000B038D">
        <w:rPr>
          <w:color w:val="000000"/>
          <w:spacing w:val="-4"/>
        </w:rPr>
        <w:t>,</w:t>
      </w:r>
      <w:r>
        <w:rPr>
          <w:color w:val="000000"/>
          <w:spacing w:val="-4"/>
        </w:rPr>
        <w:t xml:space="preserve"> </w:t>
      </w:r>
      <w:proofErr w:type="gramStart"/>
      <w:r>
        <w:rPr>
          <w:color w:val="000000"/>
          <w:spacing w:val="-4"/>
        </w:rPr>
        <w:t>сопровождение  семей</w:t>
      </w:r>
      <w:proofErr w:type="gramEnd"/>
      <w:r>
        <w:rPr>
          <w:color w:val="000000"/>
          <w:spacing w:val="-4"/>
        </w:rPr>
        <w:t>, находящихся в социально-опасном положении;</w:t>
      </w:r>
    </w:p>
    <w:p w:rsidR="00AE0725" w:rsidRDefault="00AE0725" w:rsidP="00AE0725">
      <w:pPr>
        <w:numPr>
          <w:ilvl w:val="0"/>
          <w:numId w:val="8"/>
        </w:numPr>
        <w:suppressAutoHyphens w:val="0"/>
        <w:ind w:left="714" w:hanging="357"/>
        <w:jc w:val="both"/>
        <w:rPr>
          <w:color w:val="000000"/>
          <w:spacing w:val="-4"/>
        </w:rPr>
      </w:pPr>
      <w:r w:rsidRPr="000B038D">
        <w:rPr>
          <w:color w:val="000000"/>
          <w:spacing w:val="-4"/>
        </w:rPr>
        <w:t>работа Совета профилактики</w:t>
      </w:r>
      <w:r>
        <w:rPr>
          <w:color w:val="000000"/>
          <w:spacing w:val="-4"/>
        </w:rPr>
        <w:t xml:space="preserve"> (с ежемесячными заседаниями по актуальным вопросам);</w:t>
      </w:r>
      <w:r w:rsidRPr="000B038D">
        <w:rPr>
          <w:color w:val="000000"/>
          <w:spacing w:val="-4"/>
        </w:rPr>
        <w:t xml:space="preserve"> </w:t>
      </w:r>
    </w:p>
    <w:p w:rsidR="00AE0725" w:rsidRPr="000B038D" w:rsidRDefault="00AE0725" w:rsidP="00AE0725">
      <w:pPr>
        <w:numPr>
          <w:ilvl w:val="0"/>
          <w:numId w:val="8"/>
        </w:numPr>
        <w:suppressAutoHyphens w:val="0"/>
        <w:ind w:left="714" w:hanging="357"/>
        <w:jc w:val="both"/>
        <w:rPr>
          <w:color w:val="000000"/>
          <w:spacing w:val="-4"/>
        </w:rPr>
      </w:pPr>
      <w:r>
        <w:rPr>
          <w:color w:val="000000"/>
          <w:spacing w:val="-4"/>
        </w:rPr>
        <w:t>работа в рамках акций «Образование всем детям», «Защита», «Подросток», «Дети улиц»;</w:t>
      </w:r>
    </w:p>
    <w:p w:rsidR="00AE0725" w:rsidRPr="000B038D" w:rsidRDefault="00AE0725" w:rsidP="00AE0725">
      <w:pPr>
        <w:numPr>
          <w:ilvl w:val="0"/>
          <w:numId w:val="8"/>
        </w:numPr>
        <w:suppressAutoHyphens w:val="0"/>
        <w:ind w:left="714" w:hanging="357"/>
        <w:jc w:val="both"/>
        <w:rPr>
          <w:color w:val="000000"/>
          <w:spacing w:val="-4"/>
        </w:rPr>
      </w:pPr>
      <w:r w:rsidRPr="000B038D">
        <w:rPr>
          <w:color w:val="000000"/>
          <w:spacing w:val="-4"/>
        </w:rPr>
        <w:t>взаимодействие с ПДН (рейды, акции, лекции-беседы)</w:t>
      </w:r>
      <w:r>
        <w:rPr>
          <w:color w:val="000000"/>
          <w:spacing w:val="-4"/>
        </w:rPr>
        <w:t>;</w:t>
      </w:r>
    </w:p>
    <w:p w:rsidR="00AE0725" w:rsidRPr="000B038D" w:rsidRDefault="00AE0725" w:rsidP="00AE0725">
      <w:pPr>
        <w:numPr>
          <w:ilvl w:val="0"/>
          <w:numId w:val="8"/>
        </w:numPr>
        <w:suppressAutoHyphens w:val="0"/>
        <w:ind w:left="714" w:hanging="357"/>
        <w:jc w:val="both"/>
        <w:rPr>
          <w:color w:val="000000"/>
          <w:spacing w:val="-4"/>
        </w:rPr>
      </w:pPr>
      <w:r>
        <w:rPr>
          <w:color w:val="000000"/>
          <w:spacing w:val="-4"/>
        </w:rPr>
        <w:t>сотрудничество с КДН;</w:t>
      </w:r>
    </w:p>
    <w:p w:rsidR="00AE0725" w:rsidRPr="000B038D" w:rsidRDefault="00AE0725" w:rsidP="00AE0725">
      <w:pPr>
        <w:numPr>
          <w:ilvl w:val="0"/>
          <w:numId w:val="8"/>
        </w:numPr>
        <w:suppressAutoHyphens w:val="0"/>
        <w:ind w:left="714" w:hanging="357"/>
        <w:jc w:val="both"/>
        <w:rPr>
          <w:color w:val="000000"/>
          <w:spacing w:val="-4"/>
        </w:rPr>
      </w:pPr>
      <w:r w:rsidRPr="000B038D">
        <w:rPr>
          <w:color w:val="000000"/>
          <w:spacing w:val="-4"/>
        </w:rPr>
        <w:t xml:space="preserve">работа </w:t>
      </w:r>
      <w:r w:rsidRPr="004324CF">
        <w:rPr>
          <w:color w:val="000000"/>
          <w:spacing w:val="-4"/>
        </w:rPr>
        <w:t>Совета школы;</w:t>
      </w:r>
    </w:p>
    <w:p w:rsidR="00AE0725" w:rsidRPr="000B038D" w:rsidRDefault="00AE0725" w:rsidP="00AE0725">
      <w:pPr>
        <w:numPr>
          <w:ilvl w:val="0"/>
          <w:numId w:val="8"/>
        </w:numPr>
        <w:suppressAutoHyphens w:val="0"/>
        <w:ind w:left="714" w:hanging="357"/>
        <w:jc w:val="both"/>
        <w:rPr>
          <w:color w:val="000000"/>
          <w:spacing w:val="-4"/>
        </w:rPr>
      </w:pPr>
      <w:r w:rsidRPr="000B038D">
        <w:rPr>
          <w:color w:val="000000"/>
          <w:spacing w:val="-4"/>
        </w:rPr>
        <w:t xml:space="preserve">совместная </w:t>
      </w:r>
      <w:r>
        <w:rPr>
          <w:color w:val="000000"/>
          <w:spacing w:val="-4"/>
        </w:rPr>
        <w:t>образовательная деятельность</w:t>
      </w:r>
      <w:r w:rsidRPr="000B038D">
        <w:rPr>
          <w:color w:val="000000"/>
          <w:spacing w:val="-4"/>
        </w:rPr>
        <w:t xml:space="preserve"> администрации, классных руководителей и педагогов</w:t>
      </w:r>
      <w:r>
        <w:rPr>
          <w:color w:val="000000"/>
          <w:spacing w:val="-4"/>
        </w:rPr>
        <w:t>;</w:t>
      </w:r>
    </w:p>
    <w:p w:rsidR="00AE0725" w:rsidRDefault="00AE0725" w:rsidP="00AE0725">
      <w:pPr>
        <w:numPr>
          <w:ilvl w:val="0"/>
          <w:numId w:val="8"/>
        </w:numPr>
        <w:suppressAutoHyphens w:val="0"/>
        <w:ind w:left="714" w:hanging="357"/>
        <w:jc w:val="both"/>
        <w:rPr>
          <w:color w:val="000000"/>
          <w:spacing w:val="-4"/>
        </w:rPr>
      </w:pPr>
      <w:r w:rsidRPr="00CA3371">
        <w:rPr>
          <w:color w:val="000000"/>
          <w:spacing w:val="-4"/>
        </w:rPr>
        <w:t>работа</w:t>
      </w:r>
      <w:r w:rsidRPr="000B038D">
        <w:rPr>
          <w:color w:val="000000"/>
          <w:spacing w:val="-4"/>
        </w:rPr>
        <w:t xml:space="preserve"> психолого-педагогического </w:t>
      </w:r>
      <w:r>
        <w:rPr>
          <w:color w:val="000000"/>
          <w:spacing w:val="-4"/>
        </w:rPr>
        <w:t>консилиума по итогам триместров;</w:t>
      </w:r>
    </w:p>
    <w:p w:rsidR="00AE0725" w:rsidRPr="000B038D" w:rsidRDefault="00AE0725" w:rsidP="00AE0725">
      <w:pPr>
        <w:numPr>
          <w:ilvl w:val="0"/>
          <w:numId w:val="8"/>
        </w:numPr>
        <w:suppressAutoHyphens w:val="0"/>
        <w:ind w:left="714" w:hanging="357"/>
        <w:jc w:val="both"/>
        <w:rPr>
          <w:color w:val="000000"/>
          <w:spacing w:val="-4"/>
        </w:rPr>
      </w:pPr>
      <w:r>
        <w:rPr>
          <w:color w:val="000000"/>
          <w:spacing w:val="-4"/>
        </w:rPr>
        <w:t>профилактические беседы.</w:t>
      </w:r>
    </w:p>
    <w:p w:rsidR="00AE0725" w:rsidRPr="00CA3371" w:rsidRDefault="00AE0725" w:rsidP="00CA3371">
      <w:pPr>
        <w:pStyle w:val="af9"/>
        <w:ind w:firstLine="357"/>
        <w:jc w:val="both"/>
        <w:rPr>
          <w:rFonts w:ascii="Times New Roman" w:eastAsia="BatangChe" w:hAnsi="Times New Roman"/>
          <w:b/>
          <w:sz w:val="24"/>
          <w:szCs w:val="24"/>
          <w:bdr w:val="none" w:sz="0" w:space="0" w:color="auto" w:frame="1"/>
        </w:rPr>
      </w:pPr>
      <w:r w:rsidRPr="00CA3371">
        <w:rPr>
          <w:rFonts w:ascii="Times New Roman" w:eastAsia="BatangChe" w:hAnsi="Times New Roman"/>
        </w:rPr>
        <w:t xml:space="preserve">Кроме того, проводятся мероприятия по социальной адаптации учащихся с </w:t>
      </w:r>
      <w:proofErr w:type="spellStart"/>
      <w:r w:rsidRPr="00CA3371">
        <w:rPr>
          <w:rFonts w:ascii="Times New Roman" w:eastAsia="BatangChe" w:hAnsi="Times New Roman"/>
        </w:rPr>
        <w:t>девиантным</w:t>
      </w:r>
      <w:proofErr w:type="spellEnd"/>
      <w:r w:rsidRPr="00CA3371">
        <w:rPr>
          <w:rFonts w:ascii="Times New Roman" w:eastAsia="BatangChe" w:hAnsi="Times New Roman"/>
        </w:rPr>
        <w:t xml:space="preserve"> поведением. Школа поддерживает контакты с центром </w:t>
      </w:r>
      <w:r w:rsidR="00CA3371">
        <w:rPr>
          <w:rFonts w:ascii="Times New Roman" w:eastAsia="BatangChe" w:hAnsi="Times New Roman"/>
        </w:rPr>
        <w:t>п</w:t>
      </w:r>
      <w:r w:rsidRPr="00CA3371">
        <w:rPr>
          <w:rFonts w:ascii="Times New Roman" w:eastAsia="BatangChe" w:hAnsi="Times New Roman"/>
        </w:rPr>
        <w:t xml:space="preserve">о профилактике социального сиротства «Надежда», УСЗН при Администрации Советского района г. Челябинска, а также с отделом по опеке и охране прав детей, с клубом «Юный умелец». </w:t>
      </w:r>
      <w:r w:rsidRPr="00CA3371">
        <w:rPr>
          <w:rFonts w:ascii="Times New Roman" w:eastAsia="BatangChe" w:hAnsi="Times New Roman"/>
          <w:spacing w:val="-4"/>
        </w:rPr>
        <w:t xml:space="preserve">Количественные показатели отражают стабилизацию положения в отношении детей с </w:t>
      </w:r>
      <w:proofErr w:type="spellStart"/>
      <w:r w:rsidRPr="00CA3371">
        <w:rPr>
          <w:rFonts w:ascii="Times New Roman" w:eastAsia="BatangChe" w:hAnsi="Times New Roman"/>
          <w:spacing w:val="-4"/>
        </w:rPr>
        <w:t>девиантным</w:t>
      </w:r>
      <w:proofErr w:type="spellEnd"/>
      <w:r w:rsidRPr="00CA3371">
        <w:rPr>
          <w:rFonts w:ascii="Times New Roman" w:eastAsia="BatangChe" w:hAnsi="Times New Roman"/>
          <w:spacing w:val="-4"/>
        </w:rPr>
        <w:t xml:space="preserve"> поведением</w:t>
      </w:r>
    </w:p>
    <w:p w:rsidR="00AE0725" w:rsidRDefault="00AE0725" w:rsidP="000B605E">
      <w:pPr>
        <w:pStyle w:val="af9"/>
        <w:jc w:val="center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</w:p>
    <w:p w:rsidR="00CA3371" w:rsidRDefault="000B605E" w:rsidP="00CA3371">
      <w:pPr>
        <w:jc w:val="center"/>
        <w:rPr>
          <w:b/>
          <w:szCs w:val="28"/>
          <w:lang w:eastAsia="ru-RU"/>
        </w:rPr>
      </w:pPr>
      <w:r>
        <w:rPr>
          <w:b/>
          <w:bdr w:val="none" w:sz="0" w:space="0" w:color="auto" w:frame="1"/>
        </w:rPr>
        <w:t xml:space="preserve">Приложение </w:t>
      </w:r>
      <w:r w:rsidR="00CA3371">
        <w:rPr>
          <w:b/>
          <w:bdr w:val="none" w:sz="0" w:space="0" w:color="auto" w:frame="1"/>
        </w:rPr>
        <w:t>1:</w:t>
      </w:r>
      <w:r w:rsidRPr="000B605E">
        <w:rPr>
          <w:bdr w:val="none" w:sz="0" w:space="0" w:color="auto" w:frame="1"/>
        </w:rPr>
        <w:t xml:space="preserve"> </w:t>
      </w:r>
      <w:r w:rsidR="00CA3371">
        <w:rPr>
          <w:b/>
          <w:szCs w:val="28"/>
        </w:rPr>
        <w:t xml:space="preserve">Показатели деятельности МАОУ «СОШ № </w:t>
      </w:r>
      <w:smartTag w:uri="urn:schemas-microsoft-com:office:smarttags" w:element="metricconverter">
        <w:smartTagPr>
          <w:attr w:name="ProductID" w:val="43 г"/>
        </w:smartTagPr>
        <w:r w:rsidR="00CA3371">
          <w:rPr>
            <w:b/>
            <w:szCs w:val="28"/>
          </w:rPr>
          <w:t>43 г</w:t>
        </w:r>
      </w:smartTag>
      <w:r w:rsidR="00CA3371">
        <w:rPr>
          <w:b/>
          <w:szCs w:val="28"/>
        </w:rPr>
        <w:t xml:space="preserve">. Челябинска», </w:t>
      </w:r>
    </w:p>
    <w:p w:rsidR="00CA3371" w:rsidRDefault="00CA3371" w:rsidP="00CA3371">
      <w:pPr>
        <w:jc w:val="center"/>
        <w:rPr>
          <w:b/>
          <w:szCs w:val="28"/>
        </w:rPr>
      </w:pPr>
      <w:r>
        <w:rPr>
          <w:b/>
          <w:szCs w:val="28"/>
        </w:rPr>
        <w:t xml:space="preserve">подлежащие </w:t>
      </w:r>
      <w:proofErr w:type="spellStart"/>
      <w:r>
        <w:rPr>
          <w:b/>
          <w:szCs w:val="28"/>
        </w:rPr>
        <w:t>самообследованию</w:t>
      </w:r>
      <w:proofErr w:type="spellEnd"/>
    </w:p>
    <w:p w:rsidR="000B605E" w:rsidRDefault="000B605E" w:rsidP="000B605E">
      <w:pPr>
        <w:pStyle w:val="af9"/>
        <w:jc w:val="center"/>
        <w:rPr>
          <w:rFonts w:ascii="Times New Roman" w:hAnsi="Times New Roman"/>
          <w:sz w:val="24"/>
          <w:szCs w:val="24"/>
        </w:rPr>
      </w:pPr>
    </w:p>
    <w:p w:rsidR="000B605E" w:rsidRDefault="000B605E" w:rsidP="000B605E">
      <w:pPr>
        <w:pStyle w:val="af9"/>
        <w:ind w:left="284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  <w:bookmarkStart w:id="0" w:name="_GoBack"/>
      <w:bookmarkEnd w:id="0"/>
    </w:p>
    <w:p w:rsidR="004238FF" w:rsidRDefault="004238FF"/>
    <w:sectPr w:rsidR="004238FF" w:rsidSect="000B605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B5508"/>
    <w:multiLevelType w:val="hybridMultilevel"/>
    <w:tmpl w:val="A922FA98"/>
    <w:lvl w:ilvl="0" w:tplc="8642F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8D028AA">
      <w:start w:val="3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97FA5"/>
    <w:multiLevelType w:val="hybridMultilevel"/>
    <w:tmpl w:val="A10CB4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42DAE"/>
    <w:multiLevelType w:val="hybridMultilevel"/>
    <w:tmpl w:val="65D8A4C6"/>
    <w:lvl w:ilvl="0" w:tplc="18D028AA">
      <w:start w:val="3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851"/>
        </w:tabs>
        <w:ind w:left="-18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1131"/>
        </w:tabs>
        <w:ind w:left="-11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411"/>
        </w:tabs>
        <w:ind w:left="-4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"/>
        </w:tabs>
        <w:ind w:left="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029"/>
        </w:tabs>
        <w:ind w:left="1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749"/>
        </w:tabs>
        <w:ind w:left="1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2469"/>
        </w:tabs>
        <w:ind w:left="2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189"/>
        </w:tabs>
        <w:ind w:left="3189" w:hanging="360"/>
      </w:pPr>
      <w:rPr>
        <w:rFonts w:ascii="Wingdings" w:hAnsi="Wingdings" w:hint="default"/>
      </w:rPr>
    </w:lvl>
  </w:abstractNum>
  <w:abstractNum w:abstractNumId="3" w15:restartNumberingAfterBreak="0">
    <w:nsid w:val="0C24012D"/>
    <w:multiLevelType w:val="hybridMultilevel"/>
    <w:tmpl w:val="BD284F9E"/>
    <w:lvl w:ilvl="0" w:tplc="BB043CB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340D5"/>
    <w:multiLevelType w:val="hybridMultilevel"/>
    <w:tmpl w:val="C75800B6"/>
    <w:lvl w:ilvl="0" w:tplc="BB043CB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64D25"/>
    <w:multiLevelType w:val="hybridMultilevel"/>
    <w:tmpl w:val="A31CE2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A37A54"/>
    <w:multiLevelType w:val="hybridMultilevel"/>
    <w:tmpl w:val="8E8AC97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006EC"/>
    <w:multiLevelType w:val="hybridMultilevel"/>
    <w:tmpl w:val="7A8CA8C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40930D65"/>
    <w:multiLevelType w:val="hybridMultilevel"/>
    <w:tmpl w:val="087A7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32998"/>
    <w:multiLevelType w:val="hybridMultilevel"/>
    <w:tmpl w:val="1E227F2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C25D2"/>
    <w:multiLevelType w:val="hybridMultilevel"/>
    <w:tmpl w:val="5688EF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EF0BAE"/>
    <w:multiLevelType w:val="hybridMultilevel"/>
    <w:tmpl w:val="72BC2E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8050D7"/>
    <w:multiLevelType w:val="hybridMultilevel"/>
    <w:tmpl w:val="C07E4CC8"/>
    <w:lvl w:ilvl="0" w:tplc="71D0C622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610969C6"/>
    <w:multiLevelType w:val="hybridMultilevel"/>
    <w:tmpl w:val="62FE4242"/>
    <w:lvl w:ilvl="0" w:tplc="A91E6E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C53A6"/>
    <w:multiLevelType w:val="hybridMultilevel"/>
    <w:tmpl w:val="B7B64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B77AB4"/>
    <w:multiLevelType w:val="hybridMultilevel"/>
    <w:tmpl w:val="5F8ABE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6394AA1"/>
    <w:multiLevelType w:val="hybridMultilevel"/>
    <w:tmpl w:val="99FCE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FE461C"/>
    <w:multiLevelType w:val="hybridMultilevel"/>
    <w:tmpl w:val="B1D27616"/>
    <w:lvl w:ilvl="0" w:tplc="276E1668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17"/>
  </w:num>
  <w:num w:numId="5">
    <w:abstractNumId w:val="7"/>
  </w:num>
  <w:num w:numId="6">
    <w:abstractNumId w:val="3"/>
  </w:num>
  <w:num w:numId="7">
    <w:abstractNumId w:val="4"/>
  </w:num>
  <w:num w:numId="8">
    <w:abstractNumId w:val="9"/>
  </w:num>
  <w:num w:numId="9">
    <w:abstractNumId w:val="0"/>
  </w:num>
  <w:num w:numId="10">
    <w:abstractNumId w:val="6"/>
  </w:num>
  <w:num w:numId="11">
    <w:abstractNumId w:val="2"/>
  </w:num>
  <w:num w:numId="12">
    <w:abstractNumId w:val="10"/>
  </w:num>
  <w:num w:numId="13">
    <w:abstractNumId w:val="5"/>
  </w:num>
  <w:num w:numId="14">
    <w:abstractNumId w:val="11"/>
  </w:num>
  <w:num w:numId="15">
    <w:abstractNumId w:val="15"/>
  </w:num>
  <w:num w:numId="16">
    <w:abstractNumId w:val="8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5E"/>
    <w:rsid w:val="000B32C7"/>
    <w:rsid w:val="000B605E"/>
    <w:rsid w:val="001F7119"/>
    <w:rsid w:val="003C5222"/>
    <w:rsid w:val="003F6ADF"/>
    <w:rsid w:val="004238FF"/>
    <w:rsid w:val="004909B5"/>
    <w:rsid w:val="006770F6"/>
    <w:rsid w:val="007B7A08"/>
    <w:rsid w:val="008219B4"/>
    <w:rsid w:val="008B45AA"/>
    <w:rsid w:val="00901B21"/>
    <w:rsid w:val="0097751B"/>
    <w:rsid w:val="00AE0725"/>
    <w:rsid w:val="00B33F7D"/>
    <w:rsid w:val="00BB68B3"/>
    <w:rsid w:val="00BF5704"/>
    <w:rsid w:val="00C074CC"/>
    <w:rsid w:val="00CA3371"/>
    <w:rsid w:val="00CC4145"/>
    <w:rsid w:val="00CE068F"/>
    <w:rsid w:val="00CF0060"/>
    <w:rsid w:val="00EF7040"/>
    <w:rsid w:val="00F83103"/>
    <w:rsid w:val="00F9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E8D25DE-C2D5-4A3D-AC7B-C8202432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0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B60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B60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B605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B605E"/>
    <w:pPr>
      <w:keepNext/>
      <w:suppressAutoHyphens w:val="0"/>
      <w:ind w:right="-1"/>
      <w:jc w:val="right"/>
      <w:outlineLvl w:val="3"/>
    </w:pPr>
    <w:rPr>
      <w:i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B605E"/>
    <w:pPr>
      <w:keepNext/>
      <w:suppressAutoHyphens w:val="0"/>
      <w:jc w:val="center"/>
      <w:outlineLvl w:val="4"/>
    </w:pPr>
    <w:rPr>
      <w:b/>
      <w:sz w:val="2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B605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B605E"/>
    <w:pPr>
      <w:keepNext/>
      <w:suppressAutoHyphens w:val="0"/>
      <w:ind w:firstLine="708"/>
      <w:jc w:val="center"/>
      <w:outlineLvl w:val="6"/>
    </w:pPr>
    <w:rPr>
      <w:b/>
      <w:i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B605E"/>
    <w:pPr>
      <w:keepNext/>
      <w:suppressAutoHyphens w:val="0"/>
      <w:ind w:right="-1" w:firstLine="708"/>
      <w:jc w:val="center"/>
      <w:outlineLvl w:val="7"/>
    </w:pPr>
    <w:rPr>
      <w:b/>
      <w:i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B605E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605E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0B605E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0B605E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0B605E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B605E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B605E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0B605E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B605E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B605E"/>
    <w:rPr>
      <w:rFonts w:ascii="Arial" w:eastAsia="Times New Roman" w:hAnsi="Arial" w:cs="Arial"/>
      <w:lang w:eastAsia="ar-SA"/>
    </w:rPr>
  </w:style>
  <w:style w:type="paragraph" w:customStyle="1" w:styleId="a3">
    <w:name w:val="Знак"/>
    <w:basedOn w:val="a"/>
    <w:rsid w:val="000B605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0B605E"/>
    <w:pPr>
      <w:ind w:firstLine="708"/>
      <w:jc w:val="both"/>
    </w:pPr>
    <w:rPr>
      <w:sz w:val="26"/>
    </w:rPr>
  </w:style>
  <w:style w:type="character" w:customStyle="1" w:styleId="a5">
    <w:name w:val="Основной текст с отступом Знак"/>
    <w:basedOn w:val="a0"/>
    <w:link w:val="a4"/>
    <w:rsid w:val="000B605E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a6">
    <w:name w:val="Body Text"/>
    <w:basedOn w:val="a"/>
    <w:link w:val="a7"/>
    <w:rsid w:val="000B605E"/>
    <w:pPr>
      <w:spacing w:after="120"/>
    </w:pPr>
  </w:style>
  <w:style w:type="character" w:customStyle="1" w:styleId="a7">
    <w:name w:val="Основной текст Знак"/>
    <w:basedOn w:val="a0"/>
    <w:link w:val="a6"/>
    <w:rsid w:val="000B60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2"/>
    <w:basedOn w:val="a"/>
    <w:link w:val="22"/>
    <w:rsid w:val="000B605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B60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"/>
    <w:link w:val="24"/>
    <w:rsid w:val="000B605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0B60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rsid w:val="000B605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B605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0B605E"/>
    <w:pPr>
      <w:suppressAutoHyphens w:val="0"/>
      <w:jc w:val="both"/>
    </w:pPr>
    <w:rPr>
      <w:szCs w:val="20"/>
      <w:lang w:eastAsia="ru-RU"/>
    </w:rPr>
  </w:style>
  <w:style w:type="paragraph" w:customStyle="1" w:styleId="310">
    <w:name w:val="Основной текст 31"/>
    <w:basedOn w:val="a"/>
    <w:rsid w:val="000B605E"/>
    <w:pPr>
      <w:suppressAutoHyphens w:val="0"/>
      <w:ind w:right="-568"/>
      <w:jc w:val="both"/>
    </w:pPr>
    <w:rPr>
      <w:szCs w:val="20"/>
      <w:lang w:eastAsia="ru-RU"/>
    </w:rPr>
  </w:style>
  <w:style w:type="paragraph" w:styleId="a8">
    <w:name w:val="footer"/>
    <w:basedOn w:val="a"/>
    <w:link w:val="a9"/>
    <w:rsid w:val="000B605E"/>
    <w:pPr>
      <w:tabs>
        <w:tab w:val="center" w:pos="4677"/>
        <w:tab w:val="right" w:pos="9355"/>
      </w:tabs>
      <w:suppressAutoHyphens w:val="0"/>
    </w:pPr>
    <w:rPr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0B605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page number"/>
    <w:basedOn w:val="a0"/>
    <w:rsid w:val="000B605E"/>
  </w:style>
  <w:style w:type="paragraph" w:customStyle="1" w:styleId="311">
    <w:name w:val="Основной текст с отступом 31"/>
    <w:basedOn w:val="a"/>
    <w:rsid w:val="000B605E"/>
    <w:pPr>
      <w:suppressAutoHyphens w:val="0"/>
      <w:ind w:firstLine="708"/>
      <w:jc w:val="both"/>
    </w:pPr>
    <w:rPr>
      <w:szCs w:val="20"/>
      <w:lang w:eastAsia="ru-RU"/>
    </w:rPr>
  </w:style>
  <w:style w:type="paragraph" w:styleId="ab">
    <w:name w:val="List"/>
    <w:basedOn w:val="a"/>
    <w:rsid w:val="000B605E"/>
    <w:pPr>
      <w:suppressAutoHyphens w:val="0"/>
      <w:ind w:left="283" w:hanging="283"/>
      <w:jc w:val="both"/>
    </w:pPr>
    <w:rPr>
      <w:szCs w:val="20"/>
      <w:lang w:eastAsia="ru-RU"/>
    </w:rPr>
  </w:style>
  <w:style w:type="paragraph" w:customStyle="1" w:styleId="211">
    <w:name w:val="Основной текст с отступом 21"/>
    <w:basedOn w:val="a"/>
    <w:rsid w:val="000B605E"/>
    <w:pPr>
      <w:suppressAutoHyphens w:val="0"/>
      <w:ind w:right="-1" w:firstLine="708"/>
      <w:jc w:val="both"/>
    </w:pPr>
    <w:rPr>
      <w:szCs w:val="20"/>
      <w:lang w:eastAsia="ru-RU"/>
    </w:rPr>
  </w:style>
  <w:style w:type="paragraph" w:styleId="ac">
    <w:name w:val="header"/>
    <w:basedOn w:val="a"/>
    <w:link w:val="ad"/>
    <w:rsid w:val="000B605E"/>
    <w:pPr>
      <w:tabs>
        <w:tab w:val="center" w:pos="4677"/>
        <w:tab w:val="right" w:pos="9355"/>
      </w:tabs>
      <w:suppressAutoHyphens w:val="0"/>
    </w:pPr>
    <w:rPr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B60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Title"/>
    <w:basedOn w:val="a"/>
    <w:link w:val="af"/>
    <w:qFormat/>
    <w:rsid w:val="000B605E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0B60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Subtitle"/>
    <w:basedOn w:val="a"/>
    <w:link w:val="af1"/>
    <w:qFormat/>
    <w:rsid w:val="000B605E"/>
    <w:pPr>
      <w:suppressAutoHyphens w:val="0"/>
      <w:jc w:val="center"/>
    </w:pPr>
    <w:rPr>
      <w:b/>
      <w:szCs w:val="20"/>
      <w:lang w:eastAsia="ru-RU"/>
    </w:rPr>
  </w:style>
  <w:style w:type="character" w:customStyle="1" w:styleId="af1">
    <w:name w:val="Подзаголовок Знак"/>
    <w:basedOn w:val="a0"/>
    <w:link w:val="af0"/>
    <w:rsid w:val="000B60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5">
    <w:name w:val="List 2"/>
    <w:basedOn w:val="a"/>
    <w:rsid w:val="000B605E"/>
    <w:pPr>
      <w:suppressAutoHyphens w:val="0"/>
      <w:ind w:left="566" w:hanging="283"/>
    </w:pPr>
    <w:rPr>
      <w:lang w:eastAsia="ru-RU"/>
    </w:rPr>
  </w:style>
  <w:style w:type="paragraph" w:styleId="af2">
    <w:name w:val="footnote text"/>
    <w:basedOn w:val="a"/>
    <w:link w:val="af3"/>
    <w:semiHidden/>
    <w:rsid w:val="000B605E"/>
    <w:pPr>
      <w:suppressAutoHyphens w:val="0"/>
    </w:pPr>
    <w:rPr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0B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Date"/>
    <w:basedOn w:val="a"/>
    <w:next w:val="a"/>
    <w:link w:val="af5"/>
    <w:rsid w:val="000B605E"/>
    <w:pPr>
      <w:suppressAutoHyphens w:val="0"/>
    </w:pPr>
    <w:rPr>
      <w:lang w:eastAsia="ru-RU"/>
    </w:rPr>
  </w:style>
  <w:style w:type="character" w:customStyle="1" w:styleId="af5">
    <w:name w:val="Дата Знак"/>
    <w:basedOn w:val="a0"/>
    <w:link w:val="af4"/>
    <w:rsid w:val="000B60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B60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605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20">
    <w:name w:val="Основной текст с отступом 22"/>
    <w:basedOn w:val="a"/>
    <w:rsid w:val="000B605E"/>
    <w:pPr>
      <w:spacing w:after="120" w:line="480" w:lineRule="auto"/>
      <w:ind w:left="283"/>
    </w:pPr>
  </w:style>
  <w:style w:type="paragraph" w:customStyle="1" w:styleId="ConsPlusNormal">
    <w:name w:val="ConsPlusNormal"/>
    <w:rsid w:val="000B60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rmal (Web)"/>
    <w:basedOn w:val="a"/>
    <w:rsid w:val="000B605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7">
    <w:name w:val="List Paragraph"/>
    <w:basedOn w:val="a"/>
    <w:qFormat/>
    <w:rsid w:val="000B605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8">
    <w:name w:val="Hyperlink"/>
    <w:basedOn w:val="a0"/>
    <w:uiPriority w:val="99"/>
    <w:unhideWhenUsed/>
    <w:rsid w:val="000B605E"/>
    <w:rPr>
      <w:color w:val="0000FF"/>
      <w:u w:val="single"/>
    </w:rPr>
  </w:style>
  <w:style w:type="paragraph" w:styleId="af9">
    <w:name w:val="No Spacing"/>
    <w:uiPriority w:val="1"/>
    <w:qFormat/>
    <w:rsid w:val="000B605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escription">
    <w:name w:val="description"/>
    <w:basedOn w:val="a0"/>
    <w:rsid w:val="000B605E"/>
  </w:style>
  <w:style w:type="character" w:customStyle="1" w:styleId="Zag11">
    <w:name w:val="Zag_11"/>
    <w:uiPriority w:val="99"/>
    <w:rsid w:val="000B605E"/>
  </w:style>
  <w:style w:type="paragraph" w:customStyle="1" w:styleId="Osnova">
    <w:name w:val="Osnova"/>
    <w:basedOn w:val="a"/>
    <w:uiPriority w:val="99"/>
    <w:rsid w:val="000B605E"/>
    <w:pPr>
      <w:widowControl w:val="0"/>
      <w:suppressAutoHyphens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 w:eastAsia="ru-RU"/>
    </w:rPr>
  </w:style>
  <w:style w:type="character" w:customStyle="1" w:styleId="33">
    <w:name w:val="Основной текст 3 Знак"/>
    <w:basedOn w:val="a0"/>
    <w:link w:val="34"/>
    <w:locked/>
    <w:rsid w:val="000B605E"/>
    <w:rPr>
      <w:sz w:val="16"/>
      <w:szCs w:val="16"/>
      <w:lang w:eastAsia="ar-SA"/>
    </w:rPr>
  </w:style>
  <w:style w:type="paragraph" w:styleId="34">
    <w:name w:val="Body Text 3"/>
    <w:basedOn w:val="a"/>
    <w:link w:val="33"/>
    <w:rsid w:val="000B605E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2">
    <w:name w:val="Основной текст 3 Знак1"/>
    <w:basedOn w:val="a0"/>
    <w:rsid w:val="000B605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20">
    <w:name w:val="Основной текст 32"/>
    <w:basedOn w:val="a"/>
    <w:rsid w:val="00F83103"/>
    <w:pPr>
      <w:widowControl w:val="0"/>
      <w:suppressAutoHyphens w:val="0"/>
      <w:jc w:val="both"/>
    </w:pPr>
    <w:rPr>
      <w:sz w:val="28"/>
      <w:szCs w:val="20"/>
      <w:lang w:eastAsia="ru-RU"/>
    </w:rPr>
  </w:style>
  <w:style w:type="paragraph" w:customStyle="1" w:styleId="11">
    <w:name w:val="Стиль1"/>
    <w:basedOn w:val="a"/>
    <w:rsid w:val="00EF7040"/>
    <w:pPr>
      <w:suppressAutoHyphens w:val="0"/>
    </w:pPr>
    <w:rPr>
      <w:lang w:eastAsia="ru-RU"/>
    </w:rPr>
  </w:style>
  <w:style w:type="paragraph" w:customStyle="1" w:styleId="ajustify">
    <w:name w:val="ajustify"/>
    <w:basedOn w:val="a"/>
    <w:rsid w:val="00B33F7D"/>
    <w:pPr>
      <w:suppressAutoHyphens w:val="0"/>
      <w:spacing w:before="80" w:after="100"/>
      <w:ind w:left="80"/>
      <w:jc w:val="both"/>
    </w:pPr>
    <w:rPr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8219B4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8219B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1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14</Pages>
  <Words>4699</Words>
  <Characters>26787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cp:lastPrinted>2019-04-18T15:47:00Z</cp:lastPrinted>
  <dcterms:created xsi:type="dcterms:W3CDTF">2019-04-17T15:58:00Z</dcterms:created>
  <dcterms:modified xsi:type="dcterms:W3CDTF">2019-04-18T15:48:00Z</dcterms:modified>
</cp:coreProperties>
</file>