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4F" w:rsidRPr="00B71017" w:rsidRDefault="001177C4" w:rsidP="00117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17">
        <w:rPr>
          <w:rFonts w:ascii="Times New Roman" w:hAnsi="Times New Roman" w:cs="Times New Roman"/>
          <w:b/>
          <w:sz w:val="24"/>
          <w:szCs w:val="24"/>
        </w:rPr>
        <w:t>Список летнего чтения для 6 класса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1. Русские былины «Илья Муромец и Соловей-разбойник», «Садко».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2. «Повесть временных лет» («Сказание о белгородском киселе»)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3. И. С. Тургенев. Рассказ «</w:t>
      </w:r>
      <w:proofErr w:type="spellStart"/>
      <w:r w:rsidRPr="00B7101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71017">
        <w:rPr>
          <w:rFonts w:ascii="Times New Roman" w:hAnsi="Times New Roman" w:cs="Times New Roman"/>
          <w:sz w:val="24"/>
          <w:szCs w:val="24"/>
        </w:rPr>
        <w:t xml:space="preserve"> луг»</w:t>
      </w:r>
      <w:r w:rsidR="00B71017">
        <w:rPr>
          <w:rFonts w:ascii="Times New Roman" w:hAnsi="Times New Roman" w:cs="Times New Roman"/>
          <w:sz w:val="24"/>
          <w:szCs w:val="24"/>
        </w:rPr>
        <w:t>.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4. Н. С. Лесков. Сказ «Левша»</w:t>
      </w:r>
      <w:r w:rsidR="00B71017">
        <w:rPr>
          <w:rFonts w:ascii="Times New Roman" w:hAnsi="Times New Roman" w:cs="Times New Roman"/>
          <w:sz w:val="24"/>
          <w:szCs w:val="24"/>
        </w:rPr>
        <w:t>.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5.  Л. Н. Толстой. Повесть «Детство» (главы).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6. А. П. Чехов. Рассказы «Толстый и тонкий», «Хамелеон», «Смерть чиновника»</w:t>
      </w:r>
      <w:r w:rsidR="00B71017">
        <w:rPr>
          <w:rFonts w:ascii="Times New Roman" w:hAnsi="Times New Roman" w:cs="Times New Roman"/>
          <w:sz w:val="24"/>
          <w:szCs w:val="24"/>
        </w:rPr>
        <w:t>.</w:t>
      </w:r>
    </w:p>
    <w:p w:rsidR="001177C4" w:rsidRPr="00B71017" w:rsidRDefault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 7. </w:t>
      </w:r>
      <w:r w:rsidR="00B71017">
        <w:rPr>
          <w:rFonts w:ascii="Times New Roman" w:hAnsi="Times New Roman" w:cs="Times New Roman"/>
          <w:sz w:val="24"/>
          <w:szCs w:val="24"/>
        </w:rPr>
        <w:t xml:space="preserve">А. И. Куприн. </w:t>
      </w:r>
      <w:r w:rsidRPr="00B71017">
        <w:rPr>
          <w:rFonts w:ascii="Times New Roman" w:hAnsi="Times New Roman" w:cs="Times New Roman"/>
          <w:sz w:val="24"/>
          <w:szCs w:val="24"/>
        </w:rPr>
        <w:t>«Чудесный доктор»</w:t>
      </w:r>
      <w:r w:rsidR="00B71017">
        <w:rPr>
          <w:rFonts w:ascii="Times New Roman" w:hAnsi="Times New Roman" w:cs="Times New Roman"/>
          <w:sz w:val="24"/>
          <w:szCs w:val="24"/>
        </w:rPr>
        <w:t>.</w:t>
      </w:r>
    </w:p>
    <w:p w:rsidR="001177C4" w:rsidRPr="00B71017" w:rsidRDefault="001177C4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8. Б.  П. Екимов. «Ночь исцеления»</w:t>
      </w:r>
      <w:r w:rsidR="00B71017">
        <w:rPr>
          <w:rFonts w:ascii="Times New Roman" w:hAnsi="Times New Roman" w:cs="Times New Roman"/>
          <w:sz w:val="24"/>
          <w:szCs w:val="24"/>
        </w:rPr>
        <w:t>.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В. Г. Распутин. </w:t>
      </w:r>
      <w:r w:rsidRPr="00B71017">
        <w:rPr>
          <w:rFonts w:ascii="Times New Roman" w:hAnsi="Times New Roman" w:cs="Times New Roman"/>
          <w:sz w:val="24"/>
          <w:szCs w:val="24"/>
        </w:rPr>
        <w:t>«Уроки французского»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10. Р. П. Пого</w:t>
      </w:r>
      <w:r>
        <w:rPr>
          <w:rFonts w:ascii="Times New Roman" w:hAnsi="Times New Roman" w:cs="Times New Roman"/>
          <w:sz w:val="24"/>
          <w:szCs w:val="24"/>
        </w:rPr>
        <w:t>дин. «Кирпичные острова».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11. Р. И. </w:t>
      </w:r>
      <w:proofErr w:type="spellStart"/>
      <w:r w:rsidRPr="00B71017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B71017">
        <w:rPr>
          <w:rFonts w:ascii="Times New Roman" w:hAnsi="Times New Roman" w:cs="Times New Roman"/>
          <w:sz w:val="24"/>
          <w:szCs w:val="24"/>
        </w:rPr>
        <w:t>. «Дикая собака Динго, или Повесть о первой любви»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7C4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12. Ю. И.  Коваль. </w:t>
      </w:r>
      <w:r>
        <w:rPr>
          <w:rFonts w:ascii="Times New Roman" w:hAnsi="Times New Roman" w:cs="Times New Roman"/>
          <w:sz w:val="24"/>
          <w:szCs w:val="24"/>
        </w:rPr>
        <w:t>«Самая лёгкая лодка в мире».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13. А. В. </w:t>
      </w:r>
      <w:proofErr w:type="spellStart"/>
      <w:r w:rsidRPr="00B71017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B71017">
        <w:rPr>
          <w:rFonts w:ascii="Times New Roman" w:hAnsi="Times New Roman" w:cs="Times New Roman"/>
          <w:sz w:val="24"/>
          <w:szCs w:val="24"/>
        </w:rPr>
        <w:t xml:space="preserve"> и Е. Б. Пастернак. «Время всегда хорошее»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14. В. В. </w:t>
      </w:r>
      <w:proofErr w:type="spellStart"/>
      <w:r w:rsidRPr="00B71017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B71017">
        <w:rPr>
          <w:rFonts w:ascii="Times New Roman" w:hAnsi="Times New Roman" w:cs="Times New Roman"/>
          <w:sz w:val="24"/>
          <w:szCs w:val="24"/>
        </w:rPr>
        <w:t xml:space="preserve">. «Календарь </w:t>
      </w:r>
      <w:proofErr w:type="spellStart"/>
      <w:r w:rsidRPr="00B7101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71017">
        <w:rPr>
          <w:rFonts w:ascii="Times New Roman" w:hAnsi="Times New Roman" w:cs="Times New Roman"/>
          <w:sz w:val="24"/>
          <w:szCs w:val="24"/>
        </w:rPr>
        <w:t>(й)я»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15. Д. Дефо. «Робинзон Крузо» (главы по выбору). 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16. Дж. Свифт. «Путешествия Гулливера» (главы по выбору). 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17. Ж.  Верн. «Дети капитана Гранта» (главы по выбору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1017" w:rsidRP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Х.  Ли. «Убить пере</w:t>
      </w:r>
      <w:r w:rsidRPr="00B71017">
        <w:rPr>
          <w:rFonts w:ascii="Times New Roman" w:hAnsi="Times New Roman" w:cs="Times New Roman"/>
          <w:sz w:val="24"/>
          <w:szCs w:val="24"/>
        </w:rPr>
        <w:t>смешника» (главы по выбору)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017" w:rsidRDefault="00B71017" w:rsidP="001177C4">
      <w:pPr>
        <w:rPr>
          <w:rFonts w:ascii="Times New Roman" w:hAnsi="Times New Roman" w:cs="Times New Roman"/>
          <w:sz w:val="24"/>
          <w:szCs w:val="24"/>
        </w:rPr>
      </w:pPr>
      <w:r w:rsidRPr="00B71017">
        <w:rPr>
          <w:rFonts w:ascii="Times New Roman" w:hAnsi="Times New Roman" w:cs="Times New Roman"/>
          <w:sz w:val="24"/>
          <w:szCs w:val="24"/>
        </w:rPr>
        <w:t>19.  Дж. К. Роулинг. «Гарри Поттер»</w:t>
      </w:r>
      <w:r>
        <w:rPr>
          <w:rFonts w:ascii="Times New Roman" w:hAnsi="Times New Roman" w:cs="Times New Roman"/>
          <w:sz w:val="24"/>
          <w:szCs w:val="24"/>
        </w:rPr>
        <w:t xml:space="preserve"> (главы по выбору).</w:t>
      </w:r>
      <w:r w:rsidRPr="00B71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2C9" w:rsidRPr="003672C9" w:rsidRDefault="003672C9" w:rsidP="003672C9">
      <w:pPr>
        <w:rPr>
          <w:rFonts w:ascii="Times New Roman" w:hAnsi="Times New Roman" w:cs="Times New Roman"/>
          <w:sz w:val="24"/>
          <w:szCs w:val="24"/>
        </w:rPr>
      </w:pPr>
      <w:r w:rsidRPr="003672C9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Д. У. Джонс. «Дом с харак</w:t>
      </w:r>
      <w:r w:rsidRPr="003672C9">
        <w:rPr>
          <w:rFonts w:ascii="Times New Roman" w:hAnsi="Times New Roman" w:cs="Times New Roman"/>
          <w:sz w:val="24"/>
          <w:szCs w:val="24"/>
        </w:rPr>
        <w:t>тером»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77C4" w:rsidRPr="003672C9" w:rsidRDefault="001177C4">
      <w:pPr>
        <w:rPr>
          <w:rFonts w:ascii="Times New Roman" w:hAnsi="Times New Roman" w:cs="Times New Roman"/>
          <w:sz w:val="24"/>
          <w:szCs w:val="24"/>
        </w:rPr>
      </w:pPr>
    </w:p>
    <w:sectPr w:rsidR="001177C4" w:rsidRPr="0036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55"/>
    <w:rsid w:val="001177C4"/>
    <w:rsid w:val="00125B55"/>
    <w:rsid w:val="003672C9"/>
    <w:rsid w:val="00763F4F"/>
    <w:rsid w:val="00B7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D7D0"/>
  <w15:chartTrackingRefBased/>
  <w15:docId w15:val="{5230B9AB-BEA9-4620-ACD5-609A133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3</cp:revision>
  <dcterms:created xsi:type="dcterms:W3CDTF">2023-06-21T03:42:00Z</dcterms:created>
  <dcterms:modified xsi:type="dcterms:W3CDTF">2023-06-21T04:03:00Z</dcterms:modified>
</cp:coreProperties>
</file>