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7A" w:rsidRDefault="0047047A" w:rsidP="00470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7A">
        <w:rPr>
          <w:rFonts w:ascii="Times New Roman" w:hAnsi="Times New Roman" w:cs="Times New Roman"/>
          <w:b/>
          <w:sz w:val="28"/>
          <w:szCs w:val="28"/>
        </w:rPr>
        <w:t>Памятка по профилактике преступлений против половой неприкосновенности несовершеннолетних</w:t>
      </w:r>
    </w:p>
    <w:p w:rsidR="0047047A" w:rsidRPr="0047047A" w:rsidRDefault="0047047A" w:rsidP="00470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 xml:space="preserve"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поведения, и данный тезис не требует особых доказательств. 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Вред, причиненный ребенку в результате насильственных преступлений, приводит к отклонениям в нравственном и психофизическом  развитии несовершеннолетних и представляет угрозу для его будущего.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 xml:space="preserve">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 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-прямая зависимость потерпевших несовершеннолетних от преступника. Субъекты преступления в этом случае могут выступать блокирующем фактором  - использовать все возможные средства для того, чтобы о преступлении никто не узнал.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b/>
          <w:sz w:val="28"/>
          <w:szCs w:val="28"/>
        </w:rPr>
        <w:t>Сексуальное насилие</w:t>
      </w:r>
      <w:r w:rsidRPr="0047047A">
        <w:rPr>
          <w:rFonts w:ascii="Times New Roman" w:hAnsi="Times New Roman" w:cs="Times New Roman"/>
          <w:sz w:val="28"/>
          <w:szCs w:val="28"/>
        </w:rPr>
        <w:t xml:space="preserve"> -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</w:t>
      </w:r>
      <w:r w:rsidRPr="0047047A">
        <w:rPr>
          <w:rFonts w:ascii="Times New Roman" w:hAnsi="Times New Roman" w:cs="Times New Roman"/>
          <w:sz w:val="28"/>
          <w:szCs w:val="28"/>
        </w:rPr>
        <w:t xml:space="preserve"> ласка и </w:t>
      </w:r>
      <w:proofErr w:type="spellStart"/>
      <w:r w:rsidRPr="0047047A">
        <w:rPr>
          <w:rFonts w:ascii="Times New Roman" w:hAnsi="Times New Roman" w:cs="Times New Roman"/>
          <w:sz w:val="28"/>
          <w:szCs w:val="28"/>
        </w:rPr>
        <w:t>трогание</w:t>
      </w:r>
      <w:proofErr w:type="spellEnd"/>
      <w:r w:rsidRPr="0047047A">
        <w:rPr>
          <w:rFonts w:ascii="Times New Roman" w:hAnsi="Times New Roman" w:cs="Times New Roman"/>
          <w:sz w:val="28"/>
          <w:szCs w:val="28"/>
        </w:rPr>
        <w:t xml:space="preserve"> запретных частей тела, </w:t>
      </w:r>
      <w:proofErr w:type="spellStart"/>
      <w:r w:rsidRPr="0047047A">
        <w:rPr>
          <w:rFonts w:ascii="Times New Roman" w:hAnsi="Times New Roman" w:cs="Times New Roman"/>
          <w:sz w:val="28"/>
          <w:szCs w:val="28"/>
        </w:rPr>
        <w:t>эротизированная</w:t>
      </w:r>
      <w:proofErr w:type="spellEnd"/>
      <w:r w:rsidRPr="0047047A">
        <w:rPr>
          <w:rFonts w:ascii="Times New Roman" w:hAnsi="Times New Roman" w:cs="Times New Roman"/>
          <w:sz w:val="28"/>
          <w:szCs w:val="28"/>
        </w:rPr>
        <w:t xml:space="preserve"> забота;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</w:t>
      </w:r>
      <w:r w:rsidRPr="0047047A">
        <w:rPr>
          <w:rFonts w:ascii="Times New Roman" w:hAnsi="Times New Roman" w:cs="Times New Roman"/>
          <w:sz w:val="28"/>
          <w:szCs w:val="28"/>
        </w:rPr>
        <w:t>демонстрация половых органов, использование ребенка для сексуальной стимуляции взрослого (развратные действия);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r w:rsidRPr="0047047A">
        <w:rPr>
          <w:rFonts w:ascii="Times New Roman" w:hAnsi="Times New Roman" w:cs="Times New Roman"/>
          <w:sz w:val="28"/>
          <w:szCs w:val="28"/>
        </w:rPr>
        <w:t xml:space="preserve"> изнасилование в обычной форме, орально-генитальный и </w:t>
      </w:r>
      <w:proofErr w:type="spellStart"/>
      <w:r w:rsidRPr="0047047A">
        <w:rPr>
          <w:rFonts w:ascii="Times New Roman" w:hAnsi="Times New Roman" w:cs="Times New Roman"/>
          <w:sz w:val="28"/>
          <w:szCs w:val="28"/>
        </w:rPr>
        <w:t>анально</w:t>
      </w:r>
      <w:proofErr w:type="spellEnd"/>
      <w:r w:rsidRPr="0047047A">
        <w:rPr>
          <w:rFonts w:ascii="Times New Roman" w:hAnsi="Times New Roman" w:cs="Times New Roman"/>
          <w:sz w:val="28"/>
          <w:szCs w:val="28"/>
        </w:rPr>
        <w:t>-генитальный контакт;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b/>
          <w:sz w:val="28"/>
          <w:szCs w:val="28"/>
        </w:rPr>
        <w:t>Сексуальная эксплуатация</w:t>
      </w:r>
      <w:r w:rsidRPr="0047047A">
        <w:rPr>
          <w:rFonts w:ascii="Times New Roman" w:hAnsi="Times New Roman" w:cs="Times New Roman"/>
          <w:sz w:val="28"/>
          <w:szCs w:val="28"/>
        </w:rPr>
        <w:t xml:space="preserve"> - порнографические фотографии и фильмы с участием  детьми, проституция.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 xml:space="preserve">Следует отметить, что уголовные дела данной категории являются в соответствии с уголовно-процессуальным законодательством делами публичного обвинения, т.е. возбуждаются независимо от наличия заявления </w:t>
      </w:r>
      <w:r w:rsidRPr="0047047A">
        <w:rPr>
          <w:rFonts w:ascii="Times New Roman" w:hAnsi="Times New Roman" w:cs="Times New Roman"/>
          <w:sz w:val="28"/>
          <w:szCs w:val="28"/>
        </w:rPr>
        <w:lastRenderedPageBreak/>
        <w:t>потерпевшей (потерпевшего) и не подлежат прекращению в случае примирения сторон.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7A">
        <w:rPr>
          <w:rFonts w:ascii="Times New Roman" w:hAnsi="Times New Roman" w:cs="Times New Roman"/>
          <w:b/>
          <w:sz w:val="28"/>
          <w:szCs w:val="28"/>
        </w:rPr>
        <w:t>В уголовном законодательстве данные виды преступлений выделены в отдельную главу №18 «Преступления против половой неприкосновенности и половой свободы».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Наиболее часто несовершеннолетние признаются потерпевшими при расследовании уголовных дел, возбужденных по ст.ст.131, 132, 133, 134, 135 УК РФ и других.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7A">
        <w:rPr>
          <w:rFonts w:ascii="Times New Roman" w:hAnsi="Times New Roman" w:cs="Times New Roman"/>
          <w:b/>
          <w:sz w:val="28"/>
          <w:szCs w:val="28"/>
        </w:rPr>
        <w:t>Статья 131. Изнасилование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 xml:space="preserve">1.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(изнасилование) </w:t>
      </w:r>
      <w:proofErr w:type="gramStart"/>
      <w:r w:rsidRPr="0047047A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47047A">
        <w:rPr>
          <w:rFonts w:ascii="Times New Roman" w:hAnsi="Times New Roman" w:cs="Times New Roman"/>
          <w:sz w:val="28"/>
          <w:szCs w:val="28"/>
        </w:rPr>
        <w:t>аказывается ограничением свободы на срок до четырех лет или лишением свободы на срок от трех до семи лет.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2. Изнасилование, совершенное повторно, либо группой лиц, либо лицом, ранее совершившим действия, предусмотренные статьей 167 настоящего Кодекса, либо изнасилование заведомо несовершеннолетней – наказывается лишением свободы на срок от пяти до тринадцати лет.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3. 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ВИЧ, либо иные тяжкие последствия, –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наказывается лишением свободы на срок от восьми до пятнадцати лет.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7A">
        <w:rPr>
          <w:rFonts w:ascii="Times New Roman" w:hAnsi="Times New Roman" w:cs="Times New Roman"/>
          <w:b/>
          <w:sz w:val="28"/>
          <w:szCs w:val="28"/>
        </w:rPr>
        <w:t>Статья 132. Насильственные действия сексуального характера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1. 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 –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наказываются ограничением свободы на срок до четырех лет или лишением свободы на срок от трех до семи лет.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2. 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 –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наказываются лишением свободы на срок от пяти до тринадцати лет.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704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047A">
        <w:rPr>
          <w:rFonts w:ascii="Times New Roman" w:hAnsi="Times New Roman" w:cs="Times New Roman"/>
          <w:sz w:val="28"/>
          <w:szCs w:val="28"/>
        </w:rPr>
        <w:t>Действия, предусмотренные частями 1 или 2 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ВИЧ, либо иные тяжкие последствия, –</w:t>
      </w:r>
      <w:proofErr w:type="gramEnd"/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наказываются лишением свободы на срок от восьми до пятнадцати лет.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7A">
        <w:rPr>
          <w:rFonts w:ascii="Times New Roman" w:hAnsi="Times New Roman" w:cs="Times New Roman"/>
          <w:b/>
          <w:sz w:val="28"/>
          <w:szCs w:val="28"/>
        </w:rPr>
        <w:t>Статья 134. Половое сношение и иные действия сексуального характера с лицом, не достигшим шестнадцатилетнего возраста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1. 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 статьями 166 и 167 настоящего Кодекса, –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наказываются ограничением свободы на срок до четырех лет или лишением свободы на тот же срок со штрафом.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2. Те же действия, совершенные лицом, ранее совершившим преступления, предусмотренные настоящей статьей, статьями 166 или 167 настоящего Кодекса, либо лицом, на которое возложены обязанности по воспитанию, содержанию, обеспечению безопасности жизни и здоровья несовершеннолетнего, либо группой лиц, –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наказываются лишением свободы на срок от трех до десяти лет.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7A">
        <w:rPr>
          <w:rFonts w:ascii="Times New Roman" w:hAnsi="Times New Roman" w:cs="Times New Roman"/>
          <w:b/>
          <w:sz w:val="28"/>
          <w:szCs w:val="28"/>
        </w:rPr>
        <w:t>Статья 135. Развратные действия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47A" w:rsidRPr="0047047A" w:rsidRDefault="0047047A" w:rsidP="006B02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 xml:space="preserve">1. 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 статьями 132 – 135 настоящего Кодекса, </w:t>
      </w:r>
      <w:proofErr w:type="gramStart"/>
      <w:r w:rsidRPr="0047047A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47047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7047A">
        <w:rPr>
          <w:rFonts w:ascii="Times New Roman" w:hAnsi="Times New Roman" w:cs="Times New Roman"/>
          <w:sz w:val="28"/>
          <w:szCs w:val="28"/>
        </w:rPr>
        <w:t>аказываются арестом или лишением свободы на срок от одного года до трех лет.</w:t>
      </w:r>
    </w:p>
    <w:p w:rsidR="0047047A" w:rsidRPr="0047047A" w:rsidRDefault="0047047A" w:rsidP="00470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143" w:rsidRPr="0047047A" w:rsidRDefault="0047047A" w:rsidP="004704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7A">
        <w:rPr>
          <w:rFonts w:ascii="Times New Roman" w:hAnsi="Times New Roman" w:cs="Times New Roman"/>
          <w:sz w:val="28"/>
          <w:szCs w:val="28"/>
        </w:rPr>
        <w:t>2. Те же действия, совершенные с применением насилия или с угрозой его применения,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47A">
        <w:rPr>
          <w:rFonts w:ascii="Times New Roman" w:hAnsi="Times New Roman" w:cs="Times New Roman"/>
          <w:sz w:val="28"/>
          <w:szCs w:val="28"/>
        </w:rPr>
        <w:t>наказываются лишением свободы на срок от трех до шести лет.</w:t>
      </w:r>
    </w:p>
    <w:sectPr w:rsidR="000B7143" w:rsidRPr="0047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DD"/>
    <w:rsid w:val="000B7143"/>
    <w:rsid w:val="00391EDD"/>
    <w:rsid w:val="0047047A"/>
    <w:rsid w:val="006B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4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Алексеевна</dc:creator>
  <cp:keywords/>
  <dc:description/>
  <cp:lastModifiedBy>Попова Ольга Алексеевна</cp:lastModifiedBy>
  <cp:revision>4</cp:revision>
  <dcterms:created xsi:type="dcterms:W3CDTF">2023-06-14T13:42:00Z</dcterms:created>
  <dcterms:modified xsi:type="dcterms:W3CDTF">2023-06-15T06:06:00Z</dcterms:modified>
</cp:coreProperties>
</file>