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F4" w:rsidRPr="000560F4" w:rsidRDefault="000560F4" w:rsidP="000560F4">
      <w:pPr>
        <w:pStyle w:val="a4"/>
        <w:spacing w:before="0" w:beforeAutospacing="0" w:after="240" w:afterAutospacing="0"/>
        <w:jc w:val="center"/>
        <w:rPr>
          <w:rFonts w:ascii="a_JasperTitulRndNord" w:hAnsi="a_JasperTitulRndNord" w:cs="Segoe UI"/>
          <w:color w:val="010101"/>
        </w:rPr>
      </w:pPr>
      <w:r w:rsidRPr="000560F4">
        <w:rPr>
          <w:rFonts w:ascii="a_JasperTitulRndNord" w:hAnsi="a_JasperTitulRndNord" w:cs="Segoe UI"/>
          <w:noProof/>
          <w:color w:val="010101"/>
        </w:rPr>
        <w:t>Развитие детской инициативы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 И для того, чтобы любая деятельность детей приобрела осмысленность и развивающий эффект должны быть созданы условия, необходимые для развития личности дошкольника. В этом и состоит задача педагогов и родителей по поддержке индивидуальности и инициативности детей.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Нужно ли развивать инициативу у ребенка?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 xml:space="preserve">Дети зачастую, слышат от родителей: «не трогай», «брось», «не ходи туда», «сиди тут», «помолчи». В таких условиях инициатива детей, </w:t>
      </w:r>
      <w:r w:rsidRPr="000560F4">
        <w:rPr>
          <w:color w:val="010101"/>
          <w:sz w:val="28"/>
          <w:szCs w:val="28"/>
        </w:rPr>
        <w:t>к сожалению,</w:t>
      </w:r>
      <w:r w:rsidRPr="000560F4">
        <w:rPr>
          <w:color w:val="010101"/>
          <w:sz w:val="28"/>
          <w:szCs w:val="28"/>
        </w:rPr>
        <w:t xml:space="preserve"> не развивается. Инициативность ребенка активнее всего формируется в дошкольном возрасте. Начиная с кризиса трех лет и появления феномена «я сам», наиболее благоприятный, самой природой установленный период - это возраст от 3 до 6 лет. Инициатива детей в этом возрасте сама находит выход в различных играх и физической активности, родителям важно не запрещать этот процесс.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Важно не путать инициативность с самостоятельностью, хотя эти понятия очень и очень близкие.</w:t>
      </w:r>
      <w:r>
        <w:rPr>
          <w:color w:val="010101"/>
          <w:sz w:val="28"/>
          <w:szCs w:val="28"/>
        </w:rPr>
        <w:t xml:space="preserve"> </w:t>
      </w:r>
      <w:r w:rsidRPr="000560F4">
        <w:rPr>
          <w:i/>
          <w:iCs/>
          <w:color w:val="010101"/>
          <w:sz w:val="28"/>
          <w:szCs w:val="28"/>
        </w:rPr>
        <w:t>Самостоятельность ребенка</w:t>
      </w:r>
      <w:r w:rsidRPr="000560F4">
        <w:rPr>
          <w:color w:val="010101"/>
          <w:sz w:val="28"/>
          <w:szCs w:val="28"/>
        </w:rPr>
        <w:t>– это самоосуществление какой-то деятельности, делание, это сам процесс. Тогда как </w:t>
      </w:r>
      <w:r w:rsidRPr="000560F4">
        <w:rPr>
          <w:i/>
          <w:iCs/>
          <w:color w:val="010101"/>
          <w:sz w:val="28"/>
          <w:szCs w:val="28"/>
        </w:rPr>
        <w:t>инициативность</w:t>
      </w:r>
      <w:r w:rsidRPr="000560F4">
        <w:rPr>
          <w:color w:val="010101"/>
          <w:sz w:val="28"/>
          <w:szCs w:val="28"/>
        </w:rPr>
        <w:t> - это такое свойство характера, когда происходит толчок, запуск деятельности. Поэтому инициативность - это внутреннее побуждение к чему-то новому, невозможность терпеть текущее неизменное положение дел, это внутренний порыв к изменениям и движению.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Не путать инициативность с импульсивностью. Импульсивность часто бессознательна, человек поддается импульсу под влиянием влечения, страсти, внезапно вспыхнувшего желания. Инициатива же чаще осознанна, т.к. ребенок просчитывает определенные будущие шаги, а потому она требует определенного уровня развития памяти, мышления и воли, умения планировать.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Дошкольный возраст - очень важное время для развития инициативности. Развитию инициативы детей очень способствуют различные игры. Именно игры - подвижные, интеллектуальные, коммуникативные - будят мышление и дух ребенка, активизируют его ресурсы и потенциалы. Кроме того, очень важным является тот момент, когда ребенок сам инициирует игру - с взрослым или другими детьми.</w:t>
      </w:r>
    </w:p>
    <w:p w:rsidR="000560F4" w:rsidRPr="000560F4" w:rsidRDefault="000560F4" w:rsidP="000560F4">
      <w:pPr>
        <w:pStyle w:val="a4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Для развития инициативности родителям важно также поддерживать инициативу детей в трудовой деятельности. Простейшие навыки самообслуживания формируются именно из элементарного желания ребенка помочь своим близким. Тут важно, поддержать инициативный порыв ребенка, («не бить по рукам»). И не отчитывать ребенка, когда он в чем-то ошибся (инициатива наказуема).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Инициатива детей также очень часто проявляется в общении. Для развития инициативности необходимо поощрять желание ребенка говорить, разговаривать и вступать в контак</w:t>
      </w:r>
      <w:bookmarkStart w:id="0" w:name="_GoBack"/>
      <w:bookmarkEnd w:id="0"/>
      <w:r w:rsidRPr="000560F4">
        <w:rPr>
          <w:color w:val="010101"/>
          <w:sz w:val="28"/>
          <w:szCs w:val="28"/>
        </w:rPr>
        <w:t xml:space="preserve">ты («сначала мы учим детей ходить и говорить, а потом сидеть и молчать»). Развитие инициативности детей очень хорошо протекает в творческом </w:t>
      </w:r>
      <w:r w:rsidRPr="000560F4">
        <w:rPr>
          <w:color w:val="010101"/>
          <w:sz w:val="28"/>
          <w:szCs w:val="28"/>
        </w:rPr>
        <w:lastRenderedPageBreak/>
        <w:t xml:space="preserve">процессе. Любой творческий процесс помогает ребенку </w:t>
      </w:r>
      <w:proofErr w:type="spellStart"/>
      <w:r w:rsidRPr="000560F4">
        <w:rPr>
          <w:color w:val="010101"/>
          <w:sz w:val="28"/>
          <w:szCs w:val="28"/>
        </w:rPr>
        <w:t>самовыражаться</w:t>
      </w:r>
      <w:proofErr w:type="spellEnd"/>
      <w:r w:rsidRPr="000560F4">
        <w:rPr>
          <w:color w:val="010101"/>
          <w:sz w:val="28"/>
          <w:szCs w:val="28"/>
        </w:rPr>
        <w:t>, инициировать творческие порывы, подхватывайте его, сочиняйте сказку, лепите, конструируйте, стройте и т.п.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Понаблюдайте за тем, что ребенок делает с интересом</w:t>
      </w:r>
      <w:r w:rsidRPr="000560F4">
        <w:rPr>
          <w:color w:val="010101"/>
          <w:sz w:val="28"/>
          <w:szCs w:val="28"/>
        </w:rPr>
        <w:t> (играет в солдатики, разбирает машинки, рисует и т.д.). Даже если это увлечение кажется бесполезным, поддержите его. Помогите организовать эту деятельность (купите книги по данной теме, поищите информацию в Интернете и т.д.). Только то, что делается с интересом, по-настоящему.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Настоящая творческая деятельность бескорыстна, поэтому </w:t>
      </w:r>
      <w:r w:rsidRPr="000560F4">
        <w:rPr>
          <w:i/>
          <w:iCs/>
          <w:color w:val="010101"/>
          <w:sz w:val="28"/>
          <w:szCs w:val="28"/>
        </w:rPr>
        <w:t>не ждите мгновенных результатов.</w:t>
      </w:r>
      <w:r w:rsidRPr="000560F4">
        <w:rPr>
          <w:color w:val="010101"/>
          <w:sz w:val="28"/>
          <w:szCs w:val="28"/>
        </w:rPr>
        <w:t> Главный критерий успешности деятельности – наличие стойкого интереса к ней. Если вы поощряете интерес ребенка, он быстрее прислушается к вашим требованиям.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Будьте терпимы</w:t>
      </w:r>
      <w:r w:rsidRPr="000560F4">
        <w:rPr>
          <w:i/>
          <w:iCs/>
          <w:color w:val="010101"/>
          <w:sz w:val="28"/>
          <w:szCs w:val="28"/>
        </w:rPr>
        <w:t xml:space="preserve"> к ошибкам ребенка. </w:t>
      </w:r>
      <w:r w:rsidRPr="000560F4">
        <w:rPr>
          <w:color w:val="010101"/>
          <w:sz w:val="28"/>
          <w:szCs w:val="28"/>
        </w:rPr>
        <w:t>Не стоит доделывать за него, остерегать от ошибок, говорить о том, что могло быть лучше. Критика возможна только, когда ребенок достаточно уверен в себе.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Оставляйте ребенка одного, чтобы у него была возможность заниматься своими делами</w:t>
      </w:r>
      <w:r w:rsidRPr="000560F4">
        <w:rPr>
          <w:color w:val="010101"/>
          <w:sz w:val="28"/>
          <w:szCs w:val="28"/>
        </w:rPr>
        <w:t> или, как вам кажется, ничего не делать. Постоянная целенаправленная деятельность, в которую включен ребенок, не оставляет места для наблюдения, размышления, творчества.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Наблюдайте за ребенком, подмечайте моменты его собственного авторства, </w:t>
      </w:r>
      <w:r w:rsidRPr="000560F4">
        <w:rPr>
          <w:color w:val="010101"/>
          <w:sz w:val="28"/>
          <w:szCs w:val="28"/>
        </w:rPr>
        <w:t>помогите ему осознать свою индивидуальность и научите ценить себя как творческую личность.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Собственный пример родителей заразителен, но </w:t>
      </w:r>
      <w:r w:rsidRPr="000560F4">
        <w:rPr>
          <w:i/>
          <w:iCs/>
          <w:color w:val="010101"/>
          <w:sz w:val="28"/>
          <w:szCs w:val="28"/>
        </w:rPr>
        <w:t>не стоит сравнивать ребенка с собой</w:t>
      </w:r>
      <w:r w:rsidRPr="000560F4">
        <w:rPr>
          <w:color w:val="010101"/>
          <w:sz w:val="28"/>
          <w:szCs w:val="28"/>
        </w:rPr>
        <w:t> («вот я в твои годы» и т.д.). Для ребенка важно видеть вас не только, когда вы занимаетесь домашними делами, но и когда вы делаете что-то с интересом, радостью, восторгом. Совершенный родитель для ребенка – недосягаемая крепость, а возможные недостатки вызывают стремление исправить их, превзойти.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Помогите ребенку «оформить» его интересы в конечный продукт,</w:t>
      </w:r>
      <w:r w:rsidRPr="000560F4">
        <w:rPr>
          <w:color w:val="010101"/>
          <w:sz w:val="28"/>
          <w:szCs w:val="28"/>
        </w:rPr>
        <w:t> например, сделать рамку для рисунков и выставку, повесить на стену грамоты, создать альбом достижений и т.д. Для ребенка важна оценка его деятельности родителями.</w:t>
      </w:r>
    </w:p>
    <w:p w:rsidR="000560F4" w:rsidRPr="000560F4" w:rsidRDefault="000560F4" w:rsidP="000560F4">
      <w:pPr>
        <w:pStyle w:val="a4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i/>
          <w:iCs/>
          <w:color w:val="010101"/>
          <w:sz w:val="28"/>
          <w:szCs w:val="28"/>
        </w:rPr>
        <w:t>Родительская улыбка, одобрительный взгляд, внимательный поворот головы, восторженный рассказ о достижениях своего ребенка по телефону родственникам, то, ради чего дети способны рисовать, строить, лепить, в общем – творить. Не скупитесь на знаки внимания.</w:t>
      </w:r>
    </w:p>
    <w:p w:rsidR="000560F4" w:rsidRPr="000560F4" w:rsidRDefault="000560F4" w:rsidP="000560F4">
      <w:pPr>
        <w:pStyle w:val="a4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0560F4">
        <w:rPr>
          <w:color w:val="010101"/>
          <w:sz w:val="28"/>
          <w:szCs w:val="28"/>
        </w:rPr>
        <w:t>Развитие самостоятельности и инициативности детей - это очень тонкий воспитательный маневр родителей. С одной стороны, необходимо всячески их поддерживать, чтобы ребенок с каждым годом мог все больше оторваться от «родительского крыла». С другой стороны, не задушить инициативу ребенка правилами и запретами, создавать гибкие границы дозволенного, расширяя их постепенно, по мере взросления детей.</w:t>
      </w:r>
    </w:p>
    <w:p w:rsidR="000560F4" w:rsidRPr="000560F4" w:rsidRDefault="000560F4" w:rsidP="000560F4"/>
    <w:sectPr w:rsidR="000560F4" w:rsidRPr="000560F4" w:rsidSect="000560F4">
      <w:type w:val="continuous"/>
      <w:pgSz w:w="11910" w:h="16840"/>
      <w:pgMar w:top="567" w:right="711" w:bottom="567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JasperTitulRndNord">
    <w:panose1 w:val="020F0B05050703020204"/>
    <w:charset w:val="CC"/>
    <w:family w:val="swiss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4"/>
    <w:rsid w:val="000371C0"/>
    <w:rsid w:val="000560F4"/>
    <w:rsid w:val="00417640"/>
    <w:rsid w:val="00AA7C67"/>
    <w:rsid w:val="00B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735"/>
  <w15:chartTrackingRefBased/>
  <w15:docId w15:val="{693CA6A3-BBE1-49CC-943A-75AA21D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  <w:style w:type="paragraph" w:customStyle="1" w:styleId="c2">
    <w:name w:val="c2"/>
    <w:basedOn w:val="a"/>
    <w:rsid w:val="000560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0560F4"/>
  </w:style>
  <w:style w:type="paragraph" w:styleId="a4">
    <w:name w:val="Normal (Web)"/>
    <w:basedOn w:val="a"/>
    <w:uiPriority w:val="99"/>
    <w:semiHidden/>
    <w:unhideWhenUsed/>
    <w:rsid w:val="000560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</cp:revision>
  <dcterms:created xsi:type="dcterms:W3CDTF">2024-02-28T05:03:00Z</dcterms:created>
  <dcterms:modified xsi:type="dcterms:W3CDTF">2024-02-28T05:11:00Z</dcterms:modified>
</cp:coreProperties>
</file>