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598" w:rsidRDefault="00315598" w:rsidP="0031559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Муниципальное  бюджетное дошкольное образовательное учреждение</w:t>
      </w:r>
    </w:p>
    <w:p w:rsidR="00315598" w:rsidRDefault="00315598" w:rsidP="00315598">
      <w:pPr>
        <w:pBdr>
          <w:bottom w:val="single" w:sz="12" w:space="1" w:color="auto"/>
        </w:pBd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«Детский сад № 20»</w:t>
      </w:r>
    </w:p>
    <w:p w:rsidR="00315598" w:rsidRDefault="00315598" w:rsidP="00315598">
      <w:pPr>
        <w:rPr>
          <w:b/>
          <w:sz w:val="18"/>
          <w:szCs w:val="18"/>
        </w:rPr>
      </w:pPr>
    </w:p>
    <w:p w:rsidR="00315598" w:rsidRDefault="00315598" w:rsidP="003155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</w:p>
    <w:p w:rsidR="00315598" w:rsidRDefault="00315598" w:rsidP="00315598">
      <w:pPr>
        <w:pStyle w:val="a3"/>
        <w:jc w:val="right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W w:w="0" w:type="auto"/>
        <w:tblInd w:w="0" w:type="dxa"/>
        <w:tblLook w:val="04A0"/>
      </w:tblPr>
      <w:tblGrid>
        <w:gridCol w:w="4785"/>
        <w:gridCol w:w="4786"/>
      </w:tblGrid>
      <w:tr w:rsidR="00315598" w:rsidTr="00315598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8" w:rsidRDefault="003155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СОГЛАСОВАНО </w:t>
            </w:r>
          </w:p>
          <w:p w:rsidR="00315598" w:rsidRDefault="003155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Председатель профкома</w:t>
            </w:r>
          </w:p>
          <w:p w:rsidR="00315598" w:rsidRDefault="003155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Панас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О.И.</w:t>
            </w:r>
          </w:p>
          <w:p w:rsidR="00315598" w:rsidRDefault="00315598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(протокол №1 от 16.02.2024г.)                                                                                          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5598" w:rsidRDefault="0031559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УТВЕРЖДЕНО</w:t>
            </w:r>
          </w:p>
          <w:p w:rsidR="00315598" w:rsidRDefault="0031559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Приказом заведующего</w:t>
            </w:r>
          </w:p>
          <w:p w:rsidR="00315598" w:rsidRDefault="0031559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МБДОУ «Детский сад № 20»</w:t>
            </w:r>
          </w:p>
          <w:p w:rsidR="00315598" w:rsidRDefault="0031559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16.02.2024 № 11                                                                                         </w:t>
            </w:r>
          </w:p>
          <w:p w:rsidR="00315598" w:rsidRDefault="0031559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______________Карпова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С.В.</w:t>
            </w:r>
          </w:p>
          <w:p w:rsidR="00315598" w:rsidRDefault="00315598">
            <w:pPr>
              <w:pStyle w:val="a3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</w:t>
            </w:r>
          </w:p>
        </w:tc>
      </w:tr>
    </w:tbl>
    <w:p w:rsidR="00315598" w:rsidRDefault="00315598" w:rsidP="003155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5598" w:rsidRDefault="00315598" w:rsidP="003155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5598" w:rsidRDefault="00315598" w:rsidP="003155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5598" w:rsidRDefault="00315598" w:rsidP="003155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5598" w:rsidRDefault="00315598" w:rsidP="003155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5598" w:rsidRDefault="00315598" w:rsidP="00315598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p w:rsidR="00315598" w:rsidRDefault="00315598" w:rsidP="00315598">
      <w:pPr>
        <w:pStyle w:val="a3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ПОЛОЖЕНИЕ</w:t>
      </w:r>
    </w:p>
    <w:p w:rsidR="00315598" w:rsidRDefault="00315598" w:rsidP="00315598">
      <w:pPr>
        <w:pStyle w:val="a3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ОБ УТИЛИЗАЦИИ ПИЩЕВЫХ ОТХОДОВ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В</w:t>
      </w:r>
      <w:proofErr w:type="gramEnd"/>
    </w:p>
    <w:p w:rsidR="00315598" w:rsidRDefault="00315598" w:rsidP="00315598">
      <w:pPr>
        <w:pStyle w:val="a3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МУНИЦИПАЛЬНОМ БЮДЖЕТНОМ </w:t>
      </w:r>
    </w:p>
    <w:p w:rsidR="00315598" w:rsidRDefault="00315598" w:rsidP="00315598">
      <w:pPr>
        <w:pStyle w:val="a3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ДОШКОЛЬНОМ</w:t>
      </w:r>
      <w:r>
        <w:rPr>
          <w:rFonts w:ascii="Times New Roman" w:hAnsi="Times New Roman" w:cs="Times New Roman"/>
          <w:b/>
          <w:color w:val="FF0000"/>
          <w:sz w:val="36"/>
          <w:szCs w:val="36"/>
        </w:rPr>
        <w:t xml:space="preserve"> </w:t>
      </w:r>
      <w:r>
        <w:rPr>
          <w:rFonts w:ascii="Times New Roman" w:hAnsi="Times New Roman" w:cs="Times New Roman"/>
          <w:b/>
          <w:sz w:val="36"/>
          <w:szCs w:val="36"/>
        </w:rPr>
        <w:t xml:space="preserve">ОБРАЗОВАТЕЛЬНОМ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>УЧРЕЖДЕНИИ</w:t>
      </w:r>
      <w:proofErr w:type="gramEnd"/>
    </w:p>
    <w:p w:rsidR="00315598" w:rsidRDefault="00315598" w:rsidP="00315598">
      <w:pPr>
        <w:pStyle w:val="a3"/>
        <w:ind w:left="-851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«ДЕТСКИЙ САД №20» </w:t>
      </w: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( </w:t>
      </w:r>
      <w:proofErr w:type="gramEnd"/>
      <w:r>
        <w:rPr>
          <w:rFonts w:ascii="Times New Roman" w:hAnsi="Times New Roman" w:cs="Times New Roman"/>
          <w:b/>
          <w:sz w:val="36"/>
          <w:szCs w:val="36"/>
        </w:rPr>
        <w:t>в новой редакции)</w:t>
      </w:r>
    </w:p>
    <w:p w:rsidR="00315598" w:rsidRDefault="00315598" w:rsidP="00315598"/>
    <w:p w:rsidR="00315598" w:rsidRDefault="00315598" w:rsidP="00315598"/>
    <w:p w:rsidR="00315598" w:rsidRDefault="00315598" w:rsidP="00315598"/>
    <w:p w:rsidR="00315598" w:rsidRDefault="00315598" w:rsidP="00315598"/>
    <w:p w:rsidR="00315598" w:rsidRDefault="00315598" w:rsidP="00315598"/>
    <w:p w:rsidR="00315598" w:rsidRDefault="00315598" w:rsidP="00315598"/>
    <w:p w:rsidR="00315598" w:rsidRDefault="00315598" w:rsidP="00315598"/>
    <w:p w:rsidR="00315598" w:rsidRDefault="00315598" w:rsidP="00315598"/>
    <w:p w:rsidR="00315598" w:rsidRDefault="00315598" w:rsidP="00315598"/>
    <w:p w:rsidR="00315598" w:rsidRDefault="00315598" w:rsidP="00315598"/>
    <w:p w:rsidR="00315598" w:rsidRDefault="00315598" w:rsidP="00315598"/>
    <w:p w:rsidR="00315598" w:rsidRDefault="00315598" w:rsidP="00315598"/>
    <w:p w:rsidR="00315598" w:rsidRDefault="00315598" w:rsidP="00315598">
      <w:pPr>
        <w:rPr>
          <w:color w:val="FF0000"/>
        </w:rPr>
      </w:pPr>
    </w:p>
    <w:p w:rsidR="00315598" w:rsidRDefault="00315598" w:rsidP="00315598">
      <w:r>
        <w:t xml:space="preserve">                                                                                                               </w:t>
      </w:r>
    </w:p>
    <w:p w:rsidR="00315598" w:rsidRDefault="00315598" w:rsidP="00315598">
      <w:pPr>
        <w:pStyle w:val="Default"/>
        <w:jc w:val="center"/>
        <w:rPr>
          <w:b/>
          <w:bCs/>
          <w:sz w:val="26"/>
          <w:szCs w:val="26"/>
        </w:rPr>
      </w:pPr>
    </w:p>
    <w:p w:rsidR="00315598" w:rsidRDefault="00315598" w:rsidP="00315598">
      <w:pPr>
        <w:pStyle w:val="Default"/>
        <w:jc w:val="center"/>
        <w:rPr>
          <w:b/>
          <w:bCs/>
          <w:sz w:val="26"/>
          <w:szCs w:val="26"/>
        </w:rPr>
      </w:pPr>
    </w:p>
    <w:p w:rsidR="00315598" w:rsidRDefault="00315598" w:rsidP="00315598">
      <w:pPr>
        <w:pStyle w:val="Default"/>
        <w:jc w:val="center"/>
        <w:rPr>
          <w:b/>
          <w:bCs/>
          <w:sz w:val="26"/>
          <w:szCs w:val="26"/>
        </w:rPr>
      </w:pPr>
    </w:p>
    <w:p w:rsidR="00315598" w:rsidRDefault="00315598" w:rsidP="00315598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1. Общие положения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1.1. Настоящее Положение об утилизации пищевых отходов в Муниципальном бюджетном дошкольном образовательном учреждении «Детский сад №20» (далее — Положение, </w:t>
      </w:r>
      <w:r>
        <w:rPr>
          <w:color w:val="auto"/>
          <w:sz w:val="26"/>
          <w:szCs w:val="26"/>
        </w:rPr>
        <w:t>МБДОУ</w:t>
      </w:r>
      <w:r>
        <w:rPr>
          <w:sz w:val="26"/>
          <w:szCs w:val="26"/>
        </w:rPr>
        <w:t xml:space="preserve">), является нормативным локальным актом, регулирующим вопросы сбора, хранения и использования пищевых отходов, образующихся в МБДОУ. </w:t>
      </w:r>
    </w:p>
    <w:p w:rsidR="00315598" w:rsidRDefault="00315598" w:rsidP="00315598">
      <w:pPr>
        <w:pStyle w:val="Default"/>
        <w:ind w:firstLine="567"/>
        <w:jc w:val="both"/>
        <w:rPr>
          <w:color w:val="auto"/>
          <w:sz w:val="26"/>
          <w:szCs w:val="26"/>
        </w:rPr>
      </w:pPr>
      <w:r>
        <w:rPr>
          <w:sz w:val="26"/>
          <w:szCs w:val="26"/>
        </w:rPr>
        <w:t xml:space="preserve">1.2. Настоящее Положение разработано в соответствии с: </w:t>
      </w:r>
      <w:r>
        <w:rPr>
          <w:color w:val="auto"/>
          <w:sz w:val="26"/>
          <w:szCs w:val="26"/>
        </w:rPr>
        <w:t xml:space="preserve">Федеральным  законом от 11.10.1998 № 89-ФЗ «Об отходах производства и потребления»; Федеральным законом от 30.03.1999 № 52-ФЗ «О санитарно-эпидемиологическом благополучии населения»; СП 3.1/2.4.3648-20 «Санитарно-эпидемиологические требования к организациям воспитания и обучения, отдыха и оздоровления, детей  молодежи», утвержденных Постановлением Главного санитарного врача РФ от 28.09.2020 № 28, </w:t>
      </w:r>
      <w:proofErr w:type="spellStart"/>
      <w:r>
        <w:rPr>
          <w:color w:val="auto"/>
          <w:sz w:val="26"/>
          <w:szCs w:val="26"/>
        </w:rPr>
        <w:t>СанПиН</w:t>
      </w:r>
      <w:proofErr w:type="spellEnd"/>
      <w:r>
        <w:rPr>
          <w:color w:val="auto"/>
          <w:sz w:val="26"/>
          <w:szCs w:val="26"/>
        </w:rPr>
        <w:t xml:space="preserve"> 2.3/2.4.3590-20, утвержденных Постановлением Главного санитарного врача РФ от 27.10.2020 № 32, </w:t>
      </w:r>
      <w:proofErr w:type="spellStart"/>
      <w:r>
        <w:rPr>
          <w:color w:val="auto"/>
          <w:sz w:val="26"/>
          <w:szCs w:val="26"/>
        </w:rPr>
        <w:t>СанПин</w:t>
      </w:r>
      <w:proofErr w:type="spellEnd"/>
      <w:r>
        <w:rPr>
          <w:color w:val="auto"/>
          <w:sz w:val="26"/>
          <w:szCs w:val="26"/>
        </w:rPr>
        <w:t xml:space="preserve"> 2.1.3684-21, утвержденных Постановлением Главного санитарного врача РФ от 28.01.2021 № 3.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Требования настоящего Положения обязательны для исполнения всеми работниками МБДОУ в сфере сбора, транспортирования, обезвреживания, использования или размещения пищевых отходов. </w:t>
      </w:r>
    </w:p>
    <w:p w:rsidR="00315598" w:rsidRDefault="00315598" w:rsidP="00315598">
      <w:pPr>
        <w:pStyle w:val="Default"/>
        <w:jc w:val="both"/>
        <w:rPr>
          <w:sz w:val="26"/>
          <w:szCs w:val="26"/>
        </w:rPr>
      </w:pPr>
    </w:p>
    <w:p w:rsidR="00315598" w:rsidRDefault="00315598" w:rsidP="00315598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2. Термины и определения, используемые в настоящем Положении:</w:t>
      </w:r>
    </w:p>
    <w:p w:rsidR="00315598" w:rsidRDefault="00315598" w:rsidP="00315598">
      <w:pPr>
        <w:pStyle w:val="Default"/>
        <w:spacing w:after="77"/>
        <w:jc w:val="both"/>
        <w:rPr>
          <w:sz w:val="26"/>
          <w:szCs w:val="26"/>
        </w:rPr>
      </w:pPr>
    </w:p>
    <w:p w:rsidR="00315598" w:rsidRDefault="00315598" w:rsidP="00315598">
      <w:pPr>
        <w:pStyle w:val="Default"/>
        <w:spacing w:after="7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2.1. Пищевые отходы — продукты питания, утратившие полностью или частично свои первоначальные потребительские свойства в процессе их производства, переработки, употребления или хранения. </w:t>
      </w:r>
    </w:p>
    <w:p w:rsidR="00315598" w:rsidRDefault="00315598" w:rsidP="00315598">
      <w:pPr>
        <w:pStyle w:val="Default"/>
        <w:spacing w:after="7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2.2. Временное хранение (складирование отходов) — деятельность МБДОУ, связанная с упорядоченным размещением отходов в помещениях, сооружениях, на отведенных для этого участках территории, в целях контролируемого хранения во времени. </w:t>
      </w:r>
    </w:p>
    <w:p w:rsidR="00315598" w:rsidRDefault="00315598" w:rsidP="00315598">
      <w:pPr>
        <w:pStyle w:val="Default"/>
        <w:jc w:val="both"/>
        <w:rPr>
          <w:sz w:val="26"/>
          <w:szCs w:val="26"/>
        </w:rPr>
      </w:pPr>
    </w:p>
    <w:p w:rsidR="00315598" w:rsidRDefault="00315598" w:rsidP="00315598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3. Общие требования к обращению с отходами</w:t>
      </w:r>
    </w:p>
    <w:p w:rsidR="00315598" w:rsidRDefault="00315598" w:rsidP="00315598">
      <w:pPr>
        <w:pStyle w:val="Default"/>
        <w:jc w:val="center"/>
        <w:rPr>
          <w:sz w:val="26"/>
          <w:szCs w:val="26"/>
        </w:rPr>
      </w:pP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 МБДОУ при осуществлении деятельности по </w:t>
      </w:r>
      <w:proofErr w:type="spellStart"/>
      <w:r>
        <w:rPr>
          <w:sz w:val="26"/>
          <w:szCs w:val="26"/>
        </w:rPr>
        <w:t>отходообразованию</w:t>
      </w:r>
      <w:proofErr w:type="spellEnd"/>
      <w:r>
        <w:rPr>
          <w:sz w:val="26"/>
          <w:szCs w:val="26"/>
        </w:rPr>
        <w:t xml:space="preserve"> обязано: 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3.1.1. соблюдать требования к обращению с отходами, законами и иными нормативными правовыми актами; 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3.1.2. выполнять мероприятия по складированию, консервации и сохранению отходов, которые временно не используются; 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3.1.3. не допускать смешивание отходов, если такое смешивание запрещено применяемыми технологиями переработки и использования отходов; 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3.1.4. заключать договоры на вывоз отходов с подрядными организациями, с физическими лицами или со специализированными организациями, производящими утилизацию и обезвреживание отходов. Организации, осуществляющие вывоз, утилизацию и обезвреживание отходов, должны иметь </w:t>
      </w:r>
      <w:r>
        <w:rPr>
          <w:sz w:val="26"/>
          <w:szCs w:val="26"/>
        </w:rPr>
        <w:lastRenderedPageBreak/>
        <w:t xml:space="preserve">лицензию на осуществление деятельности по использованию, обезвреживанию, транспортированию, размещению отходов. 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3.2. Сбор отходов осуществляется в соответствии </w:t>
      </w:r>
      <w:proofErr w:type="gramStart"/>
      <w:r>
        <w:rPr>
          <w:sz w:val="26"/>
          <w:szCs w:val="26"/>
        </w:rPr>
        <w:t>с</w:t>
      </w:r>
      <w:proofErr w:type="gramEnd"/>
      <w:r>
        <w:rPr>
          <w:sz w:val="26"/>
          <w:szCs w:val="26"/>
        </w:rPr>
        <w:t xml:space="preserve">: </w:t>
      </w:r>
    </w:p>
    <w:p w:rsidR="00315598" w:rsidRDefault="00315598" w:rsidP="0031559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Ветеринарно-санитарными правилами сбора, утилизации и уничтожения биологических отходов, утвержденными Главным государственным ветеринарным инспектором Российской Федерации от 04.12.1995 № 13-7-2/469; </w:t>
      </w:r>
    </w:p>
    <w:p w:rsidR="00315598" w:rsidRDefault="00315598" w:rsidP="0031559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СанПиН</w:t>
      </w:r>
      <w:proofErr w:type="spellEnd"/>
      <w:r>
        <w:rPr>
          <w:sz w:val="26"/>
          <w:szCs w:val="26"/>
        </w:rPr>
        <w:t xml:space="preserve"> 2.4.3648-20 «Санитарно-эпидемиологические требования к организации воспитания и обучения, отдыха и оздоровления детей и молодежи»; </w:t>
      </w:r>
    </w:p>
    <w:p w:rsidR="00315598" w:rsidRDefault="00315598" w:rsidP="0031559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СанПиН</w:t>
      </w:r>
      <w:proofErr w:type="spellEnd"/>
      <w:r>
        <w:rPr>
          <w:sz w:val="26"/>
          <w:szCs w:val="26"/>
        </w:rPr>
        <w:t xml:space="preserve"> 2.3.-2.4. 3590-20 «Санитарно-эпидемиологические требования к организации общественного питания населения»; </w:t>
      </w:r>
    </w:p>
    <w:p w:rsidR="00315598" w:rsidRDefault="00315598" w:rsidP="00315598">
      <w:pPr>
        <w:pStyle w:val="Default"/>
        <w:jc w:val="both"/>
        <w:rPr>
          <w:bCs/>
          <w:color w:val="22272F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- </w:t>
      </w:r>
      <w:proofErr w:type="spellStart"/>
      <w:r>
        <w:rPr>
          <w:bCs/>
          <w:color w:val="22272F"/>
          <w:sz w:val="28"/>
          <w:szCs w:val="28"/>
          <w:shd w:val="clear" w:color="auto" w:fill="FFFFFF"/>
        </w:rPr>
        <w:t>СанПиН</w:t>
      </w:r>
      <w:proofErr w:type="spellEnd"/>
      <w:r>
        <w:rPr>
          <w:bCs/>
          <w:color w:val="22272F"/>
          <w:sz w:val="28"/>
          <w:szCs w:val="28"/>
          <w:shd w:val="clear" w:color="auto" w:fill="FFFFFF"/>
        </w:rPr>
        <w:t xml:space="preserve"> 2.1.3684-21 </w:t>
      </w:r>
      <w:r>
        <w:rPr>
          <w:bCs/>
          <w:color w:val="22272F"/>
          <w:sz w:val="26"/>
          <w:szCs w:val="26"/>
          <w:shd w:val="clear" w:color="auto" w:fill="FFFFFF"/>
        </w:rPr>
        <w:t>«Санитарно-эпидемиологические требования к содержанию территорий городских и сельских поселений, к водным объектам, питьевой воде и питьевому водоснабжению, атмосферному воздуху, почвам, жилым помещениям, эксплуатации производственных, общественных помещений, организации и проведению санитарно-противоэпидемических (профилактических) мероприятий».</w:t>
      </w:r>
    </w:p>
    <w:p w:rsidR="00315598" w:rsidRDefault="00315598" w:rsidP="00315598">
      <w:pPr>
        <w:pStyle w:val="Default"/>
        <w:ind w:firstLine="567"/>
        <w:jc w:val="both"/>
        <w:rPr>
          <w:bCs/>
          <w:color w:val="22272F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3.3. Пищевые отходы разрешается собирать только в специально предназначенные для этого сборники (баки, ведра и т.д.), окрашенные изнутри и снаружи, закрывающиеся крышками (применять оцинкованные емкости без окраски запрещается). </w:t>
      </w:r>
    </w:p>
    <w:p w:rsidR="00315598" w:rsidRDefault="00315598" w:rsidP="00315598">
      <w:pPr>
        <w:pStyle w:val="Default"/>
        <w:ind w:firstLine="567"/>
        <w:jc w:val="both"/>
        <w:rPr>
          <w:bCs/>
          <w:color w:val="22272F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3.4. Сухие пищевые отходы (хлеб, картофель, другие продукты) разрешается собирать в деревянные ящики, корзины и мешки. </w:t>
      </w:r>
    </w:p>
    <w:p w:rsidR="00315598" w:rsidRDefault="00315598" w:rsidP="00315598">
      <w:pPr>
        <w:pStyle w:val="Default"/>
        <w:ind w:firstLine="567"/>
        <w:jc w:val="both"/>
        <w:rPr>
          <w:bCs/>
          <w:color w:val="22272F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3.5. Сборники, предназначенные для пищевых отходов, использовать для каких-либо других целей запрещается. Следует ежедневно тщательно промывать сборники водой с применением моющих средств и периодически подвергать их дезинфекции 2%-ным раствором кальцинированной соды или </w:t>
      </w:r>
      <w:proofErr w:type="spellStart"/>
      <w:r>
        <w:rPr>
          <w:sz w:val="26"/>
          <w:szCs w:val="26"/>
        </w:rPr>
        <w:t>дезсредства</w:t>
      </w:r>
      <w:proofErr w:type="spellEnd"/>
      <w:r>
        <w:rPr>
          <w:sz w:val="26"/>
          <w:szCs w:val="26"/>
        </w:rPr>
        <w:t xml:space="preserve">, содержащего 2% активного хлора. После дезинфекции сборники необходимо промыть водой. Ответственность за использование и правильное содержание сборников несут работники, собирающее пищевые отходы. </w:t>
      </w:r>
    </w:p>
    <w:p w:rsidR="00315598" w:rsidRDefault="00315598" w:rsidP="00315598">
      <w:pPr>
        <w:pStyle w:val="Default"/>
        <w:ind w:firstLine="567"/>
        <w:jc w:val="both"/>
        <w:rPr>
          <w:bCs/>
          <w:color w:val="22272F"/>
          <w:sz w:val="26"/>
          <w:szCs w:val="26"/>
          <w:shd w:val="clear" w:color="auto" w:fill="FFFFFF"/>
        </w:rPr>
      </w:pPr>
      <w:r>
        <w:rPr>
          <w:sz w:val="26"/>
          <w:szCs w:val="26"/>
        </w:rPr>
        <w:t xml:space="preserve">3.6. Запрещается складирование отходов на территории МБДОУ вне специально отведенных мест и превышение лимитов на размещение отходов. </w:t>
      </w:r>
    </w:p>
    <w:p w:rsidR="00315598" w:rsidRDefault="00315598" w:rsidP="00315598">
      <w:pPr>
        <w:pStyle w:val="Default"/>
        <w:jc w:val="both"/>
        <w:rPr>
          <w:sz w:val="26"/>
          <w:szCs w:val="26"/>
        </w:rPr>
      </w:pPr>
    </w:p>
    <w:p w:rsidR="00315598" w:rsidRDefault="00315598" w:rsidP="00315598">
      <w:pPr>
        <w:pStyle w:val="Default"/>
        <w:jc w:val="center"/>
        <w:rPr>
          <w:sz w:val="26"/>
          <w:szCs w:val="26"/>
        </w:rPr>
      </w:pPr>
      <w:r>
        <w:rPr>
          <w:b/>
          <w:bCs/>
          <w:sz w:val="26"/>
          <w:szCs w:val="26"/>
        </w:rPr>
        <w:t>4. Обращение с пищевыми отходами, порядок их утилизации и временного хранения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 Обращение с пищевыми отходами осуществляется МБДОУ строго в соответствии с утвержденными нормами, разработанными с целью унификации системы сбора, хранения и утилизации отходов. 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4.1.1. Собранные пищевые отходы, образующиеся в процессе приготовления пищи, в конце рабочего дня подлежат денатурации. 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4.1.2. Денатурация осуществляется средствами дезинфекции, разрешенными к применению в пищевой промышленности, в порядке, установленном законодательством Российской Федерации, в соответствии с инструкцией по их применению. 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4.1.3. Денатурация пищевых отходов в МБДОУ осуществляется в помещении цеха сырой продукции пищеблока следующим образом: 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пищевые отходы, образующиеся в процессе приготовления пищи на пищеблоке (твердые пищевые отходы - кости от рыбы, мяса, кусочки овощей, </w:t>
      </w:r>
      <w:r>
        <w:rPr>
          <w:sz w:val="26"/>
          <w:szCs w:val="26"/>
        </w:rPr>
        <w:lastRenderedPageBreak/>
        <w:t xml:space="preserve">остатки круп и др.), собираются в полимерный пакет, помещенный в металлическую емкость (ведро); 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обильно орошаются 10% водным раствором хлорида натрия со стабилизирующей добавкой – </w:t>
      </w:r>
      <w:proofErr w:type="spellStart"/>
      <w:r>
        <w:rPr>
          <w:sz w:val="26"/>
          <w:szCs w:val="26"/>
        </w:rPr>
        <w:t>дезсредства</w:t>
      </w:r>
      <w:proofErr w:type="spellEnd"/>
      <w:r>
        <w:rPr>
          <w:sz w:val="26"/>
          <w:szCs w:val="26"/>
        </w:rPr>
        <w:t xml:space="preserve">; 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3) полимерный пакет с пищевыми отходами плотно закрывается (завязывается) и помещается (выбрасывается) в контейнер для ТБО на территории МБДОУ. 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4.1.4. Утилизация проводится 2 раза в день: 1-я – после обеда, 2-я после ужина. 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4.1.5. Утилизацию проводит ответственный – повар рабочей смены, в спецодежде: поварской колпак, поварской костюм, фартук. 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4.1.6. Емкости для сбора и утилизации пищевых отходов, образующихся в процессе приготовления пищи, после их освобождения подвергаются промывке моющими и дезинфицирующими средствами, ополаскиваются горячей водой (40-50 С) и просушиваются. 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4.1.7. Временное хранение пищевых отходов в МБДОУ до момента их вывоза, для предотвращения их разложения и отрицательного воздействия на окружающую среду, не должно превышать: 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в холодный период года, при температуре наружного воздуха не выше 6-7° </w:t>
      </w:r>
    </w:p>
    <w:p w:rsidR="00315598" w:rsidRDefault="00315598" w:rsidP="0031559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– не более 48 часов; 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2) в теплое время года пищевые отходы после их сбора в контейнер ТБО - не более 24 часов. 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 К технологическим процессам сбора, хранения и утилизации пищевых отходов, получаемых в процессе приготовления и потребления пищи в МБДОУ, предъявляются следующие санитарно-эпидемиологические требования: 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4.2.1. сбор пищевых отходов в возрастных группах и пищеблоке МБДОУ разрешен только в специальную тару с крышками, 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4.2.2. очистка тары от пищевых отходов проводится по мере заполнения не более чем на 2/3 объема, 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4.2.3. ежедневно, в конце рабочего дня, лицом, заключившим Договор взаимных, безвозмездных обязательств с МБДОУ производится вывоз пищевых отходов в собственной промаркированной таре с крышками, 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4.2.4. сборники, предназначенные для пищевых отходов, использовать для каких-либо других целей запрещается, 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4.2.5. для временного хранения пищевых отходов на территории МБДОУ оборудована специальная площадка, на которой устанавливаются контейнеры или баки (с крышками) в соответствии с п.2.2.3 санитарных правил СП 2.4.3648-20 «Санитарно </w:t>
      </w:r>
      <w:proofErr w:type="gramStart"/>
      <w:r>
        <w:rPr>
          <w:sz w:val="26"/>
          <w:szCs w:val="26"/>
        </w:rPr>
        <w:t>–э</w:t>
      </w:r>
      <w:proofErr w:type="gramEnd"/>
      <w:r>
        <w:rPr>
          <w:sz w:val="26"/>
          <w:szCs w:val="26"/>
        </w:rPr>
        <w:t>пидемиологические  требования к организациям воспитания и обучения , отдыха и оздоровления детей и молодежи» : на собственной территории оборудована площадка , расположенная в непосредственной близости от въезда на эту территорию, с водонепроницаемым твердым покрытием для сбора отходов</w:t>
      </w:r>
      <w:proofErr w:type="gramStart"/>
      <w:r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Размеры площадки превышают площадь основания контейнеров на 1 м во все стороны.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4.2.6. утилизация пищевых отходов МБДОУ происходит ежедневно. Временное хранение пищевых отходов не должно превышать одних суток для вредного воздействия.</w:t>
      </w: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</w:p>
    <w:p w:rsidR="00315598" w:rsidRDefault="00315598" w:rsidP="00315598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5. Ответственность за утилизацию пищевых отходов</w:t>
      </w:r>
    </w:p>
    <w:p w:rsidR="00315598" w:rsidRDefault="00315598" w:rsidP="00315598">
      <w:pPr>
        <w:pStyle w:val="Default"/>
        <w:jc w:val="center"/>
        <w:rPr>
          <w:sz w:val="26"/>
          <w:szCs w:val="26"/>
        </w:rPr>
      </w:pPr>
    </w:p>
    <w:p w:rsidR="00315598" w:rsidRDefault="00315598" w:rsidP="00315598">
      <w:pPr>
        <w:pStyle w:val="Default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5.1. Ответственность за своевременную утилизацию пищевых отходов, в соответствии с настоящим Положением несут: </w:t>
      </w:r>
    </w:p>
    <w:p w:rsidR="00315598" w:rsidRDefault="00315598" w:rsidP="0031559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помощники воспитателей — на всех возрастных группах; повар рабочей смены — на пищеблоке; </w:t>
      </w:r>
    </w:p>
    <w:p w:rsidR="00315598" w:rsidRDefault="00315598" w:rsidP="00315598">
      <w:pPr>
        <w:pStyle w:val="Default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кухонные рабочие — на пищеблоке. </w:t>
      </w:r>
    </w:p>
    <w:p w:rsidR="00315598" w:rsidRDefault="00315598" w:rsidP="00315598">
      <w:pPr>
        <w:pStyle w:val="Default"/>
        <w:jc w:val="center"/>
        <w:rPr>
          <w:b/>
          <w:bCs/>
          <w:sz w:val="26"/>
          <w:szCs w:val="26"/>
        </w:rPr>
      </w:pPr>
    </w:p>
    <w:p w:rsidR="00315598" w:rsidRDefault="00315598" w:rsidP="00315598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6. Действующие запреты и ограничения</w:t>
      </w:r>
    </w:p>
    <w:p w:rsidR="00315598" w:rsidRDefault="00315598" w:rsidP="00315598">
      <w:pPr>
        <w:pStyle w:val="Default"/>
        <w:jc w:val="center"/>
        <w:rPr>
          <w:sz w:val="26"/>
          <w:szCs w:val="26"/>
        </w:rPr>
      </w:pPr>
    </w:p>
    <w:p w:rsidR="00315598" w:rsidRDefault="00315598" w:rsidP="00315598">
      <w:pPr>
        <w:pStyle w:val="Default"/>
        <w:spacing w:after="7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6.1. Работникам МБДОУ строго запрещается выбрасывать пищевые отходы в контейнеры для бытового мусора. </w:t>
      </w:r>
    </w:p>
    <w:p w:rsidR="00315598" w:rsidRDefault="00315598" w:rsidP="00315598">
      <w:pPr>
        <w:pStyle w:val="Default"/>
        <w:spacing w:after="7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6.2. Строго запрещается нахождение воспитанников рядом с контейнерами для сбора бытовых, и пищевых отходов МБДОУ. </w:t>
      </w:r>
    </w:p>
    <w:p w:rsidR="00315598" w:rsidRDefault="00315598" w:rsidP="00315598">
      <w:pPr>
        <w:pStyle w:val="Default"/>
        <w:spacing w:after="7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6.3. Работникам МБДОУ запрещается забирать образовавшиеся остатки продуктов и пищевые отходы. </w:t>
      </w:r>
    </w:p>
    <w:p w:rsidR="00315598" w:rsidRDefault="00315598" w:rsidP="00315598">
      <w:pPr>
        <w:pStyle w:val="Default"/>
        <w:jc w:val="both"/>
        <w:rPr>
          <w:sz w:val="26"/>
          <w:szCs w:val="26"/>
        </w:rPr>
      </w:pPr>
    </w:p>
    <w:p w:rsidR="00315598" w:rsidRDefault="00315598" w:rsidP="00315598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7. Контроль над утилизацией пищевых отходов</w:t>
      </w:r>
    </w:p>
    <w:p w:rsidR="00315598" w:rsidRDefault="00315598" w:rsidP="00315598">
      <w:pPr>
        <w:pStyle w:val="Default"/>
        <w:jc w:val="center"/>
        <w:rPr>
          <w:sz w:val="26"/>
          <w:szCs w:val="26"/>
        </w:rPr>
      </w:pPr>
    </w:p>
    <w:p w:rsidR="00315598" w:rsidRDefault="00315598" w:rsidP="00315598">
      <w:pPr>
        <w:pStyle w:val="Default"/>
        <w:spacing w:after="7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7.1. Функции контроля над исполнением правил утилизации пищевых отходов, всеми категориями работников МБДОУ, возлагается настоящим Положением на повара МБДОУ или лицо ее заменяющее. </w:t>
      </w:r>
    </w:p>
    <w:p w:rsidR="00315598" w:rsidRDefault="00315598" w:rsidP="00315598">
      <w:pPr>
        <w:pStyle w:val="Default"/>
        <w:spacing w:after="7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7.2. Функции контроля над своевременным вывозом пищевых отходов, в том числе пищевых с территории МБДОУ, возлагается на заведующего хозяйством или лицо его заменяющее. </w:t>
      </w:r>
    </w:p>
    <w:p w:rsidR="00315598" w:rsidRDefault="00315598" w:rsidP="00315598">
      <w:pPr>
        <w:pStyle w:val="Default"/>
        <w:spacing w:after="7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7.3. Заведующим МБДОУ ведется контроль над исполнением порядка утилизации пищевых отходов. </w:t>
      </w:r>
    </w:p>
    <w:p w:rsidR="00315598" w:rsidRDefault="00315598" w:rsidP="00315598">
      <w:pPr>
        <w:pStyle w:val="Default"/>
        <w:jc w:val="both"/>
        <w:rPr>
          <w:sz w:val="26"/>
          <w:szCs w:val="26"/>
        </w:rPr>
      </w:pPr>
    </w:p>
    <w:p w:rsidR="00315598" w:rsidRDefault="00315598" w:rsidP="00315598">
      <w:pPr>
        <w:pStyle w:val="Default"/>
        <w:jc w:val="center"/>
        <w:rPr>
          <w:b/>
          <w:bCs/>
          <w:sz w:val="26"/>
          <w:szCs w:val="26"/>
        </w:rPr>
      </w:pPr>
      <w:r>
        <w:rPr>
          <w:b/>
          <w:bCs/>
          <w:sz w:val="26"/>
          <w:szCs w:val="26"/>
        </w:rPr>
        <w:t>8. Внесение изменений, дополнений в Положение</w:t>
      </w:r>
    </w:p>
    <w:p w:rsidR="00315598" w:rsidRDefault="00315598" w:rsidP="00315598">
      <w:pPr>
        <w:pStyle w:val="Default"/>
        <w:jc w:val="center"/>
        <w:rPr>
          <w:sz w:val="26"/>
          <w:szCs w:val="26"/>
        </w:rPr>
      </w:pPr>
    </w:p>
    <w:p w:rsidR="00315598" w:rsidRDefault="00315598" w:rsidP="00315598">
      <w:pPr>
        <w:pStyle w:val="Default"/>
        <w:spacing w:after="7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8.1. Настоящее Положение согласовывается с представителем трудового коллектива и утверждается заведующим образовательным учреждением. </w:t>
      </w:r>
    </w:p>
    <w:p w:rsidR="00315598" w:rsidRDefault="00315598" w:rsidP="00315598">
      <w:pPr>
        <w:pStyle w:val="Default"/>
        <w:spacing w:after="77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8.2. Настоящее Положение вступает в силу с момента его утверждения приказом заведующего МБДОУ и действует до принятия в новой редакции. </w:t>
      </w:r>
    </w:p>
    <w:p w:rsidR="00315598" w:rsidRDefault="00315598" w:rsidP="00315598">
      <w:pPr>
        <w:pStyle w:val="Default"/>
        <w:jc w:val="both"/>
        <w:rPr>
          <w:sz w:val="26"/>
          <w:szCs w:val="26"/>
        </w:rPr>
      </w:pPr>
    </w:p>
    <w:p w:rsidR="00315598" w:rsidRDefault="00315598" w:rsidP="00315598"/>
    <w:p w:rsidR="00893F1B" w:rsidRDefault="00B068D3"/>
    <w:sectPr w:rsidR="00893F1B" w:rsidSect="00517A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96"/>
  <w:proofState w:spelling="clean" w:grammar="clean"/>
  <w:defaultTabStop w:val="708"/>
  <w:characterSpacingControl w:val="doNotCompress"/>
  <w:compat/>
  <w:rsids>
    <w:rsidRoot w:val="00315598"/>
    <w:rsid w:val="002C2B70"/>
    <w:rsid w:val="00315598"/>
    <w:rsid w:val="00517A2B"/>
    <w:rsid w:val="00B068D3"/>
    <w:rsid w:val="00D12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59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5598"/>
    <w:pPr>
      <w:spacing w:after="0" w:line="240" w:lineRule="auto"/>
    </w:pPr>
    <w:rPr>
      <w:rFonts w:eastAsiaTheme="minorEastAsia"/>
      <w:lang w:eastAsia="ru-RU"/>
    </w:rPr>
  </w:style>
  <w:style w:type="paragraph" w:customStyle="1" w:styleId="Default">
    <w:name w:val="Default"/>
    <w:rsid w:val="00315598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4">
    <w:name w:val="Table Grid"/>
    <w:basedOn w:val="a1"/>
    <w:uiPriority w:val="59"/>
    <w:rsid w:val="00315598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90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1521</Words>
  <Characters>8674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dc:description/>
  <cp:lastModifiedBy>Владелец</cp:lastModifiedBy>
  <cp:revision>3</cp:revision>
  <dcterms:created xsi:type="dcterms:W3CDTF">2024-03-05T09:06:00Z</dcterms:created>
  <dcterms:modified xsi:type="dcterms:W3CDTF">2024-03-05T09:36:00Z</dcterms:modified>
</cp:coreProperties>
</file>