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3" w:rsidRDefault="00E203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58238" cy="8202524"/>
            <wp:effectExtent l="19050" t="0" r="4412" b="0"/>
            <wp:docPr id="1" name="Рисунок 1" descr="C:\Users\user\Downloads\Питание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итание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72" t="8182" r="7809" b="12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32" cy="820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C3" w:rsidRDefault="00E203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3C3" w:rsidRDefault="00E203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2.1.1. Детский сад самостоятельно предоставляет питание воспитанникам на базе пищеблока детского сада.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назначенные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детским садом ответственные работники из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</w:t>
      </w:r>
      <w:r w:rsid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хозяйством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воспитателей и </w:t>
      </w:r>
      <w:r w:rsidR="003836AB">
        <w:rPr>
          <w:rFonts w:hAnsi="Times New Roman" w:cs="Times New Roman"/>
          <w:color w:val="000000"/>
          <w:sz w:val="24"/>
          <w:szCs w:val="24"/>
          <w:lang w:val="ru-RU"/>
        </w:rPr>
        <w:t>помощников воспитателей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муниципальным управлением образования, территориальным органом 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Питание воспитанников организуется в соответствии с требованиями СП 2.4.3648-20, 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и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детского сада </w:t>
      </w:r>
      <w:r w:rsid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пять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дней в неделю – с понедельника по </w:t>
      </w:r>
      <w:r w:rsidR="003836AB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тов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2.3.3. Для организации питания работники детского сада ведут и используют следующие документы: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питания воспитанников;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воспитанников;</w:t>
      </w:r>
    </w:p>
    <w:p w:rsidR="00713B9B" w:rsidRPr="00195A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5AAB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</w:t>
      </w:r>
      <w:r w:rsidRP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95A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меню</w:t>
      </w:r>
      <w:proofErr w:type="spellEnd"/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 w:rsid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ведомость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рационом питания;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713B9B" w:rsidRPr="003836A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журнал санитарно-технического состояния и содержания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пищеблока;</w:t>
      </w:r>
    </w:p>
    <w:p w:rsidR="00713B9B" w:rsidRDefault="000C4C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5AAB" w:rsidRPr="003836AB" w:rsidRDefault="00195AAB" w:rsidP="00195AA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3B9B" w:rsidRPr="00195A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5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713B9B" w:rsidRPr="003836AB" w:rsidRDefault="000C4C8A" w:rsidP="009A3A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организу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 постоянную информационно-просветительскую работу по повышению уровня культуры питания воспитанников;</w:t>
      </w:r>
    </w:p>
    <w:p w:rsidR="00713B9B" w:rsidRPr="003836AB" w:rsidRDefault="000C4C8A" w:rsidP="009A3A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оформля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 информационные стенды, посвященные вопросам формирования культуры питания;</w:t>
      </w:r>
    </w:p>
    <w:p w:rsidR="00713B9B" w:rsidRPr="003836AB" w:rsidRDefault="000C4C8A" w:rsidP="009A3A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13B9B" w:rsidRPr="003836AB" w:rsidRDefault="000C4C8A" w:rsidP="009A3A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содейству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родительского совета;</w:t>
      </w:r>
    </w:p>
    <w:p w:rsidR="00713B9B" w:rsidRPr="003836AB" w:rsidRDefault="000C4C8A" w:rsidP="009A3AC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 мониторинг организации питания и направля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т в 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правление образования 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Вышневолоцкого городского округа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сведения о показателях эффективности реализации мероприятий.</w:t>
      </w:r>
    </w:p>
    <w:p w:rsidR="00713B9B" w:rsidRPr="003836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12 к 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3.1.2. Отпуск приемов пищи осуществляется по заявкам ответственных работников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(воспитателей)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. Заявка на количество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питающихся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ответственными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накануне и уточняется на следующий день не позднее </w:t>
      </w:r>
      <w:r w:rsidR="00CA61C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:30.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3.1.3. Время приема пищи воспитанниками определяется по нормам, установленным в таблице 4 приложения 10 к 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713B9B" w:rsidRPr="003836AB" w:rsidRDefault="000C4C8A" w:rsidP="009A3A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713B9B" w:rsidRPr="003836AB" w:rsidRDefault="000C4C8A" w:rsidP="009A3A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713B9B" w:rsidRPr="003836AB" w:rsidRDefault="000C4C8A" w:rsidP="009A3A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713B9B" w:rsidRPr="00195AAB" w:rsidRDefault="00713B9B" w:rsidP="009A3AC8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3B9B" w:rsidRPr="00195A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5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Питьевой режим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двумя способами: кипяченой и</w:t>
      </w:r>
      <w:r w:rsidR="00CA61CE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расфасованной в бутылки водой.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3836AB">
        <w:rPr>
          <w:lang w:val="ru-RU"/>
        </w:rPr>
        <w:br/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детском саду.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713B9B" w:rsidRPr="003836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713B9B" w:rsidRPr="003836AB" w:rsidRDefault="000C4C8A" w:rsidP="009A3AC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713B9B" w:rsidRPr="003836AB" w:rsidRDefault="000C4C8A" w:rsidP="009A3AC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физических лиц, спонсорских средств</w:t>
      </w:r>
      <w:r w:rsidR="00195AA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наличии)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4.2.2. Заведующий детским садом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713B9B" w:rsidRDefault="000C4C8A" w:rsidP="009A3AC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3B9B" w:rsidRDefault="000C4C8A" w:rsidP="009A3AC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отчисленных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 w:rsidR="009A3A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3B9B" w:rsidRDefault="00713B9B" w:rsidP="009A3AC8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4.2.4. Начисление родительской платы производится на основании табеля посещаемости воспитанников.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</w:t>
      </w:r>
      <w:r w:rsidR="00CA61C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 отделении Почты России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указанным в квитанции реквизитам.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4.2.6. Внесение родительской платы осуществляется ежемесячно в срок до</w:t>
      </w:r>
      <w:r w:rsidR="00CA61CE">
        <w:rPr>
          <w:rFonts w:hAnsi="Times New Roman" w:cs="Times New Roman"/>
          <w:color w:val="000000"/>
          <w:sz w:val="24"/>
          <w:szCs w:val="24"/>
          <w:lang w:val="ru-RU"/>
        </w:rPr>
        <w:t xml:space="preserve">  1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5-го числа месяца, в котором будет организовано питание.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4.2.7.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4.2.8.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и уплаченные деньги перечисляются на счет родителя (законного представителя).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CA61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питания за счет внебюджетных средств</w:t>
      </w:r>
    </w:p>
    <w:p w:rsidR="00713B9B" w:rsidRPr="003836AB" w:rsidRDefault="000C4C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4.4.1. Внебюджетные средства детский сад направляет на обеспечение питанием всех категорий воспитанников.</w:t>
      </w:r>
    </w:p>
    <w:p w:rsidR="00713B9B" w:rsidRPr="003836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5.1. Компенсация родительской платы за питание предоставляется родителям (законным представителям) всех воспитанников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713B9B" w:rsidRDefault="000C4C8A" w:rsidP="009A3AC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20 процентов;</w:t>
      </w:r>
    </w:p>
    <w:p w:rsidR="00713B9B" w:rsidRDefault="000C4C8A" w:rsidP="009A3AC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второго ребенка – 50 процентов;</w:t>
      </w:r>
    </w:p>
    <w:p w:rsidR="00713B9B" w:rsidRPr="003836AB" w:rsidRDefault="000C4C8A" w:rsidP="009A3AC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третьего и последующих детей –</w:t>
      </w:r>
      <w:r w:rsidR="00323FC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713B9B" w:rsidRPr="003836AB" w:rsidRDefault="000C4C8A" w:rsidP="009A3AC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представителей), составленного по форме, установленной в приложении № 2 к настоящему Положению;</w:t>
      </w:r>
    </w:p>
    <w:p w:rsidR="00713B9B" w:rsidRPr="003836AB" w:rsidRDefault="000C4C8A" w:rsidP="009A3AC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копий свидетельств о рождении всех детей в семье;</w:t>
      </w:r>
    </w:p>
    <w:p w:rsidR="00713B9B" w:rsidRPr="003836AB" w:rsidRDefault="000C4C8A" w:rsidP="009A3AC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документов, подтверждающих законное представительство ребенка.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исключении ребенка из списков детей, питающихся льготно, с указанием этих причин.</w:t>
      </w:r>
      <w:r w:rsidRPr="003836AB">
        <w:rPr>
          <w:lang w:val="ru-RU"/>
        </w:rPr>
        <w:br/>
      </w:r>
    </w:p>
    <w:p w:rsidR="00713B9B" w:rsidRPr="003836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713B9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Заведующий детским садом:</w:t>
      </w:r>
    </w:p>
    <w:p w:rsidR="00713B9B" w:rsidRPr="003836AB" w:rsidRDefault="000C4C8A" w:rsidP="009A3AC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воспитанникам;</w:t>
      </w:r>
    </w:p>
    <w:p w:rsidR="00713B9B" w:rsidRPr="003836AB" w:rsidRDefault="000C4C8A" w:rsidP="009A3AC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713B9B" w:rsidRPr="003836AB" w:rsidRDefault="000C4C8A" w:rsidP="009A3AC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13B9B" w:rsidRPr="003836AB" w:rsidRDefault="000C4C8A" w:rsidP="009A3AC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713B9B" w:rsidRPr="003836AB" w:rsidRDefault="000C4C8A" w:rsidP="009A3AC8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совета детского сада.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питанием</w:t>
      </w:r>
      <w:r w:rsidR="00323F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обязанности, установленные приказом заведующего детским садом.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323FC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аведующ</w:t>
      </w:r>
      <w:r w:rsidR="00323FC9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хозяйств</w:t>
      </w:r>
      <w:r w:rsidR="00323FC9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3B9B" w:rsidRPr="003836AB" w:rsidRDefault="000C4C8A" w:rsidP="009A3AC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713B9B" w:rsidRPr="003836AB" w:rsidRDefault="000C4C8A" w:rsidP="009A3AC8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713B9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713B9B" w:rsidRPr="003836AB" w:rsidRDefault="000C4C8A" w:rsidP="009A3AC8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13B9B" w:rsidRPr="003836AB" w:rsidRDefault="000C4C8A" w:rsidP="009A3AC8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13B9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713B9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количество питающихся;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воспитанниками приемов пищи;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представляют </w:t>
      </w:r>
      <w:proofErr w:type="gram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данные о количестве фактически полученных воспитанниками приемов пищи;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предусматривают в планах воспитательной работы мероприятия, направленные на формирование здорового образа жизни детей, потребности в 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713B9B" w:rsidRPr="003836AB" w:rsidRDefault="000C4C8A" w:rsidP="009A3AC8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совета детского сада предложения по улучшению питания воспитанников.</w:t>
      </w:r>
    </w:p>
    <w:p w:rsidR="00713B9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713B9B" w:rsidRPr="003836AB" w:rsidRDefault="000C4C8A" w:rsidP="009A3AC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713B9B" w:rsidRPr="003836AB" w:rsidRDefault="000C4C8A" w:rsidP="009A3AC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713B9B" w:rsidRPr="003836AB" w:rsidRDefault="000C4C8A" w:rsidP="009A3AC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13B9B" w:rsidRPr="003836AB" w:rsidRDefault="000C4C8A" w:rsidP="009A3AC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воспитанников;</w:t>
      </w:r>
    </w:p>
    <w:p w:rsidR="00713B9B" w:rsidRPr="00195AAB" w:rsidRDefault="00713B9B" w:rsidP="009A3AC8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3B9B" w:rsidRPr="00195A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5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195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195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контроля, утвержденной заведующим детским садом.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родительской общественностью. Порядок проведения такого вида контроля определяется локальным актом детского сада.</w:t>
      </w:r>
    </w:p>
    <w:p w:rsidR="00713B9B" w:rsidRPr="003836AB" w:rsidRDefault="000C4C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их права на получение компенсации на питание ребенка.</w:t>
      </w:r>
    </w:p>
    <w:p w:rsidR="00713B9B" w:rsidRPr="003836AB" w:rsidRDefault="000C4C8A" w:rsidP="009A3A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6AB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sectPr w:rsidR="00713B9B" w:rsidRPr="003836AB" w:rsidSect="00713B9B">
      <w:foot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2D" w:rsidRDefault="00806C2D" w:rsidP="009A3AC8">
      <w:pPr>
        <w:spacing w:before="0" w:after="0"/>
      </w:pPr>
      <w:r>
        <w:separator/>
      </w:r>
    </w:p>
  </w:endnote>
  <w:endnote w:type="continuationSeparator" w:id="0">
    <w:p w:rsidR="00806C2D" w:rsidRDefault="00806C2D" w:rsidP="009A3AC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1986"/>
      <w:docPartObj>
        <w:docPartGallery w:val="Page Numbers (Bottom of Page)"/>
        <w:docPartUnique/>
      </w:docPartObj>
    </w:sdtPr>
    <w:sdtContent>
      <w:p w:rsidR="009A3AC8" w:rsidRDefault="00752380">
        <w:pPr>
          <w:pStyle w:val="a5"/>
          <w:jc w:val="center"/>
        </w:pPr>
        <w:fldSimple w:instr=" PAGE   \* MERGEFORMAT ">
          <w:r w:rsidR="00E203C3">
            <w:rPr>
              <w:noProof/>
            </w:rPr>
            <w:t>1</w:t>
          </w:r>
        </w:fldSimple>
      </w:p>
    </w:sdtContent>
  </w:sdt>
  <w:p w:rsidR="009A3AC8" w:rsidRDefault="009A3A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2D" w:rsidRDefault="00806C2D" w:rsidP="009A3AC8">
      <w:pPr>
        <w:spacing w:before="0" w:after="0"/>
      </w:pPr>
      <w:r>
        <w:separator/>
      </w:r>
    </w:p>
  </w:footnote>
  <w:footnote w:type="continuationSeparator" w:id="0">
    <w:p w:rsidR="00806C2D" w:rsidRDefault="00806C2D" w:rsidP="009A3AC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44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F1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93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E6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A5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D1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17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41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25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14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E7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C4C8A"/>
    <w:rsid w:val="000D3B2E"/>
    <w:rsid w:val="001722BA"/>
    <w:rsid w:val="00195AAB"/>
    <w:rsid w:val="002D33B1"/>
    <w:rsid w:val="002D3591"/>
    <w:rsid w:val="00323FC9"/>
    <w:rsid w:val="003514A0"/>
    <w:rsid w:val="003836AB"/>
    <w:rsid w:val="004F7E17"/>
    <w:rsid w:val="005A05CE"/>
    <w:rsid w:val="00653AF6"/>
    <w:rsid w:val="00713B9B"/>
    <w:rsid w:val="00752380"/>
    <w:rsid w:val="00806C2D"/>
    <w:rsid w:val="00883825"/>
    <w:rsid w:val="009A3AC8"/>
    <w:rsid w:val="00B73A5A"/>
    <w:rsid w:val="00CA61CE"/>
    <w:rsid w:val="00E203C3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A3AC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3AC8"/>
  </w:style>
  <w:style w:type="paragraph" w:styleId="a5">
    <w:name w:val="footer"/>
    <w:basedOn w:val="a"/>
    <w:link w:val="a6"/>
    <w:uiPriority w:val="99"/>
    <w:unhideWhenUsed/>
    <w:rsid w:val="009A3AC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A3AC8"/>
  </w:style>
  <w:style w:type="paragraph" w:styleId="a7">
    <w:name w:val="Balloon Text"/>
    <w:basedOn w:val="a"/>
    <w:link w:val="a8"/>
    <w:uiPriority w:val="99"/>
    <w:semiHidden/>
    <w:unhideWhenUsed/>
    <w:rsid w:val="00E203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61BDB-B07D-4293-BA5B-CD57F57D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SPecialiST</cp:lastModifiedBy>
  <cp:revision>5</cp:revision>
  <cp:lastPrinted>2022-01-27T13:42:00Z</cp:lastPrinted>
  <dcterms:created xsi:type="dcterms:W3CDTF">2011-11-02T04:15:00Z</dcterms:created>
  <dcterms:modified xsi:type="dcterms:W3CDTF">2022-01-29T16:38:00Z</dcterms:modified>
</cp:coreProperties>
</file>