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Default="000E5769" w:rsidP="000E5769"/>
    <w:p w:rsidR="000E5769" w:rsidRPr="00122540" w:rsidRDefault="000E5769" w:rsidP="000E5769">
      <w:pPr>
        <w:spacing w:line="240" w:lineRule="auto"/>
        <w:contextualSpacing/>
        <w:jc w:val="center"/>
        <w:outlineLvl w:val="0"/>
        <w:rPr>
          <w:rFonts w:ascii="Calibri" w:eastAsia="Times New Roman" w:hAnsi="Calibri" w:cs="Times New Roman"/>
          <w:b/>
          <w:sz w:val="40"/>
          <w:szCs w:val="40"/>
        </w:rPr>
      </w:pPr>
      <w:r w:rsidRPr="00122540">
        <w:rPr>
          <w:rFonts w:ascii="Calibri" w:eastAsia="Times New Roman" w:hAnsi="Calibri" w:cs="Times New Roman"/>
          <w:b/>
          <w:sz w:val="40"/>
          <w:szCs w:val="40"/>
        </w:rPr>
        <w:t xml:space="preserve">ПРОГРАММА </w:t>
      </w:r>
    </w:p>
    <w:p w:rsidR="000E5769" w:rsidRDefault="000E5769" w:rsidP="000E5769">
      <w:pPr>
        <w:spacing w:line="240" w:lineRule="auto"/>
        <w:contextualSpacing/>
        <w:jc w:val="center"/>
        <w:outlineLvl w:val="0"/>
        <w:rPr>
          <w:b/>
          <w:sz w:val="40"/>
          <w:szCs w:val="40"/>
        </w:rPr>
      </w:pPr>
      <w:r w:rsidRPr="00122540">
        <w:rPr>
          <w:rFonts w:ascii="Calibri" w:eastAsia="Times New Roman" w:hAnsi="Calibri" w:cs="Times New Roman"/>
          <w:b/>
          <w:sz w:val="40"/>
          <w:szCs w:val="40"/>
        </w:rPr>
        <w:t xml:space="preserve">ПРОФОРИЕНТАЦИОННОЙ РАБОТЫ </w:t>
      </w:r>
    </w:p>
    <w:p w:rsidR="000E5769" w:rsidRDefault="000E5769" w:rsidP="000E5769">
      <w:pPr>
        <w:spacing w:line="240" w:lineRule="auto"/>
        <w:contextualSpacing/>
        <w:jc w:val="center"/>
        <w:outlineLvl w:val="0"/>
        <w:rPr>
          <w:rFonts w:ascii="Calibri" w:eastAsia="Times New Roman" w:hAnsi="Calibri" w:cs="Times New Roman"/>
          <w:b/>
          <w:sz w:val="40"/>
          <w:szCs w:val="40"/>
        </w:rPr>
      </w:pPr>
    </w:p>
    <w:p w:rsidR="00DD6DBD" w:rsidRDefault="000E5769" w:rsidP="00DD6DBD">
      <w:pPr>
        <w:spacing w:line="240" w:lineRule="auto"/>
        <w:contextualSpacing/>
        <w:jc w:val="center"/>
        <w:rPr>
          <w:rFonts w:ascii="Times New Roman" w:hAnsi="Times New Roman" w:cs="Times New Roman"/>
          <w:b/>
          <w:sz w:val="32"/>
          <w:szCs w:val="32"/>
        </w:rPr>
      </w:pPr>
      <w:r w:rsidRPr="000E5769">
        <w:rPr>
          <w:rFonts w:ascii="Times New Roman" w:hAnsi="Times New Roman" w:cs="Times New Roman"/>
          <w:b/>
          <w:bCs/>
          <w:iCs/>
          <w:sz w:val="32"/>
          <w:szCs w:val="32"/>
        </w:rPr>
        <w:t xml:space="preserve">в </w:t>
      </w:r>
      <w:r>
        <w:rPr>
          <w:rFonts w:ascii="Times New Roman" w:hAnsi="Times New Roman" w:cs="Times New Roman"/>
          <w:b/>
          <w:sz w:val="32"/>
          <w:szCs w:val="32"/>
        </w:rPr>
        <w:t>м</w:t>
      </w:r>
      <w:r w:rsidRPr="000E5769">
        <w:rPr>
          <w:rFonts w:ascii="Times New Roman" w:hAnsi="Times New Roman" w:cs="Times New Roman"/>
          <w:b/>
          <w:sz w:val="32"/>
          <w:szCs w:val="32"/>
        </w:rPr>
        <w:t>униципальном общеобразовательном</w:t>
      </w:r>
      <w:r w:rsidR="00DD6DBD">
        <w:rPr>
          <w:rFonts w:ascii="Times New Roman" w:hAnsi="Times New Roman" w:cs="Times New Roman"/>
          <w:b/>
          <w:sz w:val="32"/>
          <w:szCs w:val="32"/>
        </w:rPr>
        <w:t xml:space="preserve"> бюджетном учреждении</w:t>
      </w:r>
      <w:r w:rsidRPr="000E5769">
        <w:rPr>
          <w:rFonts w:ascii="Times New Roman" w:eastAsia="Times New Roman" w:hAnsi="Times New Roman" w:cs="Times New Roman"/>
          <w:b/>
          <w:sz w:val="32"/>
          <w:szCs w:val="32"/>
        </w:rPr>
        <w:t xml:space="preserve"> </w:t>
      </w:r>
      <w:r w:rsidRPr="000E5769">
        <w:rPr>
          <w:rFonts w:ascii="Times New Roman" w:hAnsi="Times New Roman" w:cs="Times New Roman"/>
          <w:b/>
          <w:sz w:val="32"/>
          <w:szCs w:val="32"/>
        </w:rPr>
        <w:t>средняя</w:t>
      </w:r>
      <w:r w:rsidR="00DD6DBD">
        <w:rPr>
          <w:rFonts w:ascii="Times New Roman" w:hAnsi="Times New Roman" w:cs="Times New Roman"/>
          <w:b/>
          <w:sz w:val="32"/>
          <w:szCs w:val="32"/>
        </w:rPr>
        <w:t xml:space="preserve"> </w:t>
      </w:r>
      <w:r w:rsidRPr="000E5769">
        <w:rPr>
          <w:rFonts w:ascii="Times New Roman" w:hAnsi="Times New Roman" w:cs="Times New Roman"/>
          <w:b/>
          <w:sz w:val="32"/>
          <w:szCs w:val="32"/>
        </w:rPr>
        <w:t xml:space="preserve"> общеобразовательная школа</w:t>
      </w:r>
      <w:r w:rsidR="00DD6DBD">
        <w:rPr>
          <w:rFonts w:ascii="Times New Roman" w:hAnsi="Times New Roman" w:cs="Times New Roman"/>
          <w:b/>
          <w:sz w:val="32"/>
          <w:szCs w:val="32"/>
        </w:rPr>
        <w:t xml:space="preserve"> №18</w:t>
      </w:r>
    </w:p>
    <w:p w:rsidR="000E5769" w:rsidRPr="000E5769" w:rsidRDefault="00DD6DBD" w:rsidP="00DD6DBD">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им.</w:t>
      </w:r>
      <w:r w:rsidR="001A78DF">
        <w:rPr>
          <w:rFonts w:ascii="Times New Roman" w:hAnsi="Times New Roman" w:cs="Times New Roman"/>
          <w:b/>
          <w:sz w:val="32"/>
          <w:szCs w:val="32"/>
        </w:rPr>
        <w:t xml:space="preserve"> </w:t>
      </w:r>
      <w:bookmarkStart w:id="0" w:name="_GoBack"/>
      <w:bookmarkEnd w:id="0"/>
      <w:r>
        <w:rPr>
          <w:rFonts w:ascii="Times New Roman" w:hAnsi="Times New Roman" w:cs="Times New Roman"/>
          <w:b/>
          <w:sz w:val="32"/>
          <w:szCs w:val="32"/>
        </w:rPr>
        <w:t xml:space="preserve">Ф.Т. </w:t>
      </w:r>
      <w:proofErr w:type="spellStart"/>
      <w:r>
        <w:rPr>
          <w:rFonts w:ascii="Times New Roman" w:hAnsi="Times New Roman" w:cs="Times New Roman"/>
          <w:b/>
          <w:sz w:val="32"/>
          <w:szCs w:val="32"/>
        </w:rPr>
        <w:t>Данчева</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х.Родниковского</w:t>
      </w:r>
      <w:proofErr w:type="spellEnd"/>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Pr="000E5769" w:rsidRDefault="000E5769" w:rsidP="000E5769">
      <w:pPr>
        <w:spacing w:line="240" w:lineRule="auto"/>
        <w:contextualSpacing/>
        <w:jc w:val="center"/>
        <w:rPr>
          <w:rFonts w:ascii="Times New Roman" w:hAnsi="Times New Roman" w:cs="Times New Roman"/>
          <w:b/>
          <w:sz w:val="32"/>
          <w:szCs w:val="32"/>
        </w:rPr>
      </w:pPr>
    </w:p>
    <w:p w:rsidR="000E5769" w:rsidRDefault="000E5769" w:rsidP="000E5769">
      <w:pPr>
        <w:jc w:val="center"/>
        <w:rPr>
          <w:rFonts w:ascii="Times New Roman" w:hAnsi="Times New Roman" w:cs="Times New Roman"/>
          <w:b/>
          <w:sz w:val="24"/>
          <w:szCs w:val="24"/>
        </w:rPr>
      </w:pPr>
    </w:p>
    <w:p w:rsidR="000E5769" w:rsidRDefault="000E5769" w:rsidP="000E5769">
      <w:pPr>
        <w:jc w:val="center"/>
        <w:rPr>
          <w:rFonts w:ascii="Times New Roman" w:hAnsi="Times New Roman" w:cs="Times New Roman"/>
          <w:b/>
          <w:sz w:val="24"/>
          <w:szCs w:val="24"/>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0E5769" w:rsidRDefault="000E5769" w:rsidP="000E5769">
      <w:pPr>
        <w:jc w:val="right"/>
        <w:rPr>
          <w:sz w:val="28"/>
          <w:szCs w:val="28"/>
        </w:rPr>
      </w:pPr>
    </w:p>
    <w:p w:rsidR="006F5CDD" w:rsidRDefault="006F5CDD" w:rsidP="000E5769">
      <w:pPr>
        <w:jc w:val="right"/>
        <w:rPr>
          <w:sz w:val="28"/>
          <w:szCs w:val="28"/>
        </w:rPr>
      </w:pPr>
    </w:p>
    <w:p w:rsidR="006F5CDD" w:rsidRDefault="006F5CDD"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66766B" w:rsidRDefault="0066766B" w:rsidP="000E5769">
      <w:pPr>
        <w:jc w:val="right"/>
        <w:rPr>
          <w:sz w:val="28"/>
          <w:szCs w:val="28"/>
        </w:rPr>
      </w:pPr>
    </w:p>
    <w:p w:rsidR="000E5769" w:rsidRPr="000E5769" w:rsidRDefault="000E5769" w:rsidP="000E5769">
      <w:pPr>
        <w:jc w:val="right"/>
        <w:rPr>
          <w:b/>
          <w:sz w:val="28"/>
          <w:szCs w:val="28"/>
        </w:rPr>
      </w:pPr>
    </w:p>
    <w:p w:rsidR="000E5769" w:rsidRPr="000E5769" w:rsidRDefault="00DD6DBD" w:rsidP="000E5769">
      <w:pPr>
        <w:spacing w:line="240" w:lineRule="auto"/>
        <w:contextualSpacing/>
        <w:jc w:val="center"/>
        <w:rPr>
          <w:rFonts w:ascii="Times New Roman" w:hAnsi="Times New Roman" w:cs="Times New Roman"/>
          <w:b/>
          <w:sz w:val="28"/>
          <w:szCs w:val="28"/>
        </w:rPr>
      </w:pPr>
      <w:proofErr w:type="spellStart"/>
      <w:r>
        <w:rPr>
          <w:rFonts w:ascii="Times New Roman" w:hAnsi="Times New Roman" w:cs="Times New Roman"/>
          <w:b/>
          <w:sz w:val="28"/>
          <w:szCs w:val="28"/>
        </w:rPr>
        <w:t>х</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одниковский</w:t>
      </w:r>
      <w:proofErr w:type="spellEnd"/>
    </w:p>
    <w:p w:rsidR="000E5769" w:rsidRPr="000E5769" w:rsidRDefault="006F5CDD" w:rsidP="000E5769">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20</w:t>
      </w:r>
      <w:r w:rsidR="00DD6DBD">
        <w:rPr>
          <w:rFonts w:ascii="Times New Roman" w:hAnsi="Times New Roman" w:cs="Times New Roman"/>
          <w:b/>
          <w:sz w:val="28"/>
          <w:szCs w:val="28"/>
        </w:rPr>
        <w:t>21</w:t>
      </w:r>
      <w:r w:rsidR="000E5769" w:rsidRPr="000E5769">
        <w:rPr>
          <w:rFonts w:ascii="Times New Roman" w:hAnsi="Times New Roman" w:cs="Times New Roman"/>
          <w:b/>
          <w:sz w:val="28"/>
          <w:szCs w:val="28"/>
        </w:rPr>
        <w:t xml:space="preserve"> год.</w:t>
      </w:r>
    </w:p>
    <w:p w:rsidR="00DC4C30" w:rsidRDefault="00DC4C30">
      <w:pPr>
        <w:rPr>
          <w:b/>
        </w:rPr>
      </w:pPr>
    </w:p>
    <w:p w:rsidR="0031054F" w:rsidRPr="005F1382" w:rsidRDefault="0031054F" w:rsidP="0031054F">
      <w:pPr>
        <w:pStyle w:val="Default"/>
        <w:jc w:val="center"/>
        <w:rPr>
          <w:b/>
          <w:sz w:val="28"/>
          <w:szCs w:val="28"/>
        </w:rPr>
      </w:pPr>
      <w:r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430B7F">
      <w:pPr>
        <w:spacing w:line="240" w:lineRule="auto"/>
        <w:ind w:left="567" w:hanging="567"/>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 xml:space="preserve">Структура деятельности педагогического коллектива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lastRenderedPageBreak/>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Актуальность проблемы.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 xml:space="preserve">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w:t>
      </w:r>
      <w:r w:rsidR="00D10B6B" w:rsidRPr="0031054F">
        <w:rPr>
          <w:rFonts w:ascii="Times New Roman" w:eastAsia="Times New Roman" w:hAnsi="Times New Roman" w:cs="Times New Roman"/>
          <w:sz w:val="28"/>
          <w:szCs w:val="28"/>
        </w:rPr>
        <w:lastRenderedPageBreak/>
        <w:t>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многоаспектная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w:t>
      </w:r>
      <w:r w:rsidRPr="0031054F">
        <w:rPr>
          <w:rFonts w:ascii="Times New Roman" w:eastAsia="Times New Roman" w:hAnsi="Times New Roman" w:cs="Times New Roman"/>
          <w:sz w:val="28"/>
          <w:szCs w:val="28"/>
        </w:rPr>
        <w:lastRenderedPageBreak/>
        <w:t xml:space="preserve">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10-11 классы: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-обучение действиям по самоподготовке и саморазвитию, формирование профессиональных качеств в избранном виде труда, коррекция профессиональных планов, оценка готовности к избранной деятельности. </w:t>
      </w: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 социальные педагоги, психологи, преподаватели-организаторы ОБЖ, учителя «Технологии». </w:t>
      </w:r>
    </w:p>
    <w:p w:rsid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04223D">
        <w:rPr>
          <w:rFonts w:ascii="Times New Roman" w:eastAsia="Times New Roman" w:hAnsi="Times New Roman" w:cs="Times New Roman"/>
          <w:sz w:val="28"/>
          <w:szCs w:val="28"/>
        </w:rPr>
        <w:t>альной направленности учащихся</w:t>
      </w:r>
      <w:proofErr w:type="gramStart"/>
      <w:r w:rsidR="0004223D">
        <w:rPr>
          <w:rFonts w:ascii="Times New Roman" w:eastAsia="Times New Roman" w:hAnsi="Times New Roman" w:cs="Times New Roman"/>
          <w:sz w:val="28"/>
          <w:szCs w:val="28"/>
        </w:rPr>
        <w:t xml:space="preserve"> .</w:t>
      </w:r>
      <w:proofErr w:type="gramEnd"/>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4"/>
        <w:gridCol w:w="2513"/>
        <w:gridCol w:w="6384"/>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gramStart"/>
            <w:r w:rsidRPr="0031054F">
              <w:rPr>
                <w:rFonts w:ascii="Times New Roman" w:eastAsia="Times New Roman" w:hAnsi="Times New Roman" w:cs="Times New Roman"/>
                <w:b/>
                <w:sz w:val="28"/>
                <w:szCs w:val="28"/>
              </w:rPr>
              <w:t>п</w:t>
            </w:r>
            <w:proofErr w:type="gramEnd"/>
            <w:r w:rsidRPr="0031054F">
              <w:rPr>
                <w:rFonts w:ascii="Times New Roman" w:eastAsia="Times New Roman" w:hAnsi="Times New Roman" w:cs="Times New Roman"/>
                <w:b/>
                <w:sz w:val="28"/>
                <w:szCs w:val="28"/>
              </w:rPr>
              <w:t>/п</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-помощь родителей в организации временного трудоустройства учащихся в каникулярное время;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-избрание родительского комитета школы из представителей родительских комитетов классов, наиболее активных родителей учащихся, готовых в сотрудничестве с учителями оказывать педагогическую поддержку самоопределения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Координатор деятельности</w:t>
      </w:r>
      <w:r w:rsidRPr="0031054F">
        <w:rPr>
          <w:rFonts w:ascii="Times New Roman" w:eastAsia="Times New Roman" w:hAnsi="Times New Roman" w:cs="Times New Roman"/>
          <w:b/>
          <w:sz w:val="28"/>
          <w:szCs w:val="28"/>
        </w:rPr>
        <w:t xml:space="preserve"> -  </w:t>
      </w:r>
      <w:r w:rsidRPr="0031054F">
        <w:rPr>
          <w:rFonts w:ascii="Times New Roman" w:eastAsia="Times New Roman" w:hAnsi="Times New Roman" w:cs="Times New Roman"/>
          <w:b/>
          <w:bCs/>
          <w:i/>
          <w:iCs/>
          <w:sz w:val="28"/>
          <w:szCs w:val="28"/>
        </w:rPr>
        <w:t xml:space="preserve">заместитель директора по воспитательной работе, </w:t>
      </w:r>
      <w:r w:rsidRPr="0031054F">
        <w:rPr>
          <w:rFonts w:ascii="Times New Roman" w:eastAsia="Times New Roman" w:hAnsi="Times New Roman" w:cs="Times New Roman"/>
          <w:bCs/>
          <w:iCs/>
          <w:sz w:val="28"/>
          <w:szCs w:val="28"/>
        </w:rPr>
        <w:t xml:space="preserve">в </w:t>
      </w:r>
      <w:r w:rsidRPr="0031054F">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основной и средней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w:t>
      </w:r>
      <w:r w:rsidRPr="0031054F">
        <w:rPr>
          <w:rFonts w:ascii="Times New Roman" w:eastAsia="Times New Roman" w:hAnsi="Times New Roman" w:cs="Times New Roman"/>
          <w:sz w:val="28"/>
          <w:szCs w:val="28"/>
        </w:rPr>
        <w:lastRenderedPageBreak/>
        <w:t xml:space="preserve">классных руководителей по организации системы учебно-воспитательной работы, направленной на самоопределение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педагогических советов, производственных совещаний по проблеме профессионального самоопределения старшеклассников; </w:t>
      </w:r>
    </w:p>
    <w:p w:rsidR="0031054F" w:rsidRPr="0031054F" w:rsidRDefault="00BA569D" w:rsidP="0031054F">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1054F" w:rsidRPr="0031054F">
        <w:rPr>
          <w:rFonts w:ascii="Times New Roman" w:eastAsia="Times New Roman" w:hAnsi="Times New Roman" w:cs="Times New Roman"/>
          <w:sz w:val="28"/>
          <w:szCs w:val="28"/>
        </w:rPr>
        <w:t xml:space="preserve">создание ученических производственных бригад, организация летней трудовой практики;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участия одаренных детей в предметных олимпиадах разного уровня;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-организация системы повышения квалификации классных руководителей, учителей-предметников, школьного психолога по проблеме самоопределения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руководителей, учителей-предметников, школьного психолога по проблеме профессионального самоопределения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портфолио;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школьному психологу в проведении анкетирования,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Библиотекарь:</w:t>
      </w:r>
      <w:r w:rsidRPr="0031054F">
        <w:rPr>
          <w:rFonts w:ascii="Times New Roman" w:eastAsia="Times New Roman" w:hAnsi="Times New Roman" w:cs="Times New Roman"/>
          <w:i/>
          <w:iCs/>
          <w:sz w:val="28"/>
          <w:szCs w:val="28"/>
          <w:u w:val="single"/>
        </w:rPr>
        <w:t> </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подбирает литературу для учителей и учащихся в помощь выбору профессии (по годам обучения) 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-изучает читательские интересы учащихся и рекомендует им литературу, помогающую в выборе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w:t>
      </w:r>
      <w:proofErr w:type="gramStart"/>
      <w:r w:rsidRPr="0031054F">
        <w:rPr>
          <w:rFonts w:ascii="Times New Roman" w:eastAsia="Times New Roman" w:hAnsi="Times New Roman" w:cs="Times New Roman"/>
          <w:sz w:val="28"/>
          <w:szCs w:val="28"/>
        </w:rPr>
        <w:t>выставки книг о профессиях</w:t>
      </w:r>
      <w:proofErr w:type="gramEnd"/>
      <w:r w:rsidRPr="0031054F">
        <w:rPr>
          <w:rFonts w:ascii="Times New Roman" w:eastAsia="Times New Roman" w:hAnsi="Times New Roman" w:cs="Times New Roman"/>
          <w:sz w:val="28"/>
          <w:szCs w:val="28"/>
        </w:rPr>
        <w:t xml:space="preserve"> и читательские диспуты-конференции на темы выбора профессии;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-регулярно устраивает </w:t>
      </w:r>
      <w:proofErr w:type="gramStart"/>
      <w:r w:rsidRPr="0031054F">
        <w:rPr>
          <w:rFonts w:ascii="Times New Roman" w:eastAsia="Times New Roman" w:hAnsi="Times New Roman" w:cs="Times New Roman"/>
          <w:sz w:val="28"/>
          <w:szCs w:val="28"/>
        </w:rPr>
        <w:t>выставки литературы о профессиях</w:t>
      </w:r>
      <w:proofErr w:type="gramEnd"/>
      <w:r w:rsidRPr="0031054F">
        <w:rPr>
          <w:rFonts w:ascii="Times New Roman" w:eastAsia="Times New Roman" w:hAnsi="Times New Roman" w:cs="Times New Roman"/>
          <w:sz w:val="28"/>
          <w:szCs w:val="28"/>
        </w:rPr>
        <w:t xml:space="preserve"> по сферам и отраслям (машиностроение, транспорт, строительство, в мире искусства и </w:t>
      </w:r>
      <w:proofErr w:type="spellStart"/>
      <w:r w:rsidRPr="0031054F">
        <w:rPr>
          <w:rFonts w:ascii="Times New Roman" w:eastAsia="Times New Roman" w:hAnsi="Times New Roman" w:cs="Times New Roman"/>
          <w:sz w:val="28"/>
          <w:szCs w:val="28"/>
        </w:rPr>
        <w:t>т.д</w:t>
      </w:r>
      <w:proofErr w:type="spellEnd"/>
      <w:r w:rsidRPr="0031054F">
        <w:rPr>
          <w:rFonts w:ascii="Times New Roman" w:eastAsia="Times New Roman" w:hAnsi="Times New Roman" w:cs="Times New Roman"/>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Социальный педагог: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-способствует формированию у школьников группы риска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педагогическую поддержку детям группы риска в процессе их профессионального и жизненного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консультации учащихся по социальным вопросам;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-оказывает помощь классному руководителю в анализе и оценке социальных факторов, затрудняющих процесс самоопределения школьника.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Школьный психолог:</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-изучение профессиональных интересов и склонностей учащихся;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мониторинг готовности учащегося к профессиональному самоопределению через анкетирование учащихся и их родителей;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w:t>
      </w:r>
      <w:proofErr w:type="spellStart"/>
      <w:r w:rsidRPr="0031054F">
        <w:rPr>
          <w:rFonts w:ascii="Times New Roman" w:eastAsia="Times New Roman" w:hAnsi="Times New Roman" w:cs="Times New Roman"/>
          <w:sz w:val="28"/>
          <w:szCs w:val="28"/>
        </w:rPr>
        <w:t>тренинговых</w:t>
      </w:r>
      <w:proofErr w:type="spellEnd"/>
      <w:r w:rsidRPr="0031054F">
        <w:rPr>
          <w:rFonts w:ascii="Times New Roman" w:eastAsia="Times New Roman" w:hAnsi="Times New Roman" w:cs="Times New Roman"/>
          <w:sz w:val="28"/>
          <w:szCs w:val="28"/>
        </w:rPr>
        <w:t xml:space="preserve"> занятий по профориентации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беседы, психологическое просвещение для родителей и педагогов на тему выбора;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-осуществляет психологические консультации с учётом возрастных особенностей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в анализе и оценке интересов и склонностей учащихся; </w:t>
      </w:r>
    </w:p>
    <w:p w:rsid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-создает базу данных по </w:t>
      </w:r>
      <w:proofErr w:type="spellStart"/>
      <w:r w:rsidRPr="0031054F">
        <w:rPr>
          <w:rFonts w:ascii="Times New Roman" w:eastAsia="Times New Roman" w:hAnsi="Times New Roman" w:cs="Times New Roman"/>
          <w:sz w:val="28"/>
          <w:szCs w:val="28"/>
        </w:rPr>
        <w:t>профдиагностике</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u w:val="single"/>
        </w:rPr>
      </w:pPr>
      <w:r w:rsidRPr="0031054F">
        <w:rPr>
          <w:rFonts w:ascii="Times New Roman" w:eastAsia="Times New Roman" w:hAnsi="Times New Roman" w:cs="Times New Roman"/>
          <w:b/>
          <w:bCs/>
          <w:i/>
          <w:iCs/>
          <w:sz w:val="28"/>
          <w:szCs w:val="28"/>
          <w:u w:val="single"/>
        </w:rPr>
        <w:t>Медицинский работник:</w:t>
      </w:r>
      <w:r w:rsidRPr="0031054F">
        <w:rPr>
          <w:rFonts w:ascii="Times New Roman" w:eastAsia="Times New Roman" w:hAnsi="Times New Roman" w:cs="Times New Roman"/>
          <w:i/>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-используя разнообразные формы, методы, средства, способствует формированию у школьников установки на здоровый образ жизни;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с учащимися беседы о взаимосвязи успешности профессиональной карьеры и здоровья человека;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lastRenderedPageBreak/>
        <w:t xml:space="preserve">-оказывает консультации по проблеме влияния состояния здоровья на профессиональную карьеру;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-оказывает помощь классному руководителю, школьному психологу и социальному педагогу в анализе деятельности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т. е. сформированное отношение к нему как к жизненной ценности. По данным исследований жизненных ценностей учащихся VIII—XI классов отношение к труду как к жизненной ценности прямо соотносится у них с потребностью в обоснованном выборе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lastRenderedPageBreak/>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p>
    <w:p w:rsidR="0031054F" w:rsidRPr="00430B7F" w:rsidRDefault="00430B7F" w:rsidP="00430B7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w:t>
      </w:r>
      <w:r w:rsidR="0031054F" w:rsidRPr="00430B7F">
        <w:rPr>
          <w:rFonts w:ascii="Times New Roman" w:eastAsia="Times New Roman" w:hAnsi="Times New Roman" w:cs="Times New Roman"/>
          <w:b/>
          <w:sz w:val="28"/>
          <w:szCs w:val="28"/>
        </w:rPr>
        <w:t xml:space="preserve">Сроки реализации Программы: </w:t>
      </w:r>
      <w:r w:rsidRPr="00430B7F">
        <w:rPr>
          <w:rFonts w:ascii="Times New Roman" w:eastAsia="Times New Roman" w:hAnsi="Times New Roman" w:cs="Times New Roman"/>
          <w:b/>
          <w:sz w:val="28"/>
          <w:szCs w:val="28"/>
        </w:rPr>
        <w:t xml:space="preserve"> </w:t>
      </w:r>
      <w:r w:rsidR="0033072C">
        <w:rPr>
          <w:rFonts w:ascii="Times New Roman" w:eastAsia="Times New Roman" w:hAnsi="Times New Roman" w:cs="Times New Roman"/>
          <w:sz w:val="28"/>
          <w:szCs w:val="28"/>
        </w:rPr>
        <w:t>2018 - 2020</w:t>
      </w:r>
      <w:r w:rsidR="0031054F" w:rsidRPr="00430B7F">
        <w:rPr>
          <w:rFonts w:ascii="Times New Roman" w:eastAsia="Times New Roman" w:hAnsi="Times New Roman" w:cs="Times New Roman"/>
          <w:sz w:val="28"/>
          <w:szCs w:val="28"/>
        </w:rPr>
        <w:t xml:space="preserve"> годы</w:t>
      </w:r>
      <w:r w:rsidRPr="00430B7F">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60"/>
        <w:gridCol w:w="1217"/>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gramStart"/>
            <w:r w:rsidRPr="003C2FE5">
              <w:rPr>
                <w:rFonts w:ascii="Times New Roman" w:eastAsia="Times New Roman" w:hAnsi="Times New Roman" w:cs="Times New Roman"/>
                <w:sz w:val="28"/>
                <w:szCs w:val="28"/>
              </w:rPr>
              <w:t>п</w:t>
            </w:r>
            <w:proofErr w:type="gramEnd"/>
            <w:r w:rsidRPr="003C2FE5">
              <w:rPr>
                <w:rFonts w:ascii="Times New Roman" w:eastAsia="Times New Roman" w:hAnsi="Times New Roman" w:cs="Times New Roman"/>
                <w:sz w:val="28"/>
                <w:szCs w:val="28"/>
              </w:rPr>
              <w:t>/п</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 профориентации (например, «Твоя профессиональная карьера», «В мире профессий», «Слагаемые выбора профессии»). Регулярное обновление.</w:t>
            </w: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Default="0033072C" w:rsidP="00460883">
            <w:pPr>
              <w:jc w:val="both"/>
              <w:rPr>
                <w:rFonts w:ascii="Times New Roman" w:eastAsia="Times New Roman" w:hAnsi="Times New Roman" w:cs="Times New Roman"/>
                <w:sz w:val="28"/>
                <w:szCs w:val="28"/>
              </w:rPr>
            </w:pPr>
          </w:p>
          <w:p w:rsidR="0033072C" w:rsidRPr="003C2FE5" w:rsidRDefault="0033072C"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9C3E77" w:rsidP="009C3E77">
            <w:pPr>
              <w:ind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ВР, </w:t>
            </w:r>
            <w:r w:rsidR="003C2FE5" w:rsidRPr="003C2FE5">
              <w:rPr>
                <w:rFonts w:ascii="Times New Roman" w:eastAsia="Times New Roman" w:hAnsi="Times New Roman" w:cs="Times New Roman"/>
                <w:sz w:val="28"/>
                <w:szCs w:val="28"/>
              </w:rPr>
              <w:t>классные руководители</w:t>
            </w:r>
            <w:r w:rsidR="00C05034">
              <w:rPr>
                <w:rFonts w:ascii="Times New Roman" w:eastAsia="Times New Roman" w:hAnsi="Times New Roman" w:cs="Times New Roman"/>
                <w:sz w:val="28"/>
                <w:szCs w:val="28"/>
              </w:rPr>
              <w:t>, педагог-психолог, 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Pr>
                <w:rFonts w:ascii="Times New Roman" w:hAnsi="Times New Roman" w:cs="Times New Roman"/>
                <w:sz w:val="28"/>
                <w:szCs w:val="28"/>
              </w:rPr>
              <w:t>9,11</w:t>
            </w:r>
            <w:r w:rsidRPr="003C2FE5">
              <w:rPr>
                <w:rFonts w:ascii="Times New Roman" w:eastAsia="Times New Roman" w:hAnsi="Times New Roman" w:cs="Times New Roman"/>
                <w:sz w:val="28"/>
                <w:szCs w:val="28"/>
              </w:rPr>
              <w:t xml:space="preserve"> классов в образовательные учреждения начального, среднего, высшего профессионального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9C3E77">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ВР, библиотекарь, психолог, </w:t>
            </w:r>
            <w:r w:rsidR="009C3E77">
              <w:rPr>
                <w:rFonts w:ascii="Times New Roman" w:eastAsia="Times New Roman" w:hAnsi="Times New Roman" w:cs="Times New Roman"/>
                <w:sz w:val="28"/>
                <w:szCs w:val="28"/>
              </w:rPr>
              <w:t xml:space="preserve">УО </w:t>
            </w:r>
            <w:proofErr w:type="spellStart"/>
            <w:r w:rsidR="009C3E77">
              <w:rPr>
                <w:rFonts w:ascii="Times New Roman" w:eastAsia="Times New Roman" w:hAnsi="Times New Roman" w:cs="Times New Roman"/>
                <w:sz w:val="28"/>
                <w:szCs w:val="28"/>
              </w:rPr>
              <w:t>Новокубанского</w:t>
            </w:r>
            <w:proofErr w:type="spellEnd"/>
            <w:r w:rsidR="009C3E77">
              <w:rPr>
                <w:rFonts w:ascii="Times New Roman" w:eastAsia="Times New Roman" w:hAnsi="Times New Roman" w:cs="Times New Roman"/>
                <w:sz w:val="28"/>
                <w:szCs w:val="28"/>
              </w:rPr>
              <w:t xml:space="preserve"> района</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r>
              <w:rPr>
                <w:rFonts w:ascii="Times New Roman" w:hAnsi="Times New Roman" w:cs="Times New Roman"/>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860" w:type="dxa"/>
            <w:tcBorders>
              <w:top w:val="single" w:sz="4" w:space="0" w:color="auto"/>
              <w:left w:val="single" w:sz="4" w:space="0" w:color="auto"/>
              <w:bottom w:val="single" w:sz="4" w:space="0" w:color="auto"/>
              <w:right w:val="single" w:sz="4" w:space="0" w:color="auto"/>
            </w:tcBorders>
          </w:tcPr>
          <w:p w:rsidR="003C2FE5" w:rsidRPr="00291CB5" w:rsidRDefault="00291CB5" w:rsidP="00460883">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и 10 классов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w:t>
            </w:r>
            <w:r>
              <w:rPr>
                <w:rFonts w:ascii="Times New Roman" w:eastAsia="Times New Roman" w:hAnsi="Times New Roman" w:cs="Times New Roman"/>
                <w:sz w:val="28"/>
                <w:szCs w:val="28"/>
              </w:rPr>
              <w:lastRenderedPageBreak/>
              <w:t>о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Заместитель директора по ВР.</w:t>
            </w:r>
          </w:p>
        </w:tc>
      </w:tr>
      <w:tr w:rsidR="00253329" w:rsidRPr="003C2FE5" w:rsidTr="00C05034">
        <w:tc>
          <w:tcPr>
            <w:tcW w:w="56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9.</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p>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w:t>
            </w:r>
            <w:r w:rsidR="00291CB5">
              <w:rPr>
                <w:rFonts w:ascii="Times New Roman" w:eastAsia="Times New Roman" w:hAnsi="Times New Roman" w:cs="Times New Roman"/>
                <w:sz w:val="28"/>
                <w:szCs w:val="28"/>
              </w:rPr>
              <w:t xml:space="preserve">  работы </w:t>
            </w:r>
            <w:r>
              <w:rPr>
                <w:rFonts w:ascii="Times New Roman" w:eastAsia="Times New Roman" w:hAnsi="Times New Roman" w:cs="Times New Roman"/>
                <w:sz w:val="28"/>
                <w:szCs w:val="28"/>
              </w:rPr>
              <w:t xml:space="preserve"> трудовой бригады.</w:t>
            </w:r>
          </w:p>
        </w:tc>
        <w:tc>
          <w:tcPr>
            <w:tcW w:w="1217"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май</w:t>
            </w:r>
          </w:p>
        </w:tc>
        <w:tc>
          <w:tcPr>
            <w:tcW w:w="1996" w:type="dxa"/>
            <w:tcBorders>
              <w:top w:val="single" w:sz="4" w:space="0" w:color="auto"/>
              <w:left w:val="single" w:sz="4" w:space="0" w:color="auto"/>
              <w:bottom w:val="single" w:sz="4" w:space="0" w:color="auto"/>
              <w:right w:val="single" w:sz="4" w:space="0" w:color="auto"/>
            </w:tcBorders>
          </w:tcPr>
          <w:p w:rsidR="00253329" w:rsidRDefault="00A26B93"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директора по ВР.</w:t>
            </w:r>
          </w:p>
        </w:tc>
      </w:tr>
      <w:tr w:rsidR="00291CB5" w:rsidRPr="003C2FE5" w:rsidTr="00C05034">
        <w:tc>
          <w:tcPr>
            <w:tcW w:w="567" w:type="dxa"/>
            <w:tcBorders>
              <w:top w:val="single" w:sz="4" w:space="0" w:color="auto"/>
              <w:left w:val="single" w:sz="4" w:space="0" w:color="auto"/>
              <w:bottom w:val="single" w:sz="4" w:space="0" w:color="auto"/>
              <w:right w:val="single" w:sz="4" w:space="0" w:color="auto"/>
            </w:tcBorders>
          </w:tcPr>
          <w:p w:rsidR="00291CB5" w:rsidRDefault="00291CB5" w:rsidP="00460883">
            <w:pPr>
              <w:jc w:val="both"/>
              <w:rPr>
                <w:rFonts w:ascii="Times New Roman" w:hAnsi="Times New Roman" w:cs="Times New Roman"/>
                <w:sz w:val="28"/>
                <w:szCs w:val="28"/>
              </w:rPr>
            </w:pPr>
            <w:r>
              <w:rPr>
                <w:rFonts w:ascii="Times New Roman" w:hAnsi="Times New Roman" w:cs="Times New Roman"/>
                <w:sz w:val="28"/>
                <w:szCs w:val="28"/>
              </w:rPr>
              <w:t>10.</w:t>
            </w:r>
          </w:p>
        </w:tc>
        <w:tc>
          <w:tcPr>
            <w:tcW w:w="5860" w:type="dxa"/>
            <w:tcBorders>
              <w:top w:val="single" w:sz="4" w:space="0" w:color="auto"/>
              <w:left w:val="single" w:sz="4" w:space="0" w:color="auto"/>
              <w:bottom w:val="single" w:sz="4" w:space="0" w:color="auto"/>
              <w:right w:val="single" w:sz="4" w:space="0" w:color="auto"/>
            </w:tcBorders>
          </w:tcPr>
          <w:p w:rsidR="00291CB5"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217"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291CB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информатики.</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sidR="00C05034">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Организация для педагогов </w:t>
            </w:r>
            <w:proofErr w:type="spellStart"/>
            <w:r w:rsidRPr="003C2FE5">
              <w:rPr>
                <w:rFonts w:ascii="Times New Roman" w:eastAsia="Times New Roman" w:hAnsi="Times New Roman" w:cs="Times New Roman"/>
                <w:sz w:val="28"/>
                <w:szCs w:val="28"/>
              </w:rPr>
              <w:t>профконсультации</w:t>
            </w:r>
            <w:proofErr w:type="spellEnd"/>
            <w:r>
              <w:rPr>
                <w:rFonts w:ascii="Times New Roman" w:hAnsi="Times New Roman" w:cs="Times New Roman"/>
                <w:sz w:val="28"/>
                <w:szCs w:val="28"/>
              </w:rPr>
              <w:t xml:space="preserve"> по изучению личности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4</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психолог</w:t>
            </w:r>
            <w:r>
              <w:rPr>
                <w:rFonts w:ascii="Times New Roman" w:hAnsi="Times New Roman" w:cs="Times New Roman"/>
                <w:sz w:val="28"/>
                <w:szCs w:val="28"/>
              </w:rPr>
              <w:t>, социальный педагог.</w:t>
            </w:r>
          </w:p>
        </w:tc>
      </w:tr>
      <w:tr w:rsidR="003C2FE5"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3C2FE5" w:rsidRPr="003C2FE5" w:rsidRDefault="00C05034"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003C2FE5"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r>
              <w:rPr>
                <w:rFonts w:ascii="Times New Roman" w:hAnsi="Times New Roman" w:cs="Times New Roman"/>
                <w:sz w:val="28"/>
                <w:szCs w:val="28"/>
              </w:rPr>
              <w:t xml:space="preserve">, </w:t>
            </w:r>
            <w:r>
              <w:rPr>
                <w:rFonts w:ascii="Times New Roman" w:hAnsi="Times New Roman" w:cs="Times New Roman"/>
                <w:sz w:val="28"/>
                <w:szCs w:val="28"/>
              </w:rPr>
              <w:lastRenderedPageBreak/>
              <w:t>социальный педагог</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3.</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Заместитель директора по ВР, классные руководители, психолог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color w:val="000000"/>
                <w:sz w:val="28"/>
                <w:szCs w:val="28"/>
              </w:rPr>
            </w:pPr>
            <w:r w:rsidRPr="00FA63AD">
              <w:rPr>
                <w:rFonts w:ascii="Times New Roman" w:eastAsia="Times New Roman" w:hAnsi="Times New Roman" w:cs="Times New Roman"/>
                <w:color w:val="000000"/>
                <w:sz w:val="28"/>
                <w:szCs w:val="28"/>
              </w:rPr>
              <w:t xml:space="preserve">Родительские собрания в 9 и 11 классах по подготовке к ГИА и ЕГЭ, </w:t>
            </w:r>
          </w:p>
          <w:p w:rsidR="00FA63AD" w:rsidRPr="00FA63AD" w:rsidRDefault="00FA63AD" w:rsidP="00460883">
            <w:pPr>
              <w:jc w:val="both"/>
              <w:rPr>
                <w:rFonts w:ascii="Times New Roman" w:eastAsia="Times New Roman" w:hAnsi="Times New Roman" w:cs="Times New Roman"/>
                <w:sz w:val="28"/>
                <w:szCs w:val="28"/>
              </w:rPr>
            </w:pPr>
          </w:p>
        </w:tc>
        <w:tc>
          <w:tcPr>
            <w:tcW w:w="1217"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FA63AD" w:rsidRPr="00FA63AD" w:rsidRDefault="00FA63AD"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 психолог</w:t>
            </w:r>
          </w:p>
        </w:tc>
      </w:tr>
      <w:tr w:rsidR="00FA63AD" w:rsidRPr="003C2FE5" w:rsidTr="00C05034">
        <w:tc>
          <w:tcPr>
            <w:tcW w:w="9640" w:type="dxa"/>
            <w:gridSpan w:val="4"/>
            <w:tcBorders>
              <w:top w:val="single" w:sz="4" w:space="0" w:color="auto"/>
              <w:left w:val="single" w:sz="4" w:space="0" w:color="auto"/>
              <w:bottom w:val="single" w:sz="4" w:space="0" w:color="auto"/>
              <w:right w:val="single" w:sz="4" w:space="0" w:color="auto"/>
            </w:tcBorders>
          </w:tcPr>
          <w:p w:rsidR="00FA63AD" w:rsidRPr="003C2FE5" w:rsidRDefault="00FA63AD"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sidR="00C05034">
              <w:rPr>
                <w:rFonts w:ascii="Times New Roman" w:eastAsia="Times New Roman" w:hAnsi="Times New Roman" w:cs="Times New Roman"/>
                <w:b/>
                <w:bCs/>
                <w:i/>
                <w:iCs/>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В течение года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 классные руководители</w:t>
            </w:r>
            <w:r>
              <w:rPr>
                <w:rFonts w:ascii="Times New Roman" w:hAnsi="Times New Roman" w:cs="Times New Roman"/>
                <w:sz w:val="28"/>
                <w:szCs w:val="28"/>
              </w:rPr>
              <w:t xml:space="preserve">, социальный </w:t>
            </w:r>
            <w:r>
              <w:rPr>
                <w:rFonts w:ascii="Times New Roman" w:hAnsi="Times New Roman" w:cs="Times New Roman"/>
                <w:sz w:val="28"/>
                <w:szCs w:val="28"/>
              </w:rPr>
              <w:lastRenderedPageBreak/>
              <w:t>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lastRenderedPageBreak/>
              <w:t>4.</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Психолог</w:t>
            </w:r>
            <w:r>
              <w:rPr>
                <w:rFonts w:ascii="Times New Roman" w:hAnsi="Times New Roman" w:cs="Times New Roman"/>
                <w:sz w:val="28"/>
                <w:szCs w:val="28"/>
              </w:rPr>
              <w:t>, социальный педагог.</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портфолио учащегося.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работы кружков на базе школьных мастерских. Участие в конкурсах декоративно-прикладного и технического творчества.</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учащихся к занятиям в кружках и спортивных секциях в школе  в учреждениях дополнительного образования.</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Классные руководители, руководители </w:t>
            </w:r>
            <w:proofErr w:type="gramStart"/>
            <w:r w:rsidRPr="003C2FE5">
              <w:rPr>
                <w:rFonts w:ascii="Times New Roman" w:eastAsia="Times New Roman" w:hAnsi="Times New Roman" w:cs="Times New Roman"/>
                <w:sz w:val="28"/>
                <w:szCs w:val="28"/>
              </w:rPr>
              <w:t>ДО</w:t>
            </w:r>
            <w:proofErr w:type="gramEnd"/>
            <w:r>
              <w:rPr>
                <w:rFonts w:ascii="Times New Roman" w:hAnsi="Times New Roman" w:cs="Times New Roman"/>
                <w:sz w:val="28"/>
                <w:szCs w:val="28"/>
              </w:rPr>
              <w:t>.</w:t>
            </w:r>
          </w:p>
          <w:p w:rsidR="00FA63AD" w:rsidRPr="003C2FE5" w:rsidRDefault="00FA63AD" w:rsidP="00460883">
            <w:pPr>
              <w:jc w:val="both"/>
              <w:rPr>
                <w:rFonts w:ascii="Times New Roman" w:eastAsia="Times New Roman" w:hAnsi="Times New Roman" w:cs="Times New Roman"/>
                <w:sz w:val="28"/>
                <w:szCs w:val="28"/>
              </w:rPr>
            </w:pP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hAnsi="Times New Roman" w:cs="Times New Roman"/>
                <w:sz w:val="28"/>
                <w:szCs w:val="28"/>
              </w:rPr>
              <w:t>11</w:t>
            </w:r>
            <w:r w:rsidRPr="003C2FE5">
              <w:rPr>
                <w:rFonts w:ascii="Times New Roman" w:eastAsia="Times New Roman" w:hAnsi="Times New Roman" w:cs="Times New Roman"/>
                <w:sz w:val="28"/>
                <w:szCs w:val="28"/>
              </w:rPr>
              <w:t>.</w:t>
            </w:r>
          </w:p>
        </w:tc>
        <w:tc>
          <w:tcPr>
            <w:tcW w:w="5860"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Изучение читательских интересов школьников, составления индивидуальных планов чтения, обсуждение книг, имеющих </w:t>
            </w:r>
            <w:proofErr w:type="spellStart"/>
            <w:r w:rsidRPr="003C2FE5">
              <w:rPr>
                <w:rFonts w:ascii="Times New Roman" w:eastAsia="Times New Roman" w:hAnsi="Times New Roman" w:cs="Times New Roman"/>
                <w:sz w:val="28"/>
                <w:szCs w:val="28"/>
              </w:rPr>
              <w:t>профориентационное</w:t>
            </w:r>
            <w:proofErr w:type="spellEnd"/>
            <w:r w:rsidRPr="003C2FE5">
              <w:rPr>
                <w:rFonts w:ascii="Times New Roman" w:eastAsia="Times New Roman" w:hAnsi="Times New Roman" w:cs="Times New Roman"/>
                <w:sz w:val="28"/>
                <w:szCs w:val="28"/>
              </w:rPr>
              <w:t xml:space="preserve"> значение.</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12.</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 игры «жизнедеятельности»: «День самоуправления в школе»</w:t>
            </w:r>
            <w:r>
              <w:rPr>
                <w:rFonts w:ascii="Times New Roman" w:hAnsi="Times New Roman" w:cs="Times New Roman"/>
                <w:sz w:val="28"/>
                <w:szCs w:val="28"/>
              </w:rPr>
              <w:t>.</w:t>
            </w:r>
          </w:p>
        </w:tc>
        <w:tc>
          <w:tcPr>
            <w:tcW w:w="1217"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FA63AD" w:rsidRPr="003C2FE5"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Завуч по ВР, вожатые.</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lastRenderedPageBreak/>
              <w:t>13.</w:t>
            </w:r>
          </w:p>
        </w:tc>
        <w:tc>
          <w:tcPr>
            <w:tcW w:w="5860" w:type="dxa"/>
            <w:tcBorders>
              <w:top w:val="single" w:sz="4" w:space="0" w:color="auto"/>
              <w:left w:val="single" w:sz="4" w:space="0" w:color="auto"/>
              <w:bottom w:val="single" w:sz="4" w:space="0" w:color="auto"/>
              <w:right w:val="single" w:sz="4" w:space="0" w:color="auto"/>
            </w:tcBorders>
          </w:tcPr>
          <w:p w:rsidR="00FA63AD" w:rsidRPr="00291CB5"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«Моя будущая профессия».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классные руководители, учитель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FA63AD" w:rsidRPr="003C2FE5" w:rsidTr="00C05034">
        <w:tc>
          <w:tcPr>
            <w:tcW w:w="56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hAnsi="Times New Roman" w:cs="Times New Roman"/>
                <w:sz w:val="28"/>
                <w:szCs w:val="28"/>
              </w:rPr>
            </w:pPr>
            <w:r>
              <w:rPr>
                <w:rFonts w:ascii="Times New Roman" w:hAnsi="Times New Roman" w:cs="Times New Roman"/>
                <w:sz w:val="28"/>
                <w:szCs w:val="28"/>
              </w:rPr>
              <w:t>14.</w:t>
            </w:r>
          </w:p>
        </w:tc>
        <w:tc>
          <w:tcPr>
            <w:tcW w:w="5860" w:type="dxa"/>
            <w:tcBorders>
              <w:top w:val="single" w:sz="4" w:space="0" w:color="auto"/>
              <w:left w:val="single" w:sz="4" w:space="0" w:color="auto"/>
              <w:bottom w:val="single" w:sz="4" w:space="0" w:color="auto"/>
              <w:right w:val="single" w:sz="4" w:space="0" w:color="auto"/>
            </w:tcBorders>
          </w:tcPr>
          <w:p w:rsidR="00FA63AD" w:rsidRDefault="00FA63AD"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217"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FA63AD" w:rsidRDefault="00FA63AD"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15.</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«Дневников самоопределения по профориентации».</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Классные руководители, 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16</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Курс для учащихся 9-х классов: «Человек в мире труда».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Социальный педагог.</w:t>
            </w:r>
          </w:p>
        </w:tc>
      </w:tr>
      <w:tr w:rsidR="0033072C" w:rsidRPr="003C2FE5" w:rsidTr="00C05034">
        <w:tc>
          <w:tcPr>
            <w:tcW w:w="567"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hAnsi="Times New Roman" w:cs="Times New Roman"/>
                <w:sz w:val="28"/>
                <w:szCs w:val="28"/>
              </w:rPr>
            </w:pPr>
            <w:r>
              <w:rPr>
                <w:rFonts w:ascii="Times New Roman" w:hAnsi="Times New Roman" w:cs="Times New Roman"/>
                <w:sz w:val="28"/>
                <w:szCs w:val="28"/>
              </w:rPr>
              <w:t>17</w:t>
            </w:r>
          </w:p>
        </w:tc>
        <w:tc>
          <w:tcPr>
            <w:tcW w:w="5860" w:type="dxa"/>
            <w:tcBorders>
              <w:top w:val="single" w:sz="4" w:space="0" w:color="auto"/>
              <w:left w:val="single" w:sz="4" w:space="0" w:color="auto"/>
              <w:bottom w:val="single" w:sz="4" w:space="0" w:color="auto"/>
              <w:right w:val="single" w:sz="4" w:space="0" w:color="auto"/>
            </w:tcBorders>
          </w:tcPr>
          <w:p w:rsidR="0033072C" w:rsidRDefault="0033072C"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педагогического класса.</w:t>
            </w:r>
          </w:p>
        </w:tc>
        <w:tc>
          <w:tcPr>
            <w:tcW w:w="1217" w:type="dxa"/>
            <w:tcBorders>
              <w:top w:val="single" w:sz="4" w:space="0" w:color="auto"/>
              <w:left w:val="single" w:sz="4" w:space="0" w:color="auto"/>
              <w:bottom w:val="single" w:sz="4" w:space="0" w:color="auto"/>
              <w:right w:val="single" w:sz="4" w:space="0" w:color="auto"/>
            </w:tcBorders>
          </w:tcPr>
          <w:p w:rsidR="0033072C" w:rsidRDefault="0033072C" w:rsidP="0033072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3072C" w:rsidRDefault="0033072C"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proofErr w:type="gramStart"/>
            <w:r>
              <w:rPr>
                <w:rFonts w:ascii="Times New Roman" w:eastAsia="Times New Roman" w:hAnsi="Times New Roman" w:cs="Times New Roman"/>
                <w:sz w:val="28"/>
                <w:szCs w:val="28"/>
              </w:rPr>
              <w:t xml:space="preserve"> .</w:t>
            </w:r>
            <w:proofErr w:type="gramEnd"/>
          </w:p>
        </w:tc>
      </w:tr>
    </w:tbl>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lastRenderedPageBreak/>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C05034" w:rsidRPr="00430B7F" w:rsidRDefault="00C05034" w:rsidP="00430B7F">
      <w:pPr>
        <w:spacing w:line="240" w:lineRule="auto"/>
        <w:contextualSpacing/>
        <w:jc w:val="both"/>
        <w:rPr>
          <w:rFonts w:ascii="Times New Roman" w:eastAsia="Times New Roman" w:hAnsi="Times New Roman" w:cs="Times New Roman"/>
          <w:b/>
          <w:bCs/>
          <w:sz w:val="28"/>
          <w:szCs w:val="28"/>
        </w:rPr>
      </w:pPr>
    </w:p>
    <w:p w:rsidR="0031054F" w:rsidRPr="00430B7F" w:rsidRDefault="0031054F"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Прошицкая. Е.Н. Выбирайте профессию: учеб</w:t>
      </w:r>
      <w:proofErr w:type="gramStart"/>
      <w:r w:rsidRPr="00A6224D">
        <w:rPr>
          <w:rFonts w:ascii="Times New Roman" w:hAnsi="Times New Roman" w:cs="Times New Roman"/>
          <w:sz w:val="28"/>
          <w:szCs w:val="28"/>
        </w:rPr>
        <w:t>.</w:t>
      </w:r>
      <w:proofErr w:type="gramEnd"/>
      <w:r w:rsidRPr="00A6224D">
        <w:rPr>
          <w:rFonts w:ascii="Times New Roman" w:hAnsi="Times New Roman" w:cs="Times New Roman"/>
          <w:sz w:val="28"/>
          <w:szCs w:val="28"/>
        </w:rPr>
        <w:t xml:space="preserve"> </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 xml:space="preserve">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Текст опросника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 xml:space="preserve">ообщать, разъяснять людям </w:t>
            </w:r>
            <w:r w:rsidRPr="0095356F">
              <w:rPr>
                <w:rFonts w:ascii="Times New Roman" w:hAnsi="Times New Roman" w:cs="Times New Roman"/>
                <w:snapToGrid w:val="0"/>
                <w:sz w:val="28"/>
                <w:szCs w:val="28"/>
              </w:rPr>
              <w:lastRenderedPageBreak/>
              <w:t>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8б. Оформлять выставки, витрины </w:t>
            </w:r>
            <w:r w:rsidRPr="0095356F">
              <w:rPr>
                <w:rFonts w:ascii="Times New Roman" w:hAnsi="Times New Roman" w:cs="Times New Roman"/>
                <w:snapToGrid w:val="0"/>
                <w:sz w:val="28"/>
                <w:szCs w:val="28"/>
              </w:rPr>
              <w:lastRenderedPageBreak/>
              <w:t>(или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lastRenderedPageBreak/>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gramStart"/>
            <w:r w:rsidRPr="0095356F">
              <w:rPr>
                <w:rFonts w:ascii="Times New Roman" w:hAnsi="Times New Roman" w:cs="Times New Roman"/>
                <w:snapToGrid w:val="0"/>
                <w:sz w:val="28"/>
                <w:szCs w:val="28"/>
              </w:rPr>
              <w:t>культ-походы</w:t>
            </w:r>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lastRenderedPageBreak/>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gramStart"/>
      <w:r w:rsidRPr="0095356F">
        <w:rPr>
          <w:snapToGrid w:val="0"/>
          <w:sz w:val="28"/>
          <w:szCs w:val="28"/>
        </w:rPr>
        <w:t>Человек-знаковая</w:t>
      </w:r>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gramStart"/>
      <w:r w:rsidRPr="0095356F">
        <w:rPr>
          <w:snapToGrid w:val="0"/>
          <w:sz w:val="28"/>
          <w:szCs w:val="28"/>
        </w:rPr>
        <w:t>Человек-художественный</w:t>
      </w:r>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w:t>
            </w:r>
            <w:proofErr w:type="spellStart"/>
            <w:r w:rsidRPr="0095356F">
              <w:rPr>
                <w:rFonts w:ascii="Times New Roman" w:hAnsi="Times New Roman" w:cs="Times New Roman"/>
                <w:sz w:val="28"/>
                <w:szCs w:val="28"/>
              </w:rPr>
              <w:t>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lastRenderedPageBreak/>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lastRenderedPageBreak/>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 xml:space="preserve">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w:t>
            </w:r>
            <w:r w:rsidRPr="0095356F">
              <w:rPr>
                <w:b w:val="0"/>
                <w:sz w:val="28"/>
                <w:szCs w:val="28"/>
              </w:rPr>
              <w:lastRenderedPageBreak/>
              <w:t>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lastRenderedPageBreak/>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gramStart"/>
            <w:r w:rsidRPr="0095356F">
              <w:rPr>
                <w:b w:val="0"/>
                <w:sz w:val="28"/>
                <w:szCs w:val="28"/>
              </w:rPr>
              <w:t>Человек-знаковая</w:t>
            </w:r>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«Человек-художествен-</w:t>
            </w:r>
            <w:proofErr w:type="spellStart"/>
            <w:r w:rsidRPr="0095356F">
              <w:rPr>
                <w:b w:val="0"/>
                <w:sz w:val="28"/>
                <w:szCs w:val="28"/>
              </w:rPr>
              <w:t>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lastRenderedPageBreak/>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типы мышления - предметно-действенное, абстрактно-символическое, словесно-логическое, наглядно-образное, креативность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У каждого человека преобладает определенный тип мышления. Данный опросник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gramStart"/>
      <w:r w:rsidRPr="00E03BD0">
        <w:rPr>
          <w:rFonts w:ascii="Times New Roman" w:eastAsia="Times New Roman" w:hAnsi="Times New Roman" w:cs="Times New Roman"/>
          <w:color w:val="000000"/>
          <w:sz w:val="28"/>
          <w:szCs w:val="28"/>
        </w:rPr>
        <w:t>теле-радиопрограмм</w:t>
      </w:r>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r>
      <w:r w:rsidRPr="00E03BD0">
        <w:rPr>
          <w:rFonts w:ascii="Times New Roman" w:eastAsia="Times New Roman" w:hAnsi="Times New Roman" w:cs="Times New Roman"/>
          <w:color w:val="000000"/>
          <w:sz w:val="28"/>
          <w:szCs w:val="28"/>
        </w:rPr>
        <w:lastRenderedPageBreak/>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5     Креативность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lastRenderedPageBreak/>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Креативность</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lastRenderedPageBreak/>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1" w:name="met"/>
      <w:r w:rsidRPr="00E03BD0">
        <w:rPr>
          <w:rFonts w:ascii="Times New Roman" w:eastAsia="Times New Roman" w:hAnsi="Times New Roman" w:cs="Times New Roman"/>
          <w:b/>
          <w:bCs/>
          <w:sz w:val="28"/>
          <w:szCs w:val="28"/>
        </w:rPr>
        <w:t>Методики отбора в профильные класс</w:t>
      </w:r>
      <w:bookmarkEnd w:id="1"/>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4. Опросник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2" w:name="ur"/>
      <w:r w:rsidRPr="00E03BD0">
        <w:rPr>
          <w:rFonts w:ascii="Times New Roman" w:eastAsia="Times New Roman" w:hAnsi="Times New Roman" w:cs="Times New Roman"/>
          <w:b/>
          <w:bCs/>
          <w:sz w:val="28"/>
          <w:szCs w:val="28"/>
          <w:shd w:val="clear" w:color="auto" w:fill="F0F0F0"/>
        </w:rPr>
        <w:t>1. Методика «Профиль»</w:t>
      </w:r>
      <w:bookmarkEnd w:id="2"/>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в опроснике</w:t>
      </w:r>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820"/>
        <w:gridCol w:w="788"/>
        <w:gridCol w:w="788"/>
        <w:gridCol w:w="788"/>
        <w:gridCol w:w="788"/>
        <w:gridCol w:w="1703"/>
      </w:tblGrid>
      <w:tr w:rsidR="009A56DA" w:rsidRPr="00546F5C" w:rsidTr="00BB7AA1">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39. Искать и находить способы зарабатывания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lastRenderedPageBreak/>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firstRow="1" w:lastRow="0" w:firstColumn="1" w:lastColumn="0" w:noHBand="0" w:noVBand="1"/>
      </w:tblPr>
      <w:tblGrid>
        <w:gridCol w:w="1251"/>
        <w:gridCol w:w="1225"/>
        <w:gridCol w:w="1208"/>
        <w:gridCol w:w="1245"/>
        <w:gridCol w:w="954"/>
      </w:tblGrid>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gramStart"/>
      <w:r w:rsidRPr="00546F5C">
        <w:rPr>
          <w:rFonts w:ascii="Times New Roman" w:eastAsia="Times New Roman" w:hAnsi="Times New Roman" w:cs="Times New Roman"/>
          <w:color w:val="000000"/>
          <w:sz w:val="28"/>
          <w:szCs w:val="28"/>
        </w:rPr>
        <w:t>теле-радиопрограмм</w:t>
      </w:r>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Креативность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w:t>
      </w:r>
      <w:r w:rsidRPr="00546F5C">
        <w:rPr>
          <w:rFonts w:ascii="Times New Roman" w:eastAsia="Times New Roman" w:hAnsi="Times New Roman" w:cs="Times New Roman"/>
          <w:color w:val="000000"/>
          <w:sz w:val="28"/>
          <w:szCs w:val="28"/>
          <w:shd w:val="clear" w:color="auto" w:fill="F0F0F0"/>
        </w:rPr>
        <w:lastRenderedPageBreak/>
        <w:t xml:space="preserve">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r>
      <w:r w:rsidRPr="00546F5C">
        <w:rPr>
          <w:rFonts w:ascii="Times New Roman" w:eastAsia="Times New Roman" w:hAnsi="Times New Roman" w:cs="Times New Roman"/>
          <w:color w:val="000000"/>
          <w:sz w:val="28"/>
          <w:szCs w:val="28"/>
          <w:shd w:val="clear" w:color="auto" w:fill="F0F0F0"/>
        </w:rPr>
        <w:lastRenderedPageBreak/>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lastRenderedPageBreak/>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firstRow="1" w:lastRow="0" w:firstColumn="1" w:lastColumn="0" w:noHBand="0" w:noVBand="1"/>
      </w:tblPr>
      <w:tblGrid>
        <w:gridCol w:w="4617"/>
        <w:gridCol w:w="4618"/>
      </w:tblGrid>
      <w:tr w:rsidR="009A56DA" w:rsidRPr="00546F5C" w:rsidTr="00BB7AA1">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BB7AA1">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BB7AA1">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firstRow="1" w:lastRow="0" w:firstColumn="1" w:lastColumn="0" w:noHBand="0" w:noVBand="1"/>
            </w:tblPr>
            <w:tblGrid>
              <w:gridCol w:w="600"/>
              <w:gridCol w:w="600"/>
              <w:gridCol w:w="600"/>
              <w:gridCol w:w="600"/>
              <w:gridCol w:w="600"/>
              <w:gridCol w:w="600"/>
              <w:gridCol w:w="600"/>
              <w:gridCol w:w="600"/>
            </w:tblGrid>
            <w:tr w:rsidR="009A56DA" w:rsidRPr="00546F5C" w:rsidTr="00BB7AA1">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lastRenderedPageBreak/>
                    <w:t>Правильные ответы</w:t>
                  </w:r>
                </w:p>
              </w:tc>
            </w:tr>
            <w:tr w:rsidR="009A56DA" w:rsidRPr="00546F5C" w:rsidTr="00BB7AA1">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BB7AA1">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BB7AA1">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4. Опросник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firstRow="1" w:lastRow="0" w:firstColumn="1" w:lastColumn="0" w:noHBand="0" w:noVBand="1"/>
      </w:tblPr>
      <w:tblGrid>
        <w:gridCol w:w="1547"/>
        <w:gridCol w:w="455"/>
        <w:gridCol w:w="481"/>
        <w:gridCol w:w="517"/>
        <w:gridCol w:w="512"/>
        <w:gridCol w:w="476"/>
        <w:gridCol w:w="512"/>
      </w:tblGrid>
      <w:tr w:rsidR="009A56DA" w:rsidRPr="00546F5C" w:rsidTr="00BB7AA1">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BB7AA1">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lastRenderedPageBreak/>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BB7AA1">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BB7AA1">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lastRenderedPageBreak/>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xml:space="preserve"> Профессии, связанные с управлением, обучением, воспитанием, обслуживанием (бытовым, медицинским, </w:t>
      </w:r>
      <w:r w:rsidRPr="00546F5C">
        <w:rPr>
          <w:rFonts w:ascii="Times New Roman" w:eastAsia="Times New Roman" w:hAnsi="Times New Roman" w:cs="Times New Roman"/>
          <w:color w:val="000000"/>
          <w:sz w:val="28"/>
          <w:szCs w:val="28"/>
        </w:rPr>
        <w:lastRenderedPageBreak/>
        <w:t>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firstRow="1" w:lastRow="0" w:firstColumn="1" w:lastColumn="0" w:noHBand="0" w:noVBand="1"/>
      </w:tblPr>
      <w:tblGrid>
        <w:gridCol w:w="3526"/>
        <w:gridCol w:w="4318"/>
      </w:tblGrid>
      <w:tr w:rsidR="009A56DA" w:rsidRPr="00546F5C" w:rsidTr="00BB7AA1">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BB7AA1">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BB7AA1">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lastRenderedPageBreak/>
              <w:t>1. Физико-математический профиль</w:t>
            </w:r>
            <w:r w:rsidRPr="00546F5C">
              <w:rPr>
                <w:rFonts w:ascii="Times New Roman" w:eastAsia="Times New Roman" w:hAnsi="Times New Roman" w:cs="Times New Roman"/>
                <w:color w:val="000000"/>
                <w:sz w:val="28"/>
                <w:szCs w:val="28"/>
              </w:rPr>
              <w:br/>
            </w:r>
            <w:r w:rsidRPr="00546F5C">
              <w:rPr>
                <w:rFonts w:ascii="Times New Roman" w:eastAsia="Times New Roman" w:hAnsi="Times New Roman" w:cs="Times New Roman"/>
                <w:color w:val="000000"/>
                <w:sz w:val="28"/>
                <w:szCs w:val="28"/>
              </w:rPr>
              <w:lastRenderedPageBreak/>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7. Агро-технологический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hyperlink r:id="rId34" w:anchor="ur" w:history="1">
        <w:r w:rsidR="009A56DA" w:rsidRPr="00C1525C">
          <w:rPr>
            <w:rFonts w:ascii="Times New Roman" w:eastAsia="Times New Roman" w:hAnsi="Times New Roman" w:cs="Times New Roman"/>
            <w:sz w:val="28"/>
            <w:szCs w:val="28"/>
          </w:rPr>
          <w:t>Опросником профессиональных склонностей</w:t>
        </w:r>
      </w:hyperlink>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5"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(десятая колонка) по методике «Профиль» подкрепляется склонностью к экстремальным видам деятельности (пятая 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 Результаты методики </w:t>
      </w:r>
      <w:hyperlink r:id="rId36"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7"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lastRenderedPageBreak/>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 xml:space="preserve">Ребятам предлагаются картинки с изображением корабля, самолёта, скорой помощи, космического корабля, милицейской машины, пожарной машины, </w:t>
      </w:r>
      <w:r w:rsidRPr="00B105F4">
        <w:rPr>
          <w:sz w:val="28"/>
          <w:szCs w:val="28"/>
        </w:rPr>
        <w:lastRenderedPageBreak/>
        <w:t>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 xml:space="preserve">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w:t>
      </w:r>
      <w:r w:rsidRPr="00A54C78">
        <w:rPr>
          <w:sz w:val="28"/>
          <w:szCs w:val="16"/>
        </w:rPr>
        <w:lastRenderedPageBreak/>
        <w:t>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sectPr w:rsidR="00ED5CD9" w:rsidRPr="00A54C78" w:rsidSect="00DC4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5769"/>
    <w:rsid w:val="0004223D"/>
    <w:rsid w:val="000D43C3"/>
    <w:rsid w:val="000E098E"/>
    <w:rsid w:val="000E5769"/>
    <w:rsid w:val="00135B43"/>
    <w:rsid w:val="001A78DF"/>
    <w:rsid w:val="001C6DC3"/>
    <w:rsid w:val="001E6FC7"/>
    <w:rsid w:val="00253329"/>
    <w:rsid w:val="00262B6D"/>
    <w:rsid w:val="00281F18"/>
    <w:rsid w:val="00291CB5"/>
    <w:rsid w:val="00307B88"/>
    <w:rsid w:val="0031054F"/>
    <w:rsid w:val="0033072C"/>
    <w:rsid w:val="003C2FE5"/>
    <w:rsid w:val="00430B7F"/>
    <w:rsid w:val="00460883"/>
    <w:rsid w:val="004A4430"/>
    <w:rsid w:val="004E4BFC"/>
    <w:rsid w:val="005B7B47"/>
    <w:rsid w:val="0066766B"/>
    <w:rsid w:val="00691BF7"/>
    <w:rsid w:val="006F5CDD"/>
    <w:rsid w:val="00917811"/>
    <w:rsid w:val="009A56DA"/>
    <w:rsid w:val="009C3E77"/>
    <w:rsid w:val="00A26B93"/>
    <w:rsid w:val="00A6224D"/>
    <w:rsid w:val="00AB3451"/>
    <w:rsid w:val="00BA569D"/>
    <w:rsid w:val="00C05034"/>
    <w:rsid w:val="00C4664E"/>
    <w:rsid w:val="00D10B6B"/>
    <w:rsid w:val="00DC4C30"/>
    <w:rsid w:val="00DD6DBD"/>
    <w:rsid w:val="00ED5CD9"/>
    <w:rsid w:val="00FA63AD"/>
    <w:rsid w:val="00FE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9" Type="http://schemas.openxmlformats.org/officeDocument/2006/relationships/theme" Target="theme/theme1.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4"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hyperlink" Target="http://metodkabi.net.ru/index.php?id=32" TargetMode="External"/><Relationship Id="rId5" Type="http://schemas.openxmlformats.org/officeDocument/2006/relationships/settings" Target="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3"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microsoft.com/office/2007/relationships/stylesWithEffects" Target="stylesWithEffect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5" TargetMode="External"/><Relationship Id="rId8" Type="http://schemas.openxmlformats.org/officeDocument/2006/relationships/hyperlink" Target="http://gurutestov.ru/test/2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06CA-761D-4A72-A79E-E48E743B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47</Pages>
  <Words>12644</Words>
  <Characters>72075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Пользователь Windows</cp:lastModifiedBy>
  <cp:revision>20</cp:revision>
  <dcterms:created xsi:type="dcterms:W3CDTF">2017-01-10T05:45:00Z</dcterms:created>
  <dcterms:modified xsi:type="dcterms:W3CDTF">2021-08-27T11:29:00Z</dcterms:modified>
</cp:coreProperties>
</file>