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DF" w:rsidRDefault="00CB1F8F" w:rsidP="00CB1F8F">
      <w:pPr>
        <w:pStyle w:val="a3"/>
        <w:shd w:val="clear" w:color="auto" w:fill="FFFFFF"/>
        <w:spacing w:before="120" w:beforeAutospacing="0" w:after="120" w:afterAutospacing="0"/>
        <w:contextualSpacing/>
        <w:jc w:val="center"/>
        <w:rPr>
          <w:color w:val="000000"/>
        </w:rPr>
      </w:pPr>
      <w:r>
        <w:rPr>
          <w:color w:val="000000"/>
        </w:rPr>
        <w:t>ДЕНЬ ГЕРОЕВ ОТЕЧЕСТВА</w:t>
      </w:r>
    </w:p>
    <w:p w:rsidR="00CB1F8F" w:rsidRPr="00CB1F8F" w:rsidRDefault="00CB1F8F" w:rsidP="00CB1F8F">
      <w:pPr>
        <w:pStyle w:val="a3"/>
        <w:shd w:val="clear" w:color="auto" w:fill="FFFFFF"/>
        <w:spacing w:before="120" w:beforeAutospacing="0" w:after="120" w:afterAutospacing="0"/>
        <w:contextualSpacing/>
        <w:jc w:val="center"/>
        <w:rPr>
          <w:color w:val="000000"/>
        </w:rPr>
      </w:pPr>
    </w:p>
    <w:p w:rsidR="008248DF" w:rsidRPr="00CB1F8F" w:rsidRDefault="008248DF" w:rsidP="00CB1F8F">
      <w:pPr>
        <w:pStyle w:val="a3"/>
        <w:shd w:val="clear" w:color="auto" w:fill="FFFFFF"/>
        <w:spacing w:before="120" w:beforeAutospacing="0" w:after="120" w:afterAutospacing="0"/>
        <w:contextualSpacing/>
        <w:jc w:val="center"/>
        <w:rPr>
          <w:color w:val="000000"/>
        </w:rPr>
      </w:pPr>
      <w:r w:rsidRPr="00CB1F8F">
        <w:rPr>
          <w:rStyle w:val="a4"/>
          <w:color w:val="000000"/>
        </w:rPr>
        <w:t>Торжественная линейка,</w:t>
      </w:r>
    </w:p>
    <w:p w:rsidR="008248DF" w:rsidRPr="00CB1F8F" w:rsidRDefault="008248DF" w:rsidP="00CB1F8F">
      <w:pPr>
        <w:pStyle w:val="a3"/>
        <w:shd w:val="clear" w:color="auto" w:fill="FFFFFF"/>
        <w:spacing w:before="120" w:beforeAutospacing="0" w:after="120" w:afterAutospacing="0"/>
        <w:contextualSpacing/>
        <w:jc w:val="center"/>
        <w:rPr>
          <w:color w:val="000000"/>
        </w:rPr>
      </w:pPr>
      <w:proofErr w:type="gramStart"/>
      <w:r w:rsidRPr="00CB1F8F">
        <w:rPr>
          <w:rStyle w:val="a4"/>
          <w:color w:val="000000"/>
        </w:rPr>
        <w:t>посвященная</w:t>
      </w:r>
      <w:proofErr w:type="gramEnd"/>
      <w:r w:rsidRPr="00CB1F8F">
        <w:rPr>
          <w:rStyle w:val="a4"/>
          <w:color w:val="000000"/>
        </w:rPr>
        <w:t>,  </w:t>
      </w:r>
      <w:r w:rsidR="00D2070A" w:rsidRPr="00CB1F8F">
        <w:rPr>
          <w:rStyle w:val="a4"/>
          <w:color w:val="000000"/>
        </w:rPr>
        <w:t>присвоению имени</w:t>
      </w:r>
    </w:p>
    <w:p w:rsidR="00D2070A" w:rsidRPr="00CB1F8F" w:rsidRDefault="008248DF" w:rsidP="00CB1F8F">
      <w:pPr>
        <w:pStyle w:val="a3"/>
        <w:shd w:val="clear" w:color="auto" w:fill="FFFFFF"/>
        <w:spacing w:before="120" w:beforeAutospacing="0" w:after="120" w:afterAutospacing="0"/>
        <w:contextualSpacing/>
        <w:jc w:val="center"/>
        <w:rPr>
          <w:rStyle w:val="a4"/>
          <w:color w:val="000000"/>
        </w:rPr>
      </w:pPr>
      <w:r w:rsidRPr="00CB1F8F">
        <w:rPr>
          <w:rStyle w:val="a4"/>
          <w:color w:val="000000"/>
        </w:rPr>
        <w:t xml:space="preserve"> полного кавалера ордена Славы </w:t>
      </w:r>
      <w:proofErr w:type="spellStart"/>
      <w:r w:rsidR="00D2070A" w:rsidRPr="00CB1F8F">
        <w:rPr>
          <w:rStyle w:val="a4"/>
          <w:color w:val="000000"/>
        </w:rPr>
        <w:t>Ф.Т.Данчева</w:t>
      </w:r>
      <w:proofErr w:type="spellEnd"/>
    </w:p>
    <w:p w:rsidR="008248DF" w:rsidRPr="00CB1F8F" w:rsidRDefault="00D2070A" w:rsidP="00CB1F8F">
      <w:pPr>
        <w:pStyle w:val="a3"/>
        <w:shd w:val="clear" w:color="auto" w:fill="FFFFFF"/>
        <w:spacing w:before="120" w:beforeAutospacing="0" w:after="120" w:afterAutospacing="0"/>
        <w:contextualSpacing/>
        <w:jc w:val="center"/>
        <w:rPr>
          <w:color w:val="000000"/>
        </w:rPr>
      </w:pPr>
      <w:r w:rsidRPr="00CB1F8F">
        <w:rPr>
          <w:rStyle w:val="a4"/>
          <w:color w:val="000000"/>
        </w:rPr>
        <w:t>МОБУСОШ № 18 х. Родниковского</w:t>
      </w:r>
      <w:r w:rsidR="008248DF" w:rsidRPr="00CB1F8F">
        <w:rPr>
          <w:color w:val="000000"/>
        </w:rPr>
        <w:t> </w:t>
      </w:r>
    </w:p>
    <w:p w:rsidR="00CB1F8F" w:rsidRPr="00CB1F8F" w:rsidRDefault="00CB1F8F" w:rsidP="00CB1F8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6604F" w:rsidRPr="00CB1F8F" w:rsidRDefault="00CB1F8F" w:rsidP="00CB1F8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6604F" w:rsidRPr="00CB1F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proofErr w:type="gramEnd"/>
    </w:p>
    <w:p w:rsidR="00D6604F" w:rsidRPr="00CB1F8F" w:rsidRDefault="00D6604F" w:rsidP="00CB1F8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героев, обычно ты кажешься прошлым:</w:t>
      </w:r>
    </w:p>
    <w:p w:rsidR="00D6604F" w:rsidRPr="00CB1F8F" w:rsidRDefault="00D6604F" w:rsidP="00CB1F8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Главные битвы приходят из книг и кино,</w:t>
      </w:r>
    </w:p>
    <w:p w:rsidR="00D6604F" w:rsidRPr="00CB1F8F" w:rsidRDefault="00D6604F" w:rsidP="00CB1F8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Главные даты отлиты в газетные строки,</w:t>
      </w:r>
    </w:p>
    <w:p w:rsidR="00D6604F" w:rsidRPr="00CB1F8F" w:rsidRDefault="00D6604F" w:rsidP="00CB1F8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Главные судьбы историей стали давно.</w:t>
      </w:r>
    </w:p>
    <w:p w:rsidR="00D6604F" w:rsidRPr="00CB1F8F" w:rsidRDefault="00CB1F8F" w:rsidP="00CB1F8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6604F" w:rsidRPr="00CB1F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proofErr w:type="gramEnd"/>
    </w:p>
    <w:p w:rsidR="00D6604F" w:rsidRPr="00CB1F8F" w:rsidRDefault="00D6604F" w:rsidP="00CB1F8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– день воспоминаний</w:t>
      </w:r>
    </w:p>
    <w:p w:rsidR="00D6604F" w:rsidRPr="00CB1F8F" w:rsidRDefault="00D6604F" w:rsidP="00CB1F8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сердце тесно от высоких слов.</w:t>
      </w:r>
    </w:p>
    <w:p w:rsidR="00D6604F" w:rsidRPr="00CB1F8F" w:rsidRDefault="00D6604F" w:rsidP="00CB1F8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день напоминаний</w:t>
      </w:r>
    </w:p>
    <w:p w:rsidR="00D6604F" w:rsidRPr="00CB1F8F" w:rsidRDefault="00D6604F" w:rsidP="00CB1F8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подвиге и доблести отцов. </w:t>
      </w:r>
    </w:p>
    <w:p w:rsidR="00D6604F" w:rsidRPr="00CB1F8F" w:rsidRDefault="00CB1F8F" w:rsidP="00CB1F8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6604F" w:rsidRPr="00CB1F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proofErr w:type="gramEnd"/>
    </w:p>
    <w:p w:rsidR="009B7F3A" w:rsidRPr="00CB1F8F" w:rsidRDefault="009B7F3A" w:rsidP="00CB1F8F">
      <w:pPr>
        <w:pStyle w:val="a3"/>
        <w:shd w:val="clear" w:color="auto" w:fill="FFFFFF"/>
        <w:spacing w:before="120" w:beforeAutospacing="0" w:after="120" w:afterAutospacing="0"/>
        <w:contextualSpacing/>
        <w:rPr>
          <w:color w:val="000000"/>
        </w:rPr>
      </w:pPr>
      <w:r w:rsidRPr="00CB1F8F">
        <w:rPr>
          <w:color w:val="000000"/>
        </w:rPr>
        <w:t xml:space="preserve">С 2007 года </w:t>
      </w:r>
      <w:r w:rsidR="00D6604F" w:rsidRPr="00CB1F8F">
        <w:rPr>
          <w:color w:val="000000"/>
        </w:rPr>
        <w:t xml:space="preserve">9 декабря </w:t>
      </w:r>
      <w:r w:rsidR="008248DF" w:rsidRPr="00CB1F8F">
        <w:rPr>
          <w:color w:val="000000"/>
        </w:rPr>
        <w:t>  </w:t>
      </w:r>
      <w:r w:rsidR="00D6604F" w:rsidRPr="00CB1F8F">
        <w:rPr>
          <w:color w:val="000000"/>
        </w:rPr>
        <w:t xml:space="preserve">наша страна отмечает самый молодой праздник </w:t>
      </w:r>
      <w:r w:rsidRPr="00CB1F8F">
        <w:rPr>
          <w:color w:val="000000"/>
        </w:rPr>
        <w:t>–</w:t>
      </w:r>
      <w:r w:rsidR="00D6604F" w:rsidRPr="00CB1F8F">
        <w:rPr>
          <w:color w:val="000000"/>
        </w:rPr>
        <w:t xml:space="preserve"> </w:t>
      </w:r>
      <w:r w:rsidRPr="00CB1F8F">
        <w:rPr>
          <w:color w:val="000000"/>
        </w:rPr>
        <w:t xml:space="preserve">День героев Отечества. </w:t>
      </w:r>
    </w:p>
    <w:p w:rsidR="009B7F3A" w:rsidRDefault="009B7F3A" w:rsidP="00CB1F8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B1F8F">
        <w:rPr>
          <w:color w:val="000000"/>
        </w:rPr>
        <w:t>Дата 9 декабря выбрана в связи с тем, что в этот день в 1769 году императрица Екатерина II учредила </w:t>
      </w:r>
      <w:r w:rsidRPr="00CB1F8F">
        <w:rPr>
          <w:b/>
          <w:bCs/>
          <w:color w:val="000000"/>
        </w:rPr>
        <w:t>Орден Святого Георгия Победоносца.</w:t>
      </w:r>
      <w:r w:rsidRPr="00CB1F8F">
        <w:rPr>
          <w:color w:val="000000"/>
        </w:rPr>
        <w:t> Этим орденом награждались воины, проявившие в бою </w:t>
      </w:r>
      <w:r w:rsidRPr="00CB1F8F">
        <w:rPr>
          <w:b/>
          <w:bCs/>
          <w:color w:val="000000"/>
        </w:rPr>
        <w:t>доблесть, отвагу и смелость</w:t>
      </w:r>
      <w:r w:rsidRPr="00CB1F8F">
        <w:rPr>
          <w:color w:val="000000"/>
        </w:rPr>
        <w:t>.</w:t>
      </w:r>
    </w:p>
    <w:p w:rsidR="00CB1F8F" w:rsidRPr="00CB1F8F" w:rsidRDefault="00CB1F8F" w:rsidP="00CB1F8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9B7F3A" w:rsidRPr="00CB1F8F" w:rsidRDefault="009B7F3A" w:rsidP="00CB1F8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CB1F8F">
        <w:rPr>
          <w:color w:val="000000"/>
        </w:rPr>
        <w:t>Герои Отечества - звучно, весомо,</w:t>
      </w:r>
      <w:r w:rsidRPr="00CB1F8F">
        <w:rPr>
          <w:color w:val="000000"/>
        </w:rPr>
        <w:br/>
        <w:t>Надежно, ответственно, с детства знакомо!</w:t>
      </w:r>
    </w:p>
    <w:p w:rsidR="009B7F3A" w:rsidRPr="00CB1F8F" w:rsidRDefault="009B7F3A" w:rsidP="00CB1F8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CB1F8F">
        <w:rPr>
          <w:color w:val="000000"/>
        </w:rPr>
        <w:t>Красивая, емкая, четкая фраза,</w:t>
      </w:r>
      <w:r w:rsidRPr="00CB1F8F">
        <w:rPr>
          <w:color w:val="000000"/>
        </w:rPr>
        <w:br/>
        <w:t>В ней - честь и достоинство, святость приказа!</w:t>
      </w:r>
    </w:p>
    <w:p w:rsidR="009B7F3A" w:rsidRPr="00CB1F8F" w:rsidRDefault="009B7F3A" w:rsidP="00CB1F8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CB1F8F">
        <w:rPr>
          <w:color w:val="000000"/>
        </w:rPr>
        <w:t>В ней вера, любовь и солдатская совесть,</w:t>
      </w:r>
      <w:r w:rsidRPr="00CB1F8F">
        <w:rPr>
          <w:color w:val="000000"/>
        </w:rPr>
        <w:br/>
        <w:t>В ней мужество, смелость, судьба, словно повесть!</w:t>
      </w:r>
    </w:p>
    <w:p w:rsidR="009B7F3A" w:rsidRDefault="009B7F3A" w:rsidP="00CB1F8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CB1F8F">
        <w:rPr>
          <w:color w:val="000000"/>
        </w:rPr>
        <w:t>В ней доблесть, отвага и мир гуманизма,</w:t>
      </w:r>
      <w:r w:rsidRPr="00CB1F8F">
        <w:rPr>
          <w:color w:val="000000"/>
        </w:rPr>
        <w:br/>
        <w:t>Военная служба - Олимп героизма!</w:t>
      </w:r>
    </w:p>
    <w:p w:rsidR="00CB1F8F" w:rsidRPr="00CB1F8F" w:rsidRDefault="00CB1F8F" w:rsidP="00CB1F8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</w:p>
    <w:p w:rsidR="009B7F3A" w:rsidRPr="00DF75B5" w:rsidRDefault="009B7F3A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color w:val="000000"/>
        </w:rPr>
        <w:t xml:space="preserve">В </w:t>
      </w:r>
      <w:r w:rsidR="00492991" w:rsidRPr="00DF75B5">
        <w:rPr>
          <w:color w:val="000000"/>
        </w:rPr>
        <w:t>День героев Отечества в России</w:t>
      </w:r>
      <w:r w:rsidRPr="00DF75B5">
        <w:rPr>
          <w:color w:val="000000"/>
        </w:rPr>
        <w:t xml:space="preserve"> чествуют Героев Советского Союза, Героев Российской Федерации, кавалеров ордена Святого Георгия и </w:t>
      </w:r>
      <w:r w:rsidR="00492991" w:rsidRPr="00DF75B5">
        <w:rPr>
          <w:color w:val="000000"/>
        </w:rPr>
        <w:t xml:space="preserve">кавалеров </w:t>
      </w:r>
      <w:r w:rsidRPr="00DF75B5">
        <w:rPr>
          <w:color w:val="000000"/>
        </w:rPr>
        <w:t xml:space="preserve">ордена Славы. </w:t>
      </w:r>
    </w:p>
    <w:p w:rsidR="00492991" w:rsidRPr="00DF75B5" w:rsidRDefault="00492991" w:rsidP="00DF75B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DF75B5">
        <w:rPr>
          <w:color w:val="000000"/>
        </w:rPr>
        <w:t>В нашей стране орден Славы был утвержден во время  Великой Отечественной войны.</w:t>
      </w:r>
    </w:p>
    <w:p w:rsidR="00492991" w:rsidRPr="00DF75B5" w:rsidRDefault="00492991" w:rsidP="00DF75B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DF75B5">
        <w:rPr>
          <w:color w:val="000000"/>
        </w:rPr>
        <w:t xml:space="preserve">Орден Славы по своему статусу и </w:t>
      </w:r>
      <w:proofErr w:type="gramStart"/>
      <w:r w:rsidRPr="00DF75B5">
        <w:rPr>
          <w:color w:val="000000"/>
        </w:rPr>
        <w:t>цвету</w:t>
      </w:r>
      <w:proofErr w:type="gramEnd"/>
      <w:r w:rsidRPr="00DF75B5">
        <w:rPr>
          <w:color w:val="000000"/>
        </w:rPr>
        <w:t xml:space="preserve"> ленты почти полностью повторял орден Святого Георгия.</w:t>
      </w:r>
    </w:p>
    <w:p w:rsidR="00492991" w:rsidRPr="00DF75B5" w:rsidRDefault="00492991" w:rsidP="00DF75B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DF75B5">
        <w:rPr>
          <w:color w:val="000000"/>
        </w:rPr>
        <w:t xml:space="preserve">Орден Славы имеет три степени. Эти знаки отличия могли быть выданы за личный подвиг на поле боя, выдавались в порядке строгой последовательности — от низшей степени </w:t>
      </w:r>
      <w:proofErr w:type="gramStart"/>
      <w:r w:rsidRPr="00DF75B5">
        <w:rPr>
          <w:color w:val="000000"/>
        </w:rPr>
        <w:t>к</w:t>
      </w:r>
      <w:proofErr w:type="gramEnd"/>
      <w:r w:rsidRPr="00DF75B5">
        <w:rPr>
          <w:color w:val="000000"/>
        </w:rPr>
        <w:t xml:space="preserve"> высшей. Высшей степенью ордена является I степень. </w:t>
      </w:r>
    </w:p>
    <w:p w:rsidR="00CB1F8F" w:rsidRPr="00DF75B5" w:rsidRDefault="00CB1F8F" w:rsidP="00DF75B5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492991" w:rsidRPr="00DF75B5" w:rsidRDefault="00492991" w:rsidP="00DF75B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DF75B5">
        <w:rPr>
          <w:color w:val="000000"/>
        </w:rPr>
        <w:t xml:space="preserve">Орден имел несколько особенностей, которых не было ни у какой другой отечественной награды. </w:t>
      </w:r>
    </w:p>
    <w:p w:rsidR="00492991" w:rsidRPr="00DF75B5" w:rsidRDefault="00492991" w:rsidP="00DF75B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DF75B5">
        <w:rPr>
          <w:color w:val="000000"/>
        </w:rPr>
        <w:t xml:space="preserve">Во-первых, это единственное боевое отличие, предназначенное для награждения исключительно солдат и сержантов. </w:t>
      </w:r>
    </w:p>
    <w:p w:rsidR="00492991" w:rsidRPr="00DF75B5" w:rsidRDefault="00492991" w:rsidP="00DF75B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DF75B5">
        <w:rPr>
          <w:color w:val="000000"/>
        </w:rPr>
        <w:t xml:space="preserve">Во-вторых, награждение им осуществлялось только в восходящем порядке, начиная с младшей - III степени. </w:t>
      </w:r>
    </w:p>
    <w:p w:rsidR="00492991" w:rsidRPr="00DF75B5" w:rsidRDefault="00492991" w:rsidP="00DF75B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DF75B5">
        <w:rPr>
          <w:color w:val="000000"/>
        </w:rPr>
        <w:t>В-третьих, орден Славы до 1974 года был единственным орденом СССР, выдававшимся только за личные заслуги и никогда не выдававшимся ни воинским частям, ни предприятиям, ни организациям.</w:t>
      </w:r>
    </w:p>
    <w:p w:rsidR="00492991" w:rsidRPr="00DF75B5" w:rsidRDefault="00492991" w:rsidP="00DF75B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DF75B5">
        <w:rPr>
          <w:color w:val="000000"/>
        </w:rPr>
        <w:lastRenderedPageBreak/>
        <w:t>Всего за годы Великой Отечественной войны было выдано около миллиона знаков Ордена Славы III степени, более 46 тысяч — II степени и 2631 — I степени.</w:t>
      </w:r>
    </w:p>
    <w:p w:rsidR="00492991" w:rsidRPr="00DF75B5" w:rsidRDefault="00492991" w:rsidP="00DF75B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DF75B5">
        <w:rPr>
          <w:color w:val="000000"/>
        </w:rPr>
        <w:t xml:space="preserve">Полных кавалеров ордена Славы, по уточнённым данным, насчитывается 2656 человек, среди них — наш земляк Федор Тихонович </w:t>
      </w:r>
      <w:proofErr w:type="spellStart"/>
      <w:r w:rsidRPr="00DF75B5">
        <w:rPr>
          <w:color w:val="000000"/>
        </w:rPr>
        <w:t>Данчев</w:t>
      </w:r>
      <w:proofErr w:type="spellEnd"/>
      <w:r w:rsidRPr="00DF75B5">
        <w:rPr>
          <w:color w:val="000000"/>
        </w:rPr>
        <w:t>.</w:t>
      </w:r>
    </w:p>
    <w:p w:rsidR="00CB1F8F" w:rsidRPr="00DF75B5" w:rsidRDefault="00CB1F8F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</w:p>
    <w:p w:rsidR="009B7F3A" w:rsidRPr="00DF75B5" w:rsidRDefault="006336B8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color w:val="000000"/>
        </w:rPr>
        <w:t xml:space="preserve">И мы с гордостью можем объявить, что 28 сентября 2018 года нашей школе присвоено имя </w:t>
      </w:r>
      <w:proofErr w:type="spellStart"/>
      <w:r w:rsidRPr="00DF75B5">
        <w:rPr>
          <w:color w:val="000000"/>
        </w:rPr>
        <w:t>Ф.Т.Данчева</w:t>
      </w:r>
      <w:proofErr w:type="spellEnd"/>
      <w:r w:rsidRPr="00DF75B5">
        <w:rPr>
          <w:color w:val="000000"/>
        </w:rPr>
        <w:t xml:space="preserve">, полного кавалера ордена Славы, </w:t>
      </w:r>
      <w:r w:rsidR="004A6788" w:rsidRPr="00DF75B5">
        <w:rPr>
          <w:color w:val="000000"/>
        </w:rPr>
        <w:t>Героя Отечества.</w:t>
      </w:r>
    </w:p>
    <w:p w:rsidR="00CB1F8F" w:rsidRPr="00DF75B5" w:rsidRDefault="00CB1F8F" w:rsidP="00DF75B5">
      <w:pPr>
        <w:pStyle w:val="a3"/>
        <w:spacing w:before="120" w:beforeAutospacing="0" w:after="120" w:afterAutospacing="0"/>
        <w:contextualSpacing/>
        <w:rPr>
          <w:b/>
          <w:bCs/>
          <w:color w:val="000000"/>
        </w:rPr>
      </w:pPr>
    </w:p>
    <w:p w:rsidR="00D6604F" w:rsidRPr="00DF75B5" w:rsidRDefault="00CB1F8F" w:rsidP="00DF75B5">
      <w:pPr>
        <w:pStyle w:val="a3"/>
        <w:spacing w:before="120" w:beforeAutospacing="0" w:after="120" w:afterAutospacing="0"/>
        <w:contextualSpacing/>
        <w:rPr>
          <w:rStyle w:val="a4"/>
          <w:color w:val="000000"/>
        </w:rPr>
      </w:pPr>
      <w:r w:rsidRPr="00DF75B5">
        <w:rPr>
          <w:b/>
          <w:bCs/>
          <w:color w:val="000000"/>
        </w:rPr>
        <w:t xml:space="preserve">Ведущий </w:t>
      </w:r>
      <w:proofErr w:type="gramStart"/>
      <w:r w:rsidR="004A6788" w:rsidRPr="00DF75B5">
        <w:rPr>
          <w:b/>
          <w:bCs/>
          <w:color w:val="000000"/>
        </w:rPr>
        <w:t>:</w:t>
      </w:r>
      <w:r w:rsidR="004A6788" w:rsidRPr="00DF75B5">
        <w:rPr>
          <w:color w:val="000000"/>
        </w:rPr>
        <w:t>Д</w:t>
      </w:r>
      <w:proofErr w:type="gramEnd"/>
      <w:r w:rsidR="004A6788" w:rsidRPr="00DF75B5">
        <w:rPr>
          <w:color w:val="000000"/>
        </w:rPr>
        <w:t xml:space="preserve">обрый день, уважаемые гости нашей школы, мы рады приветствовать вас на знаменательном событии в жизни нашего образовательного учреждения – присвоение имени героя–Федора Тихоновича </w:t>
      </w:r>
      <w:proofErr w:type="spellStart"/>
      <w:r w:rsidR="004A6788" w:rsidRPr="00DF75B5">
        <w:rPr>
          <w:color w:val="000000"/>
        </w:rPr>
        <w:t>Данчева</w:t>
      </w:r>
      <w:proofErr w:type="spellEnd"/>
      <w:r w:rsidR="004A6788" w:rsidRPr="00DF75B5">
        <w:rPr>
          <w:color w:val="000000"/>
        </w:rPr>
        <w:t xml:space="preserve">  нашей  школе.</w:t>
      </w:r>
    </w:p>
    <w:p w:rsidR="008248DF" w:rsidRPr="00DF75B5" w:rsidRDefault="008248DF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rStyle w:val="a4"/>
          <w:color w:val="000000"/>
        </w:rPr>
        <w:t>Ведущий:</w:t>
      </w:r>
    </w:p>
    <w:p w:rsidR="008248DF" w:rsidRPr="00DF75B5" w:rsidRDefault="008248DF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color w:val="000000"/>
        </w:rPr>
        <w:t xml:space="preserve">Школа, равняйсь, Смирно!  Равнение </w:t>
      </w:r>
      <w:r w:rsidR="00D2070A" w:rsidRPr="00DF75B5">
        <w:rPr>
          <w:color w:val="000000"/>
        </w:rPr>
        <w:t>на знамена!</w:t>
      </w:r>
    </w:p>
    <w:p w:rsidR="006B6C3B" w:rsidRPr="00DF75B5" w:rsidRDefault="006B6C3B" w:rsidP="00DF75B5">
      <w:pPr>
        <w:pStyle w:val="a3"/>
        <w:spacing w:before="120" w:beforeAutospacing="0" w:after="120" w:afterAutospacing="0"/>
        <w:contextualSpacing/>
        <w:rPr>
          <w:bCs/>
          <w:color w:val="000000"/>
        </w:rPr>
      </w:pPr>
      <w:r w:rsidRPr="00DF75B5">
        <w:rPr>
          <w:bCs/>
          <w:color w:val="000000"/>
        </w:rPr>
        <w:t xml:space="preserve">Сердце радостнее бьется, </w:t>
      </w:r>
    </w:p>
    <w:p w:rsidR="006B6C3B" w:rsidRPr="00DF75B5" w:rsidRDefault="006B6C3B" w:rsidP="00DF75B5">
      <w:pPr>
        <w:pStyle w:val="a3"/>
        <w:spacing w:before="120" w:beforeAutospacing="0" w:after="120" w:afterAutospacing="0"/>
        <w:contextualSpacing/>
        <w:rPr>
          <w:bCs/>
          <w:color w:val="000000"/>
        </w:rPr>
      </w:pPr>
      <w:r w:rsidRPr="00DF75B5">
        <w:rPr>
          <w:bCs/>
          <w:color w:val="000000"/>
        </w:rPr>
        <w:t xml:space="preserve">Если утром, взмыв в зенит, </w:t>
      </w:r>
    </w:p>
    <w:p w:rsidR="006B6C3B" w:rsidRPr="00DF75B5" w:rsidRDefault="006B6C3B" w:rsidP="00DF75B5">
      <w:pPr>
        <w:pStyle w:val="a3"/>
        <w:spacing w:before="120" w:beforeAutospacing="0" w:after="120" w:afterAutospacing="0"/>
        <w:contextualSpacing/>
        <w:rPr>
          <w:bCs/>
          <w:color w:val="000000"/>
        </w:rPr>
      </w:pPr>
      <w:r w:rsidRPr="00DF75B5">
        <w:rPr>
          <w:bCs/>
          <w:color w:val="000000"/>
        </w:rPr>
        <w:t xml:space="preserve">Флаг России гордо вьется, </w:t>
      </w:r>
    </w:p>
    <w:p w:rsidR="006B6C3B" w:rsidRPr="00DF75B5" w:rsidRDefault="006B6C3B" w:rsidP="00DF75B5">
      <w:pPr>
        <w:pStyle w:val="a3"/>
        <w:spacing w:before="120" w:beforeAutospacing="0" w:after="120" w:afterAutospacing="0"/>
        <w:contextualSpacing/>
        <w:rPr>
          <w:bCs/>
          <w:color w:val="000000"/>
        </w:rPr>
      </w:pPr>
      <w:r w:rsidRPr="00DF75B5">
        <w:rPr>
          <w:bCs/>
          <w:color w:val="000000"/>
        </w:rPr>
        <w:t>Гимн  страны моей звучит!</w:t>
      </w:r>
    </w:p>
    <w:p w:rsidR="006B6C3B" w:rsidRPr="00DF75B5" w:rsidRDefault="006B6C3B" w:rsidP="00DF75B5">
      <w:pPr>
        <w:pStyle w:val="a3"/>
        <w:spacing w:before="120" w:beforeAutospacing="0" w:after="120" w:afterAutospacing="0"/>
        <w:contextualSpacing/>
        <w:rPr>
          <w:bCs/>
          <w:color w:val="000000"/>
        </w:rPr>
      </w:pPr>
    </w:p>
    <w:p w:rsidR="00D2070A" w:rsidRPr="00DF75B5" w:rsidRDefault="00D2070A" w:rsidP="00DF75B5">
      <w:pPr>
        <w:pStyle w:val="a3"/>
        <w:spacing w:before="120" w:beforeAutospacing="0" w:after="120" w:afterAutospacing="0"/>
        <w:contextualSpacing/>
        <w:jc w:val="center"/>
        <w:rPr>
          <w:color w:val="000000"/>
        </w:rPr>
      </w:pPr>
      <w:r w:rsidRPr="00DF75B5">
        <w:rPr>
          <w:color w:val="000000"/>
        </w:rPr>
        <w:t>Гимны России и Кубани</w:t>
      </w:r>
    </w:p>
    <w:p w:rsidR="006B6C3B" w:rsidRPr="00DF75B5" w:rsidRDefault="006B6C3B" w:rsidP="00DF75B5">
      <w:pPr>
        <w:pStyle w:val="a3"/>
        <w:spacing w:before="120" w:beforeAutospacing="0" w:after="120" w:afterAutospacing="0"/>
        <w:contextualSpacing/>
        <w:rPr>
          <w:bCs/>
          <w:color w:val="000000"/>
        </w:rPr>
      </w:pPr>
    </w:p>
    <w:p w:rsidR="004A6788" w:rsidRPr="00DF75B5" w:rsidRDefault="00CB1F8F" w:rsidP="00DF75B5">
      <w:pPr>
        <w:pStyle w:val="a3"/>
        <w:spacing w:before="120" w:beforeAutospacing="0" w:after="120" w:afterAutospacing="0"/>
        <w:contextualSpacing/>
        <w:rPr>
          <w:bCs/>
          <w:color w:val="000000"/>
        </w:rPr>
      </w:pPr>
      <w:r w:rsidRPr="00DF75B5">
        <w:rPr>
          <w:b/>
          <w:bCs/>
          <w:color w:val="000000"/>
        </w:rPr>
        <w:t>Ведущий</w:t>
      </w:r>
      <w:proofErr w:type="gramStart"/>
      <w:r w:rsidRPr="00DF75B5">
        <w:rPr>
          <w:b/>
          <w:bCs/>
          <w:color w:val="000000"/>
        </w:rPr>
        <w:t xml:space="preserve"> </w:t>
      </w:r>
      <w:r w:rsidR="004A6788" w:rsidRPr="00DF75B5">
        <w:rPr>
          <w:b/>
          <w:bCs/>
          <w:color w:val="000000"/>
        </w:rPr>
        <w:t>:</w:t>
      </w:r>
      <w:proofErr w:type="gramEnd"/>
      <w:r w:rsidR="004A6788" w:rsidRPr="00DF75B5">
        <w:rPr>
          <w:color w:val="000000"/>
        </w:rPr>
        <w:t xml:space="preserve"> Торжественное </w:t>
      </w:r>
      <w:proofErr w:type="gramStart"/>
      <w:r w:rsidR="004A6788" w:rsidRPr="00DF75B5">
        <w:rPr>
          <w:color w:val="000000"/>
        </w:rPr>
        <w:t>мероприятие</w:t>
      </w:r>
      <w:proofErr w:type="gramEnd"/>
      <w:r w:rsidR="004A6788" w:rsidRPr="00DF75B5">
        <w:rPr>
          <w:color w:val="000000"/>
        </w:rPr>
        <w:t xml:space="preserve"> посвященное </w:t>
      </w:r>
      <w:r w:rsidR="004A6788" w:rsidRPr="00DF75B5">
        <w:rPr>
          <w:rStyle w:val="a4"/>
          <w:b w:val="0"/>
          <w:color w:val="000000"/>
        </w:rPr>
        <w:t>присвоению имени</w:t>
      </w:r>
      <w:r w:rsidR="006B6C3B" w:rsidRPr="00DF75B5">
        <w:rPr>
          <w:b/>
          <w:color w:val="000000"/>
        </w:rPr>
        <w:t xml:space="preserve">  </w:t>
      </w:r>
      <w:r w:rsidR="004A6788" w:rsidRPr="00DF75B5">
        <w:rPr>
          <w:rStyle w:val="a4"/>
          <w:b w:val="0"/>
          <w:color w:val="000000"/>
        </w:rPr>
        <w:t xml:space="preserve"> полного кавалера ордена Славы  </w:t>
      </w:r>
      <w:proofErr w:type="spellStart"/>
      <w:r w:rsidR="004A6788" w:rsidRPr="00DF75B5">
        <w:rPr>
          <w:rStyle w:val="a4"/>
          <w:b w:val="0"/>
          <w:color w:val="000000"/>
        </w:rPr>
        <w:t>Ф.Т.Данчева</w:t>
      </w:r>
      <w:proofErr w:type="spellEnd"/>
      <w:r w:rsidR="004A6788" w:rsidRPr="00DF75B5">
        <w:rPr>
          <w:rStyle w:val="a4"/>
          <w:b w:val="0"/>
          <w:color w:val="000000"/>
        </w:rPr>
        <w:t xml:space="preserve"> МОБУСОШ № 18 х. Родниковского</w:t>
      </w:r>
      <w:r w:rsidR="004A6788" w:rsidRPr="00DF75B5">
        <w:rPr>
          <w:color w:val="000000"/>
        </w:rPr>
        <w:t xml:space="preserve">, </w:t>
      </w:r>
      <w:r w:rsidR="006B6C3B" w:rsidRPr="00DF75B5">
        <w:rPr>
          <w:color w:val="000000"/>
        </w:rPr>
        <w:t>считается открытым.</w:t>
      </w:r>
    </w:p>
    <w:p w:rsidR="004A6788" w:rsidRPr="00DF75B5" w:rsidRDefault="00CB1F8F" w:rsidP="00DF75B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proofErr w:type="gramStart"/>
      <w:r w:rsidR="004A6788" w:rsidRPr="00DF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4A6788" w:rsidRPr="00DF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4A6788" w:rsidRPr="00DF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торжественный день к нам на праздник пришли почетные гости:</w:t>
      </w:r>
    </w:p>
    <w:p w:rsidR="004A6788" w:rsidRPr="00DF75B5" w:rsidRDefault="004A6788" w:rsidP="00DF75B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4A6788" w:rsidRPr="00DF75B5" w:rsidRDefault="00CB1F8F" w:rsidP="00DF75B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DF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6788" w:rsidRPr="00DF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4A6788" w:rsidRPr="00DF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Остановись, время! Замри! Замри и оглянись в прошлое!</w:t>
      </w:r>
    </w:p>
    <w:p w:rsidR="006B6C3B" w:rsidRPr="00DF75B5" w:rsidRDefault="00CB1F8F" w:rsidP="00DF75B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 w:rsidRPr="00DF75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6B6C3B" w:rsidRPr="00DF75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proofErr w:type="gramEnd"/>
    </w:p>
    <w:p w:rsidR="006B6C3B" w:rsidRPr="00DF75B5" w:rsidRDefault="006B6C3B" w:rsidP="00DF75B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Слагаю я солдату оду.</w:t>
      </w:r>
    </w:p>
    <w:p w:rsidR="006B6C3B" w:rsidRPr="00DF75B5" w:rsidRDefault="006B6C3B" w:rsidP="00DF75B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ратный путь его тяжёл.</w:t>
      </w:r>
    </w:p>
    <w:p w:rsidR="006B6C3B" w:rsidRPr="00DF75B5" w:rsidRDefault="006B6C3B" w:rsidP="00DF75B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всё прошёл: огонь и воду,</w:t>
      </w:r>
    </w:p>
    <w:p w:rsidR="006B6C3B" w:rsidRPr="00DF75B5" w:rsidRDefault="006B6C3B" w:rsidP="00DF75B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трубы медные прошёл</w:t>
      </w:r>
    </w:p>
    <w:p w:rsidR="006B6C3B" w:rsidRPr="00DF75B5" w:rsidRDefault="00CB1F8F" w:rsidP="00DF75B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 w:rsidRPr="00DF75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6B6C3B" w:rsidRPr="00DF75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proofErr w:type="gramEnd"/>
    </w:p>
    <w:p w:rsidR="006B6C3B" w:rsidRPr="00DF75B5" w:rsidRDefault="006B6C3B" w:rsidP="00DF75B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том, как воевал солдат </w:t>
      </w:r>
      <w:proofErr w:type="spellStart"/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Данчев</w:t>
      </w:r>
      <w:proofErr w:type="spellEnd"/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годы войны, как беспощадно громил врага, говорят его боевые награды.</w:t>
      </w:r>
    </w:p>
    <w:p w:rsidR="006B6C3B" w:rsidRPr="00DF75B5" w:rsidRDefault="00CB1F8F" w:rsidP="00DF75B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proofErr w:type="gramStart"/>
      <w:r w:rsidRPr="00DF75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6B6C3B" w:rsidRPr="00DF75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proofErr w:type="gramEnd"/>
    </w:p>
    <w:p w:rsidR="006B6C3B" w:rsidRPr="00DF75B5" w:rsidRDefault="006B6C3B" w:rsidP="00DF75B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Порою было не понять, </w:t>
      </w:r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фронт, где тыл, где окруженье, </w:t>
      </w:r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дрожь в коленях не унять, </w:t>
      </w:r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когда бомбят на пораженье. </w:t>
      </w:r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много вынесли невзгод, </w:t>
      </w:r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лишь смерть врага была отрада… </w:t>
      </w:r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Тому, кто выжил в первый год, </w:t>
      </w:r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уж не страшны все муки ада. </w:t>
      </w:r>
    </w:p>
    <w:p w:rsidR="00581E3C" w:rsidRPr="00DF75B5" w:rsidRDefault="00581E3C" w:rsidP="00DF75B5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4E2A" w:rsidRPr="00DF75B5" w:rsidRDefault="007A4E2A" w:rsidP="00DF75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Данчев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Федор Тихонович родился 16 февраля 1915 года в селе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Дорофеевка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Кокчетавского уезда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области, ныне село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Акылбай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Бурбайского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области Казахстана в крестьянской семье. Мордвин. Образование начальное. </w:t>
      </w:r>
    </w:p>
    <w:p w:rsidR="007A4E2A" w:rsidRPr="00DF75B5" w:rsidRDefault="007A4E2A" w:rsidP="00DF75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5B5">
        <w:rPr>
          <w:rFonts w:ascii="Times New Roman" w:hAnsi="Times New Roman" w:cs="Times New Roman"/>
          <w:sz w:val="24"/>
          <w:szCs w:val="24"/>
        </w:rPr>
        <w:t xml:space="preserve">В 1935-1938 годах проходил срочную службу в Красной Армии. </w:t>
      </w:r>
      <w:proofErr w:type="gramStart"/>
      <w:r w:rsidRPr="00DF75B5">
        <w:rPr>
          <w:rFonts w:ascii="Times New Roman" w:hAnsi="Times New Roman" w:cs="Times New Roman"/>
          <w:sz w:val="24"/>
          <w:szCs w:val="24"/>
        </w:rPr>
        <w:t>Вернувшись</w:t>
      </w:r>
      <w:proofErr w:type="gramEnd"/>
      <w:r w:rsidRPr="00DF75B5">
        <w:rPr>
          <w:rFonts w:ascii="Times New Roman" w:hAnsi="Times New Roman" w:cs="Times New Roman"/>
          <w:sz w:val="24"/>
          <w:szCs w:val="24"/>
        </w:rPr>
        <w:t xml:space="preserve"> домой работал бригадиром тракторной бригады колхоза «Коллективист».</w:t>
      </w:r>
    </w:p>
    <w:p w:rsidR="00D2070A" w:rsidRPr="00DF75B5" w:rsidRDefault="007A4E2A" w:rsidP="00DF75B5">
      <w:pPr>
        <w:pStyle w:val="a3"/>
        <w:spacing w:before="120" w:beforeAutospacing="0" w:after="120" w:afterAutospacing="0"/>
        <w:contextualSpacing/>
      </w:pPr>
      <w:r w:rsidRPr="00DF75B5">
        <w:lastRenderedPageBreak/>
        <w:t xml:space="preserve">В июне 1941 года был вновь призван в армию </w:t>
      </w:r>
      <w:proofErr w:type="spellStart"/>
      <w:r w:rsidRPr="00DF75B5">
        <w:t>Щучинским</w:t>
      </w:r>
      <w:proofErr w:type="spellEnd"/>
      <w:r w:rsidRPr="00DF75B5">
        <w:t xml:space="preserve"> райвоенкоматом.</w:t>
      </w:r>
    </w:p>
    <w:p w:rsidR="007A4E2A" w:rsidRPr="00DF75B5" w:rsidRDefault="007A4E2A" w:rsidP="00DF75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5B5">
        <w:rPr>
          <w:rFonts w:ascii="Times New Roman" w:hAnsi="Times New Roman" w:cs="Times New Roman"/>
          <w:sz w:val="24"/>
          <w:szCs w:val="24"/>
        </w:rPr>
        <w:t xml:space="preserve">Зачислен в формирующуюся в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Акмолинске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310-ю стрелковую дивизию, в ее составе прошел весь боевой путь.  </w:t>
      </w:r>
    </w:p>
    <w:p w:rsidR="007A4E2A" w:rsidRPr="00DF75B5" w:rsidRDefault="007A4E2A" w:rsidP="00DF75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5B5">
        <w:rPr>
          <w:rFonts w:ascii="Times New Roman" w:hAnsi="Times New Roman" w:cs="Times New Roman"/>
          <w:sz w:val="24"/>
          <w:szCs w:val="24"/>
        </w:rPr>
        <w:t xml:space="preserve">Воевал на </w:t>
      </w:r>
      <w:proofErr w:type="gramStart"/>
      <w:r w:rsidRPr="00DF75B5">
        <w:rPr>
          <w:rFonts w:ascii="Times New Roman" w:hAnsi="Times New Roman" w:cs="Times New Roman"/>
          <w:sz w:val="24"/>
          <w:szCs w:val="24"/>
        </w:rPr>
        <w:t>Ленинградском</w:t>
      </w:r>
      <w:proofErr w:type="gramEnd"/>
      <w:r w:rsidRPr="00DF7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Волховском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фронтах. До 1944 года дивизия вела оборонительные и наступательные бои на рубеже реки Волхов, в районе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плацдарма.</w:t>
      </w:r>
    </w:p>
    <w:p w:rsidR="007A4E2A" w:rsidRPr="00DF75B5" w:rsidRDefault="00583FE0" w:rsidP="00DF75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75B5">
        <w:rPr>
          <w:rFonts w:ascii="Times New Roman" w:hAnsi="Times New Roman" w:cs="Times New Roman"/>
          <w:sz w:val="24"/>
          <w:szCs w:val="24"/>
        </w:rPr>
        <w:t>Приказом № 52 от 27 августа 1942 года</w:t>
      </w:r>
      <w:r w:rsidR="007A4E2A" w:rsidRPr="00DF75B5">
        <w:rPr>
          <w:rFonts w:ascii="Times New Roman" w:hAnsi="Times New Roman" w:cs="Times New Roman"/>
          <w:sz w:val="24"/>
          <w:szCs w:val="24"/>
        </w:rPr>
        <w:t xml:space="preserve"> </w:t>
      </w:r>
      <w:r w:rsidR="00C832AC" w:rsidRPr="00DF75B5">
        <w:rPr>
          <w:rFonts w:ascii="Times New Roman" w:hAnsi="Times New Roman" w:cs="Times New Roman"/>
          <w:sz w:val="24"/>
          <w:szCs w:val="24"/>
        </w:rPr>
        <w:t xml:space="preserve">от имени Президиума Верховного Совета Союза ССР </w:t>
      </w:r>
      <w:r w:rsidRPr="00DF75B5">
        <w:rPr>
          <w:rFonts w:ascii="Times New Roman" w:hAnsi="Times New Roman" w:cs="Times New Roman"/>
          <w:sz w:val="24"/>
          <w:szCs w:val="24"/>
        </w:rPr>
        <w:t xml:space="preserve">Командованием 4 Армии  «за образцовое выполнение боевых заданий Командования на фронте борьбы с немецкими захватчиками и проявленные при этом доблесть и мужество» </w:t>
      </w:r>
      <w:proofErr w:type="gramStart"/>
      <w:r w:rsidRPr="00DF75B5">
        <w:rPr>
          <w:rFonts w:ascii="Times New Roman" w:hAnsi="Times New Roman" w:cs="Times New Roman"/>
          <w:b/>
          <w:sz w:val="24"/>
          <w:szCs w:val="24"/>
        </w:rPr>
        <w:t>н</w:t>
      </w:r>
      <w:r w:rsidR="007A4E2A" w:rsidRPr="00DF75B5">
        <w:rPr>
          <w:rFonts w:ascii="Times New Roman" w:hAnsi="Times New Roman" w:cs="Times New Roman"/>
          <w:b/>
          <w:sz w:val="24"/>
          <w:szCs w:val="24"/>
        </w:rPr>
        <w:t>агражден</w:t>
      </w:r>
      <w:proofErr w:type="gramEnd"/>
      <w:r w:rsidR="007A4E2A" w:rsidRPr="00DF75B5">
        <w:rPr>
          <w:rFonts w:ascii="Times New Roman" w:hAnsi="Times New Roman" w:cs="Times New Roman"/>
          <w:b/>
          <w:sz w:val="24"/>
          <w:szCs w:val="24"/>
        </w:rPr>
        <w:t xml:space="preserve"> медалью «За отвагу».</w:t>
      </w:r>
    </w:p>
    <w:p w:rsidR="007A4E2A" w:rsidRPr="00DF75B5" w:rsidRDefault="007A4E2A" w:rsidP="00DF75B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C00000"/>
          <w:kern w:val="36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b/>
          <w:bCs/>
          <w:caps/>
          <w:color w:val="C00000"/>
          <w:kern w:val="36"/>
          <w:sz w:val="24"/>
          <w:szCs w:val="24"/>
          <w:lang w:eastAsia="ru-RU"/>
        </w:rPr>
        <w:t>МЕДАЛЬ ЗА ОТВАГУ</w:t>
      </w:r>
    </w:p>
    <w:p w:rsidR="007A4E2A" w:rsidRPr="00DF75B5" w:rsidRDefault="007A4E2A" w:rsidP="00DF75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Медаль "За отвагу"</w:t>
      </w:r>
      <w:r w:rsidRPr="00DF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одной из первых учрежденных и высшей военной медалью в наградной системе Советского Союза. Медаль </w:t>
      </w:r>
      <w:r w:rsidRPr="00DF7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вручается исключительно за личные подвиги</w:t>
      </w:r>
      <w:r w:rsidRPr="00DF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отличие от других медалей которые могли вручаться "за участие" и "за содействие" в их совершении, по этой причине большинство медалей получали рядовые солдаты и сержанты РККА, реже младший офицерский состав.</w:t>
      </w:r>
    </w:p>
    <w:p w:rsidR="00060122" w:rsidRPr="00DF75B5" w:rsidRDefault="00060122" w:rsidP="00DF75B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2A" w:rsidRPr="00DF75B5" w:rsidRDefault="00583FE0" w:rsidP="00DF75B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наградного листа </w:t>
      </w:r>
      <w:proofErr w:type="spellStart"/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Данчева</w:t>
      </w:r>
      <w:proofErr w:type="spellEnd"/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Федора Тихоновича, старшего сержанта, помощника командира взвода </w:t>
      </w:r>
      <w:proofErr w:type="spellStart"/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разведроты</w:t>
      </w:r>
      <w:proofErr w:type="spellEnd"/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310</w:t>
      </w:r>
      <w:r w:rsidR="00C832AC"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стрелковой дивизии</w:t>
      </w:r>
      <w:r w:rsidR="00C832AC"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имеет 3 ранения и 2 контузии</w:t>
      </w:r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4E2A" w:rsidRPr="00DF75B5" w:rsidRDefault="007A4E2A" w:rsidP="00DF75B5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Тов. </w:t>
      </w:r>
      <w:proofErr w:type="spell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Данчев</w:t>
      </w:r>
      <w:proofErr w:type="spell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ушел в разведку в тыл противника с задачей уточнить силы и расположение противника. 1 октября 1941 года в селе Эстонское с тремя бойцами. Враги обнаружили смельчаков и стали их окружать. Тов. </w:t>
      </w:r>
      <w:proofErr w:type="spell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Данчев</w:t>
      </w:r>
      <w:proofErr w:type="spell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 струсил, укрывшись в доме вместе с разведчиками и стали отстреливаться. Выбрав удобный момент, </w:t>
      </w:r>
      <w:proofErr w:type="spell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Данчев</w:t>
      </w:r>
      <w:proofErr w:type="spell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бросил гранату и уничтожил 8 гитлеровцев и разбил ст. пулемет. </w:t>
      </w:r>
    </w:p>
    <w:p w:rsidR="007A4E2A" w:rsidRPr="00DF75B5" w:rsidRDefault="007A4E2A" w:rsidP="00DF75B5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24 мая 1942 года </w:t>
      </w:r>
      <w:proofErr w:type="spell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тов</w:t>
      </w:r>
      <w:proofErr w:type="gram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.Д</w:t>
      </w:r>
      <w:proofErr w:type="gram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анчев</w:t>
      </w:r>
      <w:proofErr w:type="spell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находясь в разведке в тылу противника в районе </w:t>
      </w:r>
      <w:proofErr w:type="spell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Тигоды</w:t>
      </w:r>
      <w:proofErr w:type="spell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вместе с бойцами сделал засаду на дороге, по которой передвигалась группа гитлеровцев  численностью до 70 чел. Тов. </w:t>
      </w:r>
      <w:proofErr w:type="spell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Данчев</w:t>
      </w:r>
      <w:proofErr w:type="spell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вместе с бойцами открыл дружный огонь из автоматов, в результате чего было уничтожено 30 фашистов.</w:t>
      </w:r>
    </w:p>
    <w:p w:rsidR="007A4E2A" w:rsidRPr="00DF75B5" w:rsidRDefault="007A4E2A" w:rsidP="00DF75B5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ноябре </w:t>
      </w:r>
      <w:proofErr w:type="spell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м-це</w:t>
      </w:r>
      <w:proofErr w:type="spell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1941 г. тов. </w:t>
      </w:r>
      <w:proofErr w:type="spell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Данчев</w:t>
      </w:r>
      <w:proofErr w:type="spell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находился во главе 6 человек разведчиков в разведке. Отряду </w:t>
      </w:r>
      <w:proofErr w:type="spell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Данчева</w:t>
      </w:r>
      <w:proofErr w:type="spell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встретился конный разъезд противника численностью 6 человек. Тов. </w:t>
      </w:r>
      <w:proofErr w:type="spell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Данчев</w:t>
      </w:r>
      <w:proofErr w:type="spell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принял бой. В бою было уничтожено 3 фашиста и один взят в плен. Отряд вернулся в свою часть без потерь своего отряда и с ценными сведениями.</w:t>
      </w:r>
    </w:p>
    <w:p w:rsidR="007A4E2A" w:rsidRPr="00DF75B5" w:rsidRDefault="007A4E2A" w:rsidP="00DF75B5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24 июня 1942 г. тов. </w:t>
      </w:r>
      <w:proofErr w:type="spell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Данчев</w:t>
      </w:r>
      <w:proofErr w:type="spell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группой бойцов производил разминирование участка для прохода пехоты на участке севернее Добровольный. Вместе с бойцами он разминировал участок шириной 300 метров и 10 метров глубиной. Было вытащено более 35 штук мин, которыми </w:t>
      </w:r>
      <w:proofErr w:type="gram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последствии</w:t>
      </w:r>
      <w:proofErr w:type="gram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им же был заминирован участок противника.</w:t>
      </w:r>
    </w:p>
    <w:p w:rsidR="007A4E2A" w:rsidRPr="00DF75B5" w:rsidRDefault="007A4E2A" w:rsidP="00DF75B5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Тов. </w:t>
      </w:r>
      <w:proofErr w:type="spell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Данчев</w:t>
      </w:r>
      <w:proofErr w:type="spell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находясь на фронте, истребил 28 гитлеровцев, 2 ст</w:t>
      </w:r>
      <w:proofErr w:type="gram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.п</w:t>
      </w:r>
      <w:proofErr w:type="gram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улемета. Доставил в часть мотоцикл и пленного.(28 июля 1942 г)</w:t>
      </w:r>
      <w:r w:rsidR="00301180" w:rsidRPr="00DF75B5"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832AC" w:rsidRPr="00DF75B5" w:rsidRDefault="00C832AC" w:rsidP="00DF75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2AC" w:rsidRPr="00DF75B5" w:rsidRDefault="00C832AC" w:rsidP="00DF75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75B5">
        <w:rPr>
          <w:rFonts w:ascii="Times New Roman" w:hAnsi="Times New Roman" w:cs="Times New Roman"/>
          <w:sz w:val="24"/>
          <w:szCs w:val="24"/>
        </w:rPr>
        <w:t xml:space="preserve">29 марта 1943 года Приказом по 310-й стрелковой дивизии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Волховского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фронта  от имени Президиума Верховного Совета Союза ССР « за образцовое выполнение боевых заданий  командования на фронте борьбы с немецкими захватчиками и проявленные при этом доблесть и мужество» </w:t>
      </w:r>
      <w:proofErr w:type="gramStart"/>
      <w:r w:rsidRPr="00DF75B5">
        <w:rPr>
          <w:rFonts w:ascii="Times New Roman" w:hAnsi="Times New Roman" w:cs="Times New Roman"/>
          <w:b/>
          <w:sz w:val="24"/>
          <w:szCs w:val="24"/>
        </w:rPr>
        <w:t>награжден</w:t>
      </w:r>
      <w:proofErr w:type="gramEnd"/>
      <w:r w:rsidRPr="00DF75B5">
        <w:rPr>
          <w:rFonts w:ascii="Times New Roman" w:hAnsi="Times New Roman" w:cs="Times New Roman"/>
          <w:b/>
          <w:sz w:val="24"/>
          <w:szCs w:val="24"/>
        </w:rPr>
        <w:t xml:space="preserve"> орденом Красной Звезды.</w:t>
      </w:r>
    </w:p>
    <w:p w:rsidR="00C832AC" w:rsidRPr="00DF75B5" w:rsidRDefault="00C832AC" w:rsidP="00DF75B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B5">
        <w:rPr>
          <w:rFonts w:ascii="Times New Roman" w:hAnsi="Times New Roman" w:cs="Times New Roman"/>
          <w:b/>
          <w:color w:val="C00000"/>
          <w:sz w:val="24"/>
          <w:szCs w:val="24"/>
        </w:rPr>
        <w:t>Орден Красной Звезды</w:t>
      </w:r>
      <w:r w:rsidRPr="00DF75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32AC" w:rsidRPr="00DF75B5" w:rsidRDefault="00C832AC" w:rsidP="00DF75B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Вручается военнослужащим Советской Армии, Военно-Морского Флота, пограничных и внутренних войск, сотрудникам органов Комитета государственной безопасности СССР, воинским частям, военным кораблям, соединениям и объединениям, предприятиям, учреждениям, организациям за большие заслуги в деле обороны Союза </w:t>
      </w:r>
      <w:proofErr w:type="gramStart"/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>ССР</w:t>
      </w:r>
      <w:proofErr w:type="gramEnd"/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военное, так и в мирное время, в обеспечении государственной безопасности.</w:t>
      </w:r>
    </w:p>
    <w:p w:rsidR="00C832AC" w:rsidRPr="00DF75B5" w:rsidRDefault="00C832AC" w:rsidP="00DF75B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наградного листа </w:t>
      </w:r>
      <w:proofErr w:type="spellStart"/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Данчева</w:t>
      </w:r>
      <w:proofErr w:type="spellEnd"/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Федора Тихоновича, старшего сержанта, помощника командира взвода </w:t>
      </w:r>
      <w:proofErr w:type="spellStart"/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разведроты</w:t>
      </w:r>
      <w:proofErr w:type="spellEnd"/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310-й стрелковой дивизии, члена ВК</w:t>
      </w:r>
      <w:proofErr w:type="gramStart"/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>б):</w:t>
      </w:r>
    </w:p>
    <w:p w:rsidR="00C832AC" w:rsidRPr="00DF75B5" w:rsidRDefault="00C832AC" w:rsidP="00DF75B5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ночь с 19 на 20.09.1942 г группе разведчиков в количестве 6 человек под командованием ст</w:t>
      </w:r>
      <w:proofErr w:type="gram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.с</w:t>
      </w:r>
      <w:proofErr w:type="gram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ержанта </w:t>
      </w:r>
      <w:proofErr w:type="spell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Данчева</w:t>
      </w:r>
      <w:proofErr w:type="spell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была поставлена задача по захват контрольного пленного, либо документов. Группа во главе с </w:t>
      </w:r>
      <w:proofErr w:type="spell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Данчевым</w:t>
      </w:r>
      <w:proofErr w:type="spell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пробралась сквозь вражескую линию обороны и незаметно прошла в тыл противника. </w:t>
      </w:r>
      <w:proofErr w:type="gram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Увидев 3-х немцев </w:t>
      </w:r>
      <w:proofErr w:type="spell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Данчев</w:t>
      </w:r>
      <w:proofErr w:type="spell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группой внезапно напали</w:t>
      </w:r>
      <w:proofErr w:type="gram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них, один немец был убит при попытке сопротивления, один умер от тяжелого ранения, одному удалось скрыться. </w:t>
      </w:r>
      <w:proofErr w:type="spell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Данчев</w:t>
      </w:r>
      <w:proofErr w:type="spell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захватил ценные документы. По </w:t>
      </w:r>
      <w:proofErr w:type="gram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которым</w:t>
      </w:r>
      <w:proofErr w:type="gram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была открыта новая группировка противника. Группа совершила отход без потерь. Кроме того, что </w:t>
      </w:r>
      <w:proofErr w:type="spell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Данчев</w:t>
      </w:r>
      <w:proofErr w:type="spell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отважный и смелый разведчик, он также хороший снайпер. На его счету 39 уничтоженных фашистов, и его ученики Никонов имеет 25 фашистов, Иванов - 22, </w:t>
      </w:r>
      <w:proofErr w:type="spell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Придатченко</w:t>
      </w:r>
      <w:proofErr w:type="spell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18 уничтоженных фашистов. За выполнение задачи, за развитие снайперского движения, за мужество и отвагу </w:t>
      </w:r>
      <w:proofErr w:type="spellStart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Данчев</w:t>
      </w:r>
      <w:proofErr w:type="spellEnd"/>
      <w:r w:rsidRPr="00DF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представляется к правительственной награде орден «Красной Звезды». (2 февраля 1943 г.)</w:t>
      </w:r>
    </w:p>
    <w:p w:rsidR="00581E3C" w:rsidRPr="00DF75B5" w:rsidRDefault="00581E3C" w:rsidP="00DF75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32AC" w:rsidRPr="00DF75B5" w:rsidRDefault="00C832AC" w:rsidP="00DF75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5B5">
        <w:rPr>
          <w:rFonts w:ascii="Times New Roman" w:hAnsi="Times New Roman" w:cs="Times New Roman"/>
          <w:sz w:val="24"/>
          <w:szCs w:val="24"/>
        </w:rPr>
        <w:t xml:space="preserve">В начале 1944 года дивизия участвовала в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Новгородско-Лужской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наступательной операции, в марте продолжала наступление на псковско-островском направлении.</w:t>
      </w:r>
    </w:p>
    <w:p w:rsidR="00C832AC" w:rsidRPr="00DF75B5" w:rsidRDefault="00C832AC" w:rsidP="00DF75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5B5">
        <w:rPr>
          <w:rFonts w:ascii="Times New Roman" w:hAnsi="Times New Roman" w:cs="Times New Roman"/>
          <w:sz w:val="24"/>
          <w:szCs w:val="24"/>
        </w:rPr>
        <w:t xml:space="preserve">5-10 марта 1944 года при отражении контратак противника южнее города Псков у населенного пункта Красные Пруды (Псковский район Псковской области) старший сержант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Данчев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действовал  в составе расчета 76-го орудия 1084-го стрелкового полка. Расчет уничтожил 2 орудия, противотанковое ружье, 2 пулеметные точки и до 30 гитлеровцев.</w:t>
      </w:r>
    </w:p>
    <w:p w:rsidR="00C832AC" w:rsidRPr="00DF75B5" w:rsidRDefault="00C832AC" w:rsidP="00DF75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75B5">
        <w:rPr>
          <w:rFonts w:ascii="Times New Roman" w:hAnsi="Times New Roman" w:cs="Times New Roman"/>
          <w:sz w:val="24"/>
          <w:szCs w:val="24"/>
        </w:rPr>
        <w:t>Приказом по частям 310-й стрелковой дивизии от 19 марта 1944 года (№24/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) </w:t>
      </w:r>
      <w:r w:rsidR="00F10ADD" w:rsidRPr="00DF75B5">
        <w:rPr>
          <w:rFonts w:ascii="Times New Roman" w:hAnsi="Times New Roman" w:cs="Times New Roman"/>
          <w:sz w:val="24"/>
          <w:szCs w:val="24"/>
        </w:rPr>
        <w:t xml:space="preserve">от имени Президиума Верховного Совета Союза ССР « за образцовое выполнение боевых заданий  командования на фронте борьбы с немецкими захватчиками и проявленные при этом доблесть и мужество» </w:t>
      </w:r>
      <w:r w:rsidRPr="00DF75B5">
        <w:rPr>
          <w:rFonts w:ascii="Times New Roman" w:hAnsi="Times New Roman" w:cs="Times New Roman"/>
          <w:sz w:val="24"/>
          <w:szCs w:val="24"/>
        </w:rPr>
        <w:t xml:space="preserve">старший сержант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Данчев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Фёдор Тихонович </w:t>
      </w:r>
      <w:r w:rsidRPr="00DF75B5">
        <w:rPr>
          <w:rFonts w:ascii="Times New Roman" w:hAnsi="Times New Roman" w:cs="Times New Roman"/>
          <w:b/>
          <w:sz w:val="24"/>
          <w:szCs w:val="24"/>
        </w:rPr>
        <w:t>награжден орденом Славы 3-й степени.</w:t>
      </w:r>
    </w:p>
    <w:p w:rsidR="00F10ADD" w:rsidRPr="00DF75B5" w:rsidRDefault="00F10ADD" w:rsidP="00DF75B5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наградного листа </w:t>
      </w:r>
      <w:proofErr w:type="spellStart"/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Данчева</w:t>
      </w:r>
      <w:proofErr w:type="spellEnd"/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Федора Тихоновича</w:t>
      </w:r>
      <w:proofErr w:type="gramStart"/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F10ADD" w:rsidRPr="00DF75B5" w:rsidRDefault="00F10ADD" w:rsidP="00DF75B5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Во время боев за овладение укрепленным пунктом, деревней </w:t>
      </w:r>
      <w:proofErr w:type="spellStart"/>
      <w:r w:rsidRPr="00DF75B5">
        <w:rPr>
          <w:rFonts w:ascii="Times New Roman" w:hAnsi="Times New Roman" w:cs="Times New Roman"/>
          <w:b/>
          <w:i/>
          <w:sz w:val="24"/>
          <w:szCs w:val="24"/>
        </w:rPr>
        <w:t>Иваньково</w:t>
      </w:r>
      <w:proofErr w:type="spellEnd"/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 Псковского района Ленинградской области, </w:t>
      </w:r>
      <w:proofErr w:type="gramStart"/>
      <w:r w:rsidRPr="00DF75B5">
        <w:rPr>
          <w:rFonts w:ascii="Times New Roman" w:hAnsi="Times New Roman" w:cs="Times New Roman"/>
          <w:b/>
          <w:i/>
          <w:sz w:val="24"/>
          <w:szCs w:val="24"/>
        </w:rPr>
        <w:t>орудие</w:t>
      </w:r>
      <w:proofErr w:type="gramEnd"/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 в расчете которого находился т. </w:t>
      </w:r>
      <w:proofErr w:type="spellStart"/>
      <w:r w:rsidRPr="00DF75B5">
        <w:rPr>
          <w:rFonts w:ascii="Times New Roman" w:hAnsi="Times New Roman" w:cs="Times New Roman"/>
          <w:b/>
          <w:i/>
          <w:sz w:val="24"/>
          <w:szCs w:val="24"/>
        </w:rPr>
        <w:t>Данчев</w:t>
      </w:r>
      <w:proofErr w:type="spellEnd"/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, при занятии траншеи противника и отражении в дальнейшем предприятий противника яростных контратак, уничтожило 2 орудия, противотанковое ружье, 2 пулеметные точки и до 30 человек пехоты. Несмотря на сильный обстрел со стороны противника, т. </w:t>
      </w:r>
      <w:proofErr w:type="spellStart"/>
      <w:r w:rsidRPr="00DF75B5">
        <w:rPr>
          <w:rFonts w:ascii="Times New Roman" w:hAnsi="Times New Roman" w:cs="Times New Roman"/>
          <w:b/>
          <w:i/>
          <w:sz w:val="24"/>
          <w:szCs w:val="24"/>
        </w:rPr>
        <w:t>Данчев</w:t>
      </w:r>
      <w:proofErr w:type="spellEnd"/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 действовал смело и решительно, своим примером воодушевляя бойцов расчета.</w:t>
      </w:r>
    </w:p>
    <w:p w:rsidR="00F10ADD" w:rsidRPr="00DF75B5" w:rsidRDefault="00F10ADD" w:rsidP="00DF75B5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F75B5">
        <w:rPr>
          <w:rFonts w:ascii="Times New Roman" w:hAnsi="Times New Roman" w:cs="Times New Roman"/>
          <w:b/>
          <w:i/>
          <w:sz w:val="24"/>
          <w:szCs w:val="24"/>
        </w:rPr>
        <w:t>Вывод: Достоин награждения орденом «Слава 3-й степени». (24 марта 1944 г)</w:t>
      </w:r>
    </w:p>
    <w:p w:rsidR="007A4E2A" w:rsidRPr="00DF75B5" w:rsidRDefault="00F10ADD" w:rsidP="00DF75B5">
      <w:pPr>
        <w:pStyle w:val="a3"/>
        <w:spacing w:before="120" w:beforeAutospacing="0" w:after="120" w:afterAutospacing="0"/>
        <w:contextualSpacing/>
        <w:rPr>
          <w:rStyle w:val="a4"/>
          <w:color w:val="000000"/>
        </w:rPr>
      </w:pPr>
      <w:r w:rsidRPr="00DF75B5">
        <w:t xml:space="preserve">В июне 1944 года дивизия в составе войск Карельского фронта участвовала в </w:t>
      </w:r>
      <w:proofErr w:type="spellStart"/>
      <w:r w:rsidRPr="00DF75B5">
        <w:t>Свирско-Новгородской</w:t>
      </w:r>
      <w:proofErr w:type="spellEnd"/>
      <w:r w:rsidRPr="00DF75B5">
        <w:t xml:space="preserve"> наступательной операции.</w:t>
      </w:r>
    </w:p>
    <w:p w:rsidR="006B6C3B" w:rsidRPr="00DF75B5" w:rsidRDefault="006B6C3B" w:rsidP="00DF75B5">
      <w:pPr>
        <w:pStyle w:val="a3"/>
        <w:spacing w:before="120" w:beforeAutospacing="0" w:after="120" w:afterAutospacing="0"/>
        <w:contextualSpacing/>
        <w:rPr>
          <w:rStyle w:val="a4"/>
          <w:color w:val="000000"/>
        </w:rPr>
      </w:pPr>
    </w:p>
    <w:p w:rsidR="00F10ADD" w:rsidRPr="00DF75B5" w:rsidRDefault="00F10ADD" w:rsidP="00DF75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75B5">
        <w:rPr>
          <w:rFonts w:ascii="Times New Roman" w:hAnsi="Times New Roman" w:cs="Times New Roman"/>
          <w:sz w:val="24"/>
          <w:szCs w:val="24"/>
        </w:rPr>
        <w:t>Приказом по войскам 7-й армии от 21 июля 1944 года (№ 16/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) старший сержант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Данчев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Фёдор Тихонович </w:t>
      </w:r>
      <w:r w:rsidRPr="00DF75B5">
        <w:rPr>
          <w:rFonts w:ascii="Times New Roman" w:hAnsi="Times New Roman" w:cs="Times New Roman"/>
          <w:b/>
          <w:sz w:val="24"/>
          <w:szCs w:val="24"/>
        </w:rPr>
        <w:t>награжден орденом Славы 2-й степени.</w:t>
      </w:r>
    </w:p>
    <w:p w:rsidR="00F10ADD" w:rsidRPr="00DF75B5" w:rsidRDefault="00F10ADD" w:rsidP="00DF75B5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наградного листа </w:t>
      </w:r>
      <w:proofErr w:type="spellStart"/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Данчева</w:t>
      </w:r>
      <w:proofErr w:type="spellEnd"/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Федора Тихоновича</w:t>
      </w:r>
      <w:proofErr w:type="gramStart"/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F10ADD" w:rsidRPr="00DF75B5" w:rsidRDefault="00F10ADD" w:rsidP="00DF75B5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F75B5">
        <w:rPr>
          <w:rFonts w:ascii="Times New Roman" w:hAnsi="Times New Roman" w:cs="Times New Roman"/>
          <w:b/>
          <w:i/>
          <w:sz w:val="24"/>
          <w:szCs w:val="24"/>
        </w:rPr>
        <w:t>Ст</w:t>
      </w:r>
      <w:proofErr w:type="gramStart"/>
      <w:r w:rsidRPr="00DF75B5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ержант </w:t>
      </w:r>
      <w:proofErr w:type="spellStart"/>
      <w:r w:rsidRPr="00DF75B5">
        <w:rPr>
          <w:rFonts w:ascii="Times New Roman" w:hAnsi="Times New Roman" w:cs="Times New Roman"/>
          <w:b/>
          <w:i/>
          <w:sz w:val="24"/>
          <w:szCs w:val="24"/>
        </w:rPr>
        <w:t>Данчев</w:t>
      </w:r>
      <w:proofErr w:type="spellEnd"/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, перед прорывом финской обороны восточнее деревни </w:t>
      </w:r>
      <w:proofErr w:type="spellStart"/>
      <w:r w:rsidRPr="00DF75B5">
        <w:rPr>
          <w:rFonts w:ascii="Times New Roman" w:hAnsi="Times New Roman" w:cs="Times New Roman"/>
          <w:b/>
          <w:i/>
          <w:sz w:val="24"/>
          <w:szCs w:val="24"/>
        </w:rPr>
        <w:t>Бордовская</w:t>
      </w:r>
      <w:proofErr w:type="spellEnd"/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F75B5">
        <w:rPr>
          <w:rFonts w:ascii="Times New Roman" w:hAnsi="Times New Roman" w:cs="Times New Roman"/>
          <w:b/>
          <w:i/>
          <w:sz w:val="24"/>
          <w:szCs w:val="24"/>
        </w:rPr>
        <w:t>Лодейнопольского</w:t>
      </w:r>
      <w:proofErr w:type="spellEnd"/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 район Ленинградской области 20 июня 1944 года, лично произвел разведку нейтральной полосы, указав места проделывания проходов и броды для форсирования р. </w:t>
      </w:r>
      <w:proofErr w:type="spellStart"/>
      <w:r w:rsidRPr="00DF75B5">
        <w:rPr>
          <w:rFonts w:ascii="Times New Roman" w:hAnsi="Times New Roman" w:cs="Times New Roman"/>
          <w:b/>
          <w:i/>
          <w:sz w:val="24"/>
          <w:szCs w:val="24"/>
        </w:rPr>
        <w:t>Яндеба</w:t>
      </w:r>
      <w:proofErr w:type="spellEnd"/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. 22 июня 1944 г. разведывал железную дорогу,  разминировал железнодорожное полотно и, прикрывая огнем наступающие подразделения, уничтожил финского офицера, изъяв и доставив в штаб ценные документы, раскрывающие замыслы противника, чем обеспечил успешное выполнение </w:t>
      </w:r>
      <w:r w:rsidRPr="00DF75B5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подразделением поставленной задачи. Достоин награждения орденом «Славы 2-й степени». (30 июня 1944 г.)</w:t>
      </w:r>
    </w:p>
    <w:p w:rsidR="00F10ADD" w:rsidRPr="00DF75B5" w:rsidRDefault="00F10ADD" w:rsidP="00DF75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5B5">
        <w:rPr>
          <w:rFonts w:ascii="Times New Roman" w:hAnsi="Times New Roman" w:cs="Times New Roman"/>
          <w:sz w:val="24"/>
          <w:szCs w:val="24"/>
        </w:rPr>
        <w:t xml:space="preserve">В ноябре 1944 года дивизия была выведена в тыл на переформирование в Горьковскую область. В январе 1945 года была включена в состав 19-й армии 2-го Белорусского фронта. Участвовал в Восточно-Померанской наступательной операции. В этих боях старшина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Данчев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исполнял обязанности помощника командира взвода пешей разведки 1080-го стрелкового полка. Неоднократно водил бойцов в разведку, доставлял ценные сведения командованию.</w:t>
      </w:r>
    </w:p>
    <w:p w:rsidR="00F10ADD" w:rsidRPr="00DF75B5" w:rsidRDefault="00F10ADD" w:rsidP="00DF75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5B5">
        <w:rPr>
          <w:rFonts w:ascii="Times New Roman" w:hAnsi="Times New Roman" w:cs="Times New Roman"/>
          <w:sz w:val="24"/>
          <w:szCs w:val="24"/>
        </w:rPr>
        <w:t xml:space="preserve">26 февраля 1945 года у населенного пункта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Хаммерштайн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(западнее города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Шлохау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, Германия, ныне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Глухов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, Польша) старшина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Данчев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с группой бойцов выявил расположение и численность группировки противника, взял в плен офицера и 4 солдат. 1 марта установил координаты вражеской батареи, подавленной затем огнем нашей артиллерии. Всего в этих боях под его руководством было взято в плен 16 гитлеровцев. Был представлен к награждению орденом Славы 1-й степени.</w:t>
      </w:r>
    </w:p>
    <w:p w:rsidR="00F10ADD" w:rsidRPr="00DF75B5" w:rsidRDefault="00F10ADD" w:rsidP="00DF75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5B5">
        <w:rPr>
          <w:rFonts w:ascii="Times New Roman" w:hAnsi="Times New Roman" w:cs="Times New Roman"/>
          <w:sz w:val="24"/>
          <w:szCs w:val="24"/>
        </w:rPr>
        <w:t>В апреле – начале мая 1945 года соединения армии вели боевые действия по блокированию и уничтожению группировок противника на западном побережье Данцигской бухты.</w:t>
      </w:r>
    </w:p>
    <w:p w:rsidR="00F10ADD" w:rsidRPr="00DF75B5" w:rsidRDefault="00F10ADD" w:rsidP="00DF75B5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наградного листа </w:t>
      </w:r>
      <w:proofErr w:type="spellStart"/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Данчева</w:t>
      </w:r>
      <w:proofErr w:type="spellEnd"/>
      <w:r w:rsidRPr="00DF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Федора Тихоновича</w:t>
      </w:r>
      <w:proofErr w:type="gramStart"/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F10ADD" w:rsidRPr="00DF75B5" w:rsidRDefault="00F10ADD" w:rsidP="00DF75B5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Старшина </w:t>
      </w:r>
      <w:proofErr w:type="spellStart"/>
      <w:r w:rsidRPr="00DF75B5">
        <w:rPr>
          <w:rFonts w:ascii="Times New Roman" w:hAnsi="Times New Roman" w:cs="Times New Roman"/>
          <w:b/>
          <w:i/>
          <w:sz w:val="24"/>
          <w:szCs w:val="24"/>
        </w:rPr>
        <w:t>Данчев</w:t>
      </w:r>
      <w:proofErr w:type="spellEnd"/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 в боях с немецкими захватчиками на территории Померании с 24.02.1945 н. как опытный разведчик и </w:t>
      </w:r>
      <w:proofErr w:type="spellStart"/>
      <w:r w:rsidRPr="00DF75B5">
        <w:rPr>
          <w:rFonts w:ascii="Times New Roman" w:hAnsi="Times New Roman" w:cs="Times New Roman"/>
          <w:b/>
          <w:i/>
          <w:sz w:val="24"/>
          <w:szCs w:val="24"/>
        </w:rPr>
        <w:t>помкомвзвода</w:t>
      </w:r>
      <w:proofErr w:type="spellEnd"/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 неоднократно водил бойцов взвода в разведку и докладывал ценные сведения противника, что значительно способствовало успеху наступательных действий. 26 февраля 1945 года в районе города </w:t>
      </w:r>
      <w:proofErr w:type="spellStart"/>
      <w:r w:rsidRPr="00DF75B5">
        <w:rPr>
          <w:rFonts w:ascii="Times New Roman" w:hAnsi="Times New Roman" w:cs="Times New Roman"/>
          <w:b/>
          <w:i/>
          <w:sz w:val="24"/>
          <w:szCs w:val="24"/>
        </w:rPr>
        <w:t>Хаммерштайн</w:t>
      </w:r>
      <w:proofErr w:type="spellEnd"/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 разведал расположение и численность немцев и совместно с бойцами захватил в плен одного офицера и четырех солдат</w:t>
      </w:r>
      <w:proofErr w:type="gramEnd"/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, что значительно повлияло на успех операции по овладению городом. Всего под его руководством взято в плен шестнадцать немцев. 1 марта 1945 г. в районе населенного пункта Гросс </w:t>
      </w:r>
      <w:proofErr w:type="spellStart"/>
      <w:r w:rsidRPr="00DF75B5">
        <w:rPr>
          <w:rFonts w:ascii="Times New Roman" w:hAnsi="Times New Roman" w:cs="Times New Roman"/>
          <w:b/>
          <w:i/>
          <w:sz w:val="24"/>
          <w:szCs w:val="24"/>
        </w:rPr>
        <w:t>Катценберг</w:t>
      </w:r>
      <w:proofErr w:type="spellEnd"/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 по личной инициативе разведал расположение артиллерийский батарей противника, стрелявших по расположению полка, которая после огневого налета нашей артиллерии была уничтожена. Тов. </w:t>
      </w:r>
      <w:proofErr w:type="spellStart"/>
      <w:r w:rsidRPr="00DF75B5">
        <w:rPr>
          <w:rFonts w:ascii="Times New Roman" w:hAnsi="Times New Roman" w:cs="Times New Roman"/>
          <w:b/>
          <w:i/>
          <w:sz w:val="24"/>
          <w:szCs w:val="24"/>
        </w:rPr>
        <w:t>Данчев</w:t>
      </w:r>
      <w:proofErr w:type="spellEnd"/>
      <w:r w:rsidRPr="00DF75B5">
        <w:rPr>
          <w:rFonts w:ascii="Times New Roman" w:hAnsi="Times New Roman" w:cs="Times New Roman"/>
          <w:b/>
          <w:i/>
          <w:sz w:val="24"/>
          <w:szCs w:val="24"/>
        </w:rPr>
        <w:t xml:space="preserve"> за мужество, отвагу и отличное выполнение боевых заданий достоин награждения орденом «Славы 1-й степени». (26 марта 1945 г.)</w:t>
      </w:r>
    </w:p>
    <w:p w:rsidR="00F10ADD" w:rsidRPr="00DF75B5" w:rsidRDefault="00F10ADD" w:rsidP="00DF75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75B5">
        <w:rPr>
          <w:rFonts w:ascii="Times New Roman" w:hAnsi="Times New Roman" w:cs="Times New Roman"/>
          <w:sz w:val="24"/>
          <w:szCs w:val="24"/>
        </w:rPr>
        <w:t xml:space="preserve">Указом Президиума Верховного Совета СССР от 29 июня 1945 года старшина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Данчев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Фёдор Тихонович </w:t>
      </w:r>
      <w:r w:rsidRPr="00DF75B5">
        <w:rPr>
          <w:rFonts w:ascii="Times New Roman" w:hAnsi="Times New Roman" w:cs="Times New Roman"/>
          <w:b/>
          <w:sz w:val="24"/>
          <w:szCs w:val="24"/>
        </w:rPr>
        <w:t>награжден орденом Славы 1-й степени. Стал полным кавалером ордена Славы.</w:t>
      </w:r>
    </w:p>
    <w:p w:rsidR="00F10ADD" w:rsidRPr="00DF75B5" w:rsidRDefault="00F10ADD" w:rsidP="00DF75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0ADD" w:rsidRPr="00DF75B5" w:rsidRDefault="00F10ADD" w:rsidP="00DF75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0ADD" w:rsidRPr="00DF75B5" w:rsidRDefault="00060122" w:rsidP="00DF75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5B5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F10ADD" w:rsidRPr="00DF75B5">
        <w:rPr>
          <w:rFonts w:ascii="Times New Roman" w:hAnsi="Times New Roman" w:cs="Times New Roman"/>
          <w:sz w:val="24"/>
          <w:szCs w:val="24"/>
        </w:rPr>
        <w:t xml:space="preserve">В 1946 году </w:t>
      </w:r>
      <w:r w:rsidRPr="00DF75B5">
        <w:rPr>
          <w:rFonts w:ascii="Times New Roman" w:hAnsi="Times New Roman" w:cs="Times New Roman"/>
          <w:sz w:val="24"/>
          <w:szCs w:val="24"/>
        </w:rPr>
        <w:t xml:space="preserve">Федор Тихонович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Данчев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</w:t>
      </w:r>
      <w:r w:rsidR="00F10ADD" w:rsidRPr="00DF75B5">
        <w:rPr>
          <w:rFonts w:ascii="Times New Roman" w:hAnsi="Times New Roman" w:cs="Times New Roman"/>
          <w:sz w:val="24"/>
          <w:szCs w:val="24"/>
        </w:rPr>
        <w:t>был демобилизован.</w:t>
      </w:r>
    </w:p>
    <w:p w:rsidR="00F10ADD" w:rsidRPr="00DF75B5" w:rsidRDefault="00F10ADD" w:rsidP="00DF75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5B5">
        <w:rPr>
          <w:rFonts w:ascii="Times New Roman" w:hAnsi="Times New Roman" w:cs="Times New Roman"/>
          <w:sz w:val="24"/>
          <w:szCs w:val="24"/>
        </w:rPr>
        <w:t xml:space="preserve">Жил на хуторе Родниковском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Новокубанского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района Краснодарского края. С 1959 года работал слесарем-оператором, механизатором в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семсвеклосовхозе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Урупский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». За отличную работу имел девятнадцать благодарностей, четыре Почетные грамоты. </w:t>
      </w:r>
    </w:p>
    <w:p w:rsidR="00060122" w:rsidRPr="00DF75B5" w:rsidRDefault="00060122" w:rsidP="00DF75B5">
      <w:pPr>
        <w:rPr>
          <w:rFonts w:ascii="Times New Roman" w:hAnsi="Times New Roman" w:cs="Times New Roman"/>
          <w:sz w:val="24"/>
          <w:szCs w:val="24"/>
        </w:rPr>
      </w:pPr>
    </w:p>
    <w:p w:rsidR="00060122" w:rsidRPr="00DF75B5" w:rsidRDefault="00060122" w:rsidP="00DF75B5">
      <w:pPr>
        <w:rPr>
          <w:rFonts w:ascii="Times New Roman" w:hAnsi="Times New Roman" w:cs="Times New Roman"/>
          <w:sz w:val="24"/>
          <w:szCs w:val="24"/>
        </w:rPr>
      </w:pPr>
      <w:r w:rsidRPr="00DF75B5">
        <w:rPr>
          <w:rFonts w:ascii="Times New Roman" w:hAnsi="Times New Roman" w:cs="Times New Roman"/>
          <w:sz w:val="24"/>
          <w:szCs w:val="24"/>
        </w:rPr>
        <w:t xml:space="preserve">В июле 1975 года вышел на заслуженный отдых – пенсию. Скончался 27 ноября 1975 года в городе Сочи. </w:t>
      </w:r>
      <w:proofErr w:type="gramStart"/>
      <w:r w:rsidRPr="00DF75B5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Pr="00DF75B5">
        <w:rPr>
          <w:rFonts w:ascii="Times New Roman" w:hAnsi="Times New Roman" w:cs="Times New Roman"/>
          <w:sz w:val="24"/>
          <w:szCs w:val="24"/>
        </w:rPr>
        <w:t xml:space="preserve"> Ф.Т.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Данчев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на кладбище хутора Родниковского.</w:t>
      </w:r>
    </w:p>
    <w:p w:rsidR="00060122" w:rsidRPr="00DF75B5" w:rsidRDefault="00060122" w:rsidP="00DF75B5">
      <w:pPr>
        <w:rPr>
          <w:rFonts w:ascii="Times New Roman" w:hAnsi="Times New Roman" w:cs="Times New Roman"/>
          <w:sz w:val="24"/>
          <w:szCs w:val="24"/>
        </w:rPr>
      </w:pPr>
      <w:r w:rsidRPr="00DF75B5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DF75B5">
        <w:rPr>
          <w:rFonts w:ascii="Times New Roman" w:hAnsi="Times New Roman" w:cs="Times New Roman"/>
          <w:sz w:val="24"/>
          <w:szCs w:val="24"/>
        </w:rPr>
        <w:t xml:space="preserve">В 2015 году одна из улиц хутора Родниковского, где жил Ф.Т.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Данчев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 xml:space="preserve"> в честь полного Кавалера Ордена Славы названа его именем. В начале улицы поставили указатель  в честь кого переименовали улицу с указанием дома, где висит мемориальная доска – «В этом доме жил полный Кавалер Ордена Славы Федор Тихонович </w:t>
      </w:r>
      <w:proofErr w:type="spellStart"/>
      <w:r w:rsidRPr="00DF75B5">
        <w:rPr>
          <w:rFonts w:ascii="Times New Roman" w:hAnsi="Times New Roman" w:cs="Times New Roman"/>
          <w:sz w:val="24"/>
          <w:szCs w:val="24"/>
        </w:rPr>
        <w:t>Данчев</w:t>
      </w:r>
      <w:proofErr w:type="spellEnd"/>
      <w:r w:rsidRPr="00DF75B5">
        <w:rPr>
          <w:rFonts w:ascii="Times New Roman" w:hAnsi="Times New Roman" w:cs="Times New Roman"/>
          <w:sz w:val="24"/>
          <w:szCs w:val="24"/>
        </w:rPr>
        <w:t>».</w:t>
      </w:r>
    </w:p>
    <w:p w:rsidR="006B6C3B" w:rsidRPr="00DF75B5" w:rsidRDefault="006B6C3B" w:rsidP="00DF75B5">
      <w:pPr>
        <w:pStyle w:val="a3"/>
        <w:spacing w:before="120" w:beforeAutospacing="0" w:after="120" w:afterAutospacing="0"/>
        <w:contextualSpacing/>
        <w:rPr>
          <w:rStyle w:val="a4"/>
          <w:color w:val="000000"/>
        </w:rPr>
      </w:pPr>
    </w:p>
    <w:p w:rsidR="006B6C3B" w:rsidRPr="00DF75B5" w:rsidRDefault="006B6C3B" w:rsidP="00DF75B5">
      <w:pPr>
        <w:pStyle w:val="a3"/>
        <w:spacing w:before="120" w:beforeAutospacing="0" w:after="120" w:afterAutospacing="0"/>
        <w:contextualSpacing/>
        <w:rPr>
          <w:rStyle w:val="a4"/>
          <w:color w:val="000000"/>
        </w:rPr>
      </w:pPr>
    </w:p>
    <w:p w:rsidR="008248DF" w:rsidRPr="00DF75B5" w:rsidRDefault="008248DF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rStyle w:val="a4"/>
          <w:color w:val="000000"/>
        </w:rPr>
        <w:lastRenderedPageBreak/>
        <w:t>Ведущий:</w:t>
      </w:r>
    </w:p>
    <w:p w:rsidR="008248DF" w:rsidRPr="00DF75B5" w:rsidRDefault="008248DF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color w:val="000000"/>
        </w:rPr>
        <w:t>В каждой стране есть свои герои, и именно на их подвигах воспитывается молодое поколение. Наша родина, Россия – страна героическая.</w:t>
      </w:r>
    </w:p>
    <w:p w:rsidR="008248DF" w:rsidRPr="00DF75B5" w:rsidRDefault="008248DF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color w:val="000000"/>
        </w:rPr>
        <w:t>В тысячелетней ее истории военных лет в общей сложности было больше, чем годов мирных. Но какие бы враги нам не бросали вызов, мы выстояли.</w:t>
      </w:r>
    </w:p>
    <w:p w:rsidR="008248DF" w:rsidRPr="00DF75B5" w:rsidRDefault="008248DF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color w:val="000000"/>
        </w:rPr>
        <w:t>Эстафета мужества передается от поколения к поколению, потому что в основе подвигов лежат священные для каждого человека слова: Родина, дружба, воинский долг.</w:t>
      </w:r>
    </w:p>
    <w:p w:rsidR="00060122" w:rsidRPr="00DF75B5" w:rsidRDefault="00060122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</w:p>
    <w:p w:rsidR="00DF75B5" w:rsidRPr="00DF75B5" w:rsidRDefault="00DF75B5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rStyle w:val="a4"/>
          <w:color w:val="000000"/>
        </w:rPr>
        <w:t>Ведущий:</w:t>
      </w:r>
    </w:p>
    <w:p w:rsidR="008248DF" w:rsidRPr="00DF75B5" w:rsidRDefault="008248DF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color w:val="000000"/>
        </w:rPr>
        <w:t>Наша школа носит имя славного разведчика</w:t>
      </w:r>
      <w:r w:rsidR="00060122" w:rsidRPr="00DF75B5">
        <w:rPr>
          <w:color w:val="000000"/>
        </w:rPr>
        <w:t xml:space="preserve"> и снайпера</w:t>
      </w:r>
      <w:r w:rsidRPr="00DF75B5">
        <w:rPr>
          <w:color w:val="000000"/>
        </w:rPr>
        <w:t xml:space="preserve">, гвардии старшего сержанта, полного кавалера ордена Славы </w:t>
      </w:r>
      <w:r w:rsidR="00060122" w:rsidRPr="00DF75B5">
        <w:rPr>
          <w:color w:val="000000"/>
        </w:rPr>
        <w:t xml:space="preserve">Федора Тихоновича </w:t>
      </w:r>
      <w:proofErr w:type="spellStart"/>
      <w:r w:rsidR="00060122" w:rsidRPr="00DF75B5">
        <w:rPr>
          <w:color w:val="000000"/>
        </w:rPr>
        <w:t>Данчева</w:t>
      </w:r>
      <w:proofErr w:type="spellEnd"/>
      <w:r w:rsidRPr="00DF75B5">
        <w:rPr>
          <w:color w:val="000000"/>
        </w:rPr>
        <w:t xml:space="preserve">. Этими высокими наградами гвардии старший сержант </w:t>
      </w:r>
      <w:r w:rsidR="00060122" w:rsidRPr="00DF75B5">
        <w:rPr>
          <w:color w:val="000000"/>
        </w:rPr>
        <w:t xml:space="preserve">Федор Тихонович </w:t>
      </w:r>
      <w:proofErr w:type="spellStart"/>
      <w:r w:rsidR="00060122" w:rsidRPr="00DF75B5">
        <w:rPr>
          <w:color w:val="000000"/>
        </w:rPr>
        <w:t>Данчев</w:t>
      </w:r>
      <w:proofErr w:type="spellEnd"/>
      <w:r w:rsidRPr="00DF75B5">
        <w:rPr>
          <w:color w:val="000000"/>
        </w:rPr>
        <w:t xml:space="preserve"> был награжден за образцовое выполнение заданий, командование в боях с немецко-фашистскими захватчиками.</w:t>
      </w:r>
    </w:p>
    <w:p w:rsidR="00060122" w:rsidRPr="00DF75B5" w:rsidRDefault="00060122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</w:p>
    <w:p w:rsidR="00DF75B5" w:rsidRPr="00DF75B5" w:rsidRDefault="00DF75B5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rStyle w:val="a4"/>
          <w:color w:val="000000"/>
        </w:rPr>
        <w:t>Ведущий:</w:t>
      </w:r>
    </w:p>
    <w:p w:rsidR="008248DF" w:rsidRPr="00DF75B5" w:rsidRDefault="008248DF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color w:val="000000"/>
        </w:rPr>
        <w:t>Подрастающее поколение нашей школы воспитывается на ярком примере  героя – земляка.</w:t>
      </w:r>
    </w:p>
    <w:p w:rsidR="00FB4D80" w:rsidRPr="00DF75B5" w:rsidRDefault="00FB4D80" w:rsidP="00DF75B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75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не имеем права забывать ужасы этой войны, чтобы она не повторилась вновь! Мы обязаны всё помнить. Забыть прошлое – значит предать память о людях, погибших за счастье Родины.</w:t>
      </w:r>
    </w:p>
    <w:p w:rsidR="00FB4D80" w:rsidRPr="00DF75B5" w:rsidRDefault="00FB4D80" w:rsidP="00DF75B5">
      <w:pPr>
        <w:pStyle w:val="a3"/>
        <w:spacing w:before="120" w:beforeAutospacing="0" w:after="120" w:afterAutospacing="0"/>
        <w:contextualSpacing/>
        <w:rPr>
          <w:rStyle w:val="a4"/>
          <w:color w:val="000000"/>
        </w:rPr>
      </w:pPr>
    </w:p>
    <w:p w:rsidR="00DF75B5" w:rsidRPr="00DF75B5" w:rsidRDefault="00DF75B5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rStyle w:val="a4"/>
          <w:color w:val="000000"/>
        </w:rPr>
        <w:t>Ведущий:</w:t>
      </w:r>
    </w:p>
    <w:p w:rsidR="008248DF" w:rsidRPr="00DF75B5" w:rsidRDefault="008248DF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color w:val="000000"/>
        </w:rPr>
        <w:t>О подвигах – стихи слагают.</w:t>
      </w:r>
    </w:p>
    <w:p w:rsidR="008248DF" w:rsidRPr="00DF75B5" w:rsidRDefault="008248DF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color w:val="000000"/>
        </w:rPr>
        <w:t>О славе – песни создают.</w:t>
      </w:r>
    </w:p>
    <w:p w:rsidR="008248DF" w:rsidRPr="00DF75B5" w:rsidRDefault="008248DF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color w:val="000000"/>
        </w:rPr>
        <w:t>Герои никогда не умирают,</w:t>
      </w:r>
    </w:p>
    <w:p w:rsidR="008248DF" w:rsidRPr="00DF75B5" w:rsidRDefault="008248DF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color w:val="000000"/>
        </w:rPr>
        <w:t>Герои в нашей памяти живут.</w:t>
      </w:r>
    </w:p>
    <w:p w:rsidR="00DF75B5" w:rsidRPr="00DF75B5" w:rsidRDefault="00DF75B5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rStyle w:val="a4"/>
          <w:color w:val="000000"/>
        </w:rPr>
        <w:t>Ведущий:</w:t>
      </w:r>
    </w:p>
    <w:p w:rsidR="00FB4D80" w:rsidRPr="00DF75B5" w:rsidRDefault="008248DF" w:rsidP="00DF75B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5B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4D80"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Неугасима память поколений</w:t>
      </w:r>
    </w:p>
    <w:p w:rsidR="00FB4D80" w:rsidRPr="00DF75B5" w:rsidRDefault="00FB4D80" w:rsidP="00DF75B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память тех, кого мы свято чтим,</w:t>
      </w:r>
    </w:p>
    <w:p w:rsidR="00FB4D80" w:rsidRPr="00DF75B5" w:rsidRDefault="00FB4D80" w:rsidP="00DF75B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Давайте, встанем на мгновенье</w:t>
      </w:r>
    </w:p>
    <w:p w:rsidR="00FB4D80" w:rsidRPr="00DF75B5" w:rsidRDefault="00FB4D80" w:rsidP="00DF75B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скорби постоим и помолчим.</w:t>
      </w:r>
    </w:p>
    <w:p w:rsidR="00FB4D80" w:rsidRPr="00DF75B5" w:rsidRDefault="00FB4D80" w:rsidP="00DF75B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B4D80" w:rsidRPr="00DF75B5" w:rsidRDefault="00FB4D80" w:rsidP="00DF75B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Почтим светлую память всех, кто ковал победу в Великой Отечественной войне.</w:t>
      </w:r>
    </w:p>
    <w:p w:rsidR="00FB4D80" w:rsidRPr="00DF75B5" w:rsidRDefault="00FB4D80" w:rsidP="00DF75B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Минута молчания!</w:t>
      </w:r>
    </w:p>
    <w:p w:rsidR="00FB4D80" w:rsidRPr="00DF75B5" w:rsidRDefault="00FB4D80" w:rsidP="00DF75B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5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(Звучит метроном)</w:t>
      </w:r>
    </w:p>
    <w:p w:rsidR="008248DF" w:rsidRPr="00DF75B5" w:rsidRDefault="008248DF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</w:p>
    <w:p w:rsidR="00060122" w:rsidRPr="00DF75B5" w:rsidRDefault="00060122" w:rsidP="00DF75B5">
      <w:pPr>
        <w:pStyle w:val="a3"/>
        <w:spacing w:before="120" w:beforeAutospacing="0" w:after="120" w:afterAutospacing="0"/>
        <w:contextualSpacing/>
        <w:rPr>
          <w:rStyle w:val="a4"/>
          <w:color w:val="000000"/>
        </w:rPr>
      </w:pPr>
    </w:p>
    <w:p w:rsidR="00060122" w:rsidRPr="00DF75B5" w:rsidRDefault="00060122" w:rsidP="00DF75B5">
      <w:pPr>
        <w:pStyle w:val="a3"/>
        <w:spacing w:before="120" w:beforeAutospacing="0" w:after="120" w:afterAutospacing="0"/>
        <w:contextualSpacing/>
        <w:rPr>
          <w:rStyle w:val="a4"/>
          <w:color w:val="000000"/>
        </w:rPr>
      </w:pPr>
    </w:p>
    <w:p w:rsidR="00060122" w:rsidRPr="00DF75B5" w:rsidRDefault="00060122" w:rsidP="00DF75B5">
      <w:pPr>
        <w:pStyle w:val="a3"/>
        <w:spacing w:before="120" w:beforeAutospacing="0" w:after="120" w:afterAutospacing="0"/>
        <w:contextualSpacing/>
        <w:rPr>
          <w:rStyle w:val="a4"/>
          <w:color w:val="000000"/>
        </w:rPr>
      </w:pPr>
    </w:p>
    <w:p w:rsidR="00060122" w:rsidRPr="00DF75B5" w:rsidRDefault="00060122" w:rsidP="00DF75B5">
      <w:pPr>
        <w:pStyle w:val="a3"/>
        <w:spacing w:before="120" w:beforeAutospacing="0" w:after="120" w:afterAutospacing="0"/>
        <w:contextualSpacing/>
        <w:rPr>
          <w:rStyle w:val="a4"/>
          <w:color w:val="000000"/>
        </w:rPr>
      </w:pPr>
    </w:p>
    <w:p w:rsidR="00FB4D80" w:rsidRPr="00DF75B5" w:rsidRDefault="00FB4D80" w:rsidP="00DF75B5">
      <w:pPr>
        <w:pStyle w:val="a3"/>
        <w:spacing w:before="120" w:beforeAutospacing="0" w:after="120" w:afterAutospacing="0"/>
        <w:contextualSpacing/>
        <w:rPr>
          <w:rStyle w:val="a4"/>
          <w:color w:val="000000"/>
        </w:rPr>
      </w:pPr>
    </w:p>
    <w:p w:rsidR="008248DF" w:rsidRPr="00DF75B5" w:rsidRDefault="008248DF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rStyle w:val="a4"/>
          <w:color w:val="000000"/>
        </w:rPr>
        <w:t>Ведущий:</w:t>
      </w:r>
    </w:p>
    <w:p w:rsidR="008248DF" w:rsidRPr="00CB1F8F" w:rsidRDefault="008248DF" w:rsidP="00DF75B5">
      <w:pPr>
        <w:pStyle w:val="a3"/>
        <w:spacing w:before="120" w:beforeAutospacing="0" w:after="120" w:afterAutospacing="0"/>
        <w:contextualSpacing/>
        <w:rPr>
          <w:color w:val="000000"/>
        </w:rPr>
      </w:pPr>
      <w:r w:rsidRPr="00DF75B5">
        <w:rPr>
          <w:color w:val="000000"/>
        </w:rPr>
        <w:t xml:space="preserve">Торжественную линейку, посвященную </w:t>
      </w:r>
      <w:r w:rsidR="00CB1F8F" w:rsidRPr="00DF75B5">
        <w:rPr>
          <w:rStyle w:val="a4"/>
          <w:color w:val="000000"/>
        </w:rPr>
        <w:t>присвоению имени</w:t>
      </w:r>
      <w:r w:rsidR="00CB1F8F" w:rsidRPr="00DF75B5">
        <w:rPr>
          <w:color w:val="000000"/>
        </w:rPr>
        <w:t xml:space="preserve"> </w:t>
      </w:r>
      <w:r w:rsidR="00CB1F8F" w:rsidRPr="00DF75B5">
        <w:rPr>
          <w:rStyle w:val="a4"/>
          <w:color w:val="000000"/>
        </w:rPr>
        <w:t xml:space="preserve">полного кавалера ордена Славы </w:t>
      </w:r>
      <w:proofErr w:type="spellStart"/>
      <w:r w:rsidR="00CB1F8F" w:rsidRPr="00DF75B5">
        <w:rPr>
          <w:rStyle w:val="a4"/>
          <w:color w:val="000000"/>
        </w:rPr>
        <w:t>Ф.Т.Данчева</w:t>
      </w:r>
      <w:proofErr w:type="spellEnd"/>
      <w:r w:rsidR="00CB1F8F" w:rsidRPr="00DF75B5">
        <w:rPr>
          <w:rStyle w:val="a4"/>
          <w:b w:val="0"/>
          <w:bCs w:val="0"/>
          <w:color w:val="000000"/>
        </w:rPr>
        <w:t xml:space="preserve"> </w:t>
      </w:r>
      <w:r w:rsidR="00CB1F8F" w:rsidRPr="00DF75B5">
        <w:rPr>
          <w:rStyle w:val="a4"/>
          <w:color w:val="000000"/>
        </w:rPr>
        <w:t>МОБУСОШ № 18 х. Родниковского</w:t>
      </w:r>
      <w:r w:rsidRPr="00DF75B5">
        <w:rPr>
          <w:color w:val="000000"/>
        </w:rPr>
        <w:t>, считать закрытой.</w:t>
      </w:r>
    </w:p>
    <w:p w:rsidR="0027133D" w:rsidRPr="00CB1F8F" w:rsidRDefault="0027133D" w:rsidP="00DF75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7133D" w:rsidRPr="00CB1F8F" w:rsidSect="0027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48DF"/>
    <w:rsid w:val="00060122"/>
    <w:rsid w:val="001535C4"/>
    <w:rsid w:val="001A0324"/>
    <w:rsid w:val="0027133D"/>
    <w:rsid w:val="0028349A"/>
    <w:rsid w:val="00301180"/>
    <w:rsid w:val="00492991"/>
    <w:rsid w:val="004A6788"/>
    <w:rsid w:val="00581E3C"/>
    <w:rsid w:val="00583FE0"/>
    <w:rsid w:val="006336B8"/>
    <w:rsid w:val="006B6C3B"/>
    <w:rsid w:val="007A4E2A"/>
    <w:rsid w:val="008248DF"/>
    <w:rsid w:val="00860D11"/>
    <w:rsid w:val="009B7F3A"/>
    <w:rsid w:val="00C832AC"/>
    <w:rsid w:val="00C906D5"/>
    <w:rsid w:val="00CB1F8F"/>
    <w:rsid w:val="00D2070A"/>
    <w:rsid w:val="00D6604F"/>
    <w:rsid w:val="00DF75B5"/>
    <w:rsid w:val="00F10ADD"/>
    <w:rsid w:val="00FB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Веснинцева</dc:creator>
  <cp:lastModifiedBy>Веснинцева</cp:lastModifiedBy>
  <cp:revision>4</cp:revision>
  <cp:lastPrinted>2018-12-07T04:31:00Z</cp:lastPrinted>
  <dcterms:created xsi:type="dcterms:W3CDTF">2018-11-12T08:55:00Z</dcterms:created>
  <dcterms:modified xsi:type="dcterms:W3CDTF">2018-12-07T04:31:00Z</dcterms:modified>
</cp:coreProperties>
</file>