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4F" w:rsidRPr="00B4534F" w:rsidRDefault="00B4534F" w:rsidP="00B4534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Муниципальное образование </w:t>
      </w:r>
      <w:proofErr w:type="spellStart"/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>Новокубанский</w:t>
      </w:r>
      <w:proofErr w:type="spellEnd"/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район, хутор Родниковский</w:t>
      </w:r>
    </w:p>
    <w:p w:rsidR="00B4534F" w:rsidRPr="00B4534F" w:rsidRDefault="00B4534F" w:rsidP="00B4534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>муниципальное общеобразовательное бюджетное учреждение</w:t>
      </w:r>
    </w:p>
    <w:p w:rsidR="00B4534F" w:rsidRPr="00B4534F" w:rsidRDefault="00B4534F" w:rsidP="00B4534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 xml:space="preserve">средняя общеобразовательная школа № 18 им. Ф.Т. </w:t>
      </w:r>
      <w:proofErr w:type="spellStart"/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>Данчева</w:t>
      </w:r>
      <w:proofErr w:type="spellEnd"/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proofErr w:type="gramStart"/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>.Р</w:t>
      </w:r>
      <w:proofErr w:type="gramEnd"/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>одниковского</w:t>
      </w:r>
      <w:proofErr w:type="spellEnd"/>
    </w:p>
    <w:p w:rsidR="00B4534F" w:rsidRPr="00B4534F" w:rsidRDefault="00B4534F" w:rsidP="00B4534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>Новокубанский</w:t>
      </w:r>
      <w:proofErr w:type="spellEnd"/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</w:t>
      </w:r>
    </w:p>
    <w:p w:rsidR="00B4534F" w:rsidRPr="00B4534F" w:rsidRDefault="00B4534F" w:rsidP="00B4534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4534F" w:rsidRPr="00B4534F" w:rsidRDefault="00B4534F" w:rsidP="00B4534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4534F" w:rsidRPr="00B4534F" w:rsidRDefault="00B4534F" w:rsidP="00B4534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4534F" w:rsidRPr="00B4534F" w:rsidRDefault="00B4534F" w:rsidP="00B4534F">
      <w:pPr>
        <w:spacing w:after="0" w:line="240" w:lineRule="auto"/>
        <w:ind w:left="4248" w:firstLine="708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>УТВЕРЖДЕНО</w:t>
      </w:r>
    </w:p>
    <w:p w:rsidR="00B4534F" w:rsidRPr="00B4534F" w:rsidRDefault="00B4534F" w:rsidP="00B4534F">
      <w:pPr>
        <w:spacing w:after="0" w:line="240" w:lineRule="auto"/>
        <w:ind w:left="4956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>решением педагогического совета</w:t>
      </w:r>
    </w:p>
    <w:p w:rsidR="00B4534F" w:rsidRPr="00B4534F" w:rsidRDefault="00B4534F" w:rsidP="00B4534F">
      <w:pPr>
        <w:spacing w:after="0" w:line="240" w:lineRule="auto"/>
        <w:ind w:left="4248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 xml:space="preserve">      от 31.08.202</w:t>
      </w:r>
      <w:r w:rsidR="002705C5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протокол № 1</w:t>
      </w:r>
    </w:p>
    <w:p w:rsidR="00B4534F" w:rsidRPr="00B4534F" w:rsidRDefault="00B4534F" w:rsidP="00B4534F">
      <w:pPr>
        <w:spacing w:after="0" w:line="240" w:lineRule="auto"/>
        <w:ind w:left="2124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 xml:space="preserve">    Председатель</w:t>
      </w:r>
    </w:p>
    <w:p w:rsidR="00B4534F" w:rsidRPr="00B4534F" w:rsidRDefault="00B4534F" w:rsidP="00B4534F">
      <w:pPr>
        <w:spacing w:after="0" w:line="240" w:lineRule="auto"/>
        <w:ind w:left="3540" w:firstLine="708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>___________     В.И. Андреев</w:t>
      </w:r>
    </w:p>
    <w:p w:rsidR="00B4534F" w:rsidRPr="00B4534F" w:rsidRDefault="00B4534F" w:rsidP="00B4534F">
      <w:pPr>
        <w:spacing w:after="0" w:line="240" w:lineRule="auto"/>
        <w:ind w:left="3540" w:firstLine="708"/>
        <w:jc w:val="center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:rsidR="00B4534F" w:rsidRPr="00B4534F" w:rsidRDefault="00B4534F" w:rsidP="00B4534F">
      <w:pPr>
        <w:spacing w:after="0" w:line="240" w:lineRule="auto"/>
        <w:ind w:left="3540" w:firstLine="708"/>
        <w:jc w:val="center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:rsidR="00B4534F" w:rsidRPr="00B4534F" w:rsidRDefault="00B4534F" w:rsidP="00B4534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4534F" w:rsidRPr="00B4534F" w:rsidRDefault="00B4534F" w:rsidP="00B4534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4534F">
        <w:rPr>
          <w:rFonts w:ascii="Times New Roman" w:eastAsiaTheme="minorHAnsi" w:hAnsi="Times New Roman"/>
          <w:b/>
          <w:sz w:val="28"/>
          <w:szCs w:val="28"/>
          <w:lang w:eastAsia="en-US"/>
        </w:rPr>
        <w:t>РАБОЧАЯ ПРОГРАММА</w:t>
      </w:r>
    </w:p>
    <w:p w:rsidR="00B4534F" w:rsidRPr="00B4534F" w:rsidRDefault="00B4534F" w:rsidP="00B4534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>по физической культуре</w:t>
      </w:r>
    </w:p>
    <w:p w:rsidR="00B4534F" w:rsidRPr="00B4534F" w:rsidRDefault="00B4534F" w:rsidP="00B4534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4534F" w:rsidRPr="00B4534F" w:rsidRDefault="00B4534F" w:rsidP="00B4534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 xml:space="preserve">Уровень образования (класс):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среднее</w:t>
      </w:r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общее образование (10-11 классы)</w:t>
      </w:r>
    </w:p>
    <w:p w:rsidR="00B4534F" w:rsidRPr="00B4534F" w:rsidRDefault="00B4534F" w:rsidP="00B4534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4534F" w:rsidRPr="00B4534F" w:rsidRDefault="00B4534F" w:rsidP="00B4534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>Количество часов: 204</w:t>
      </w:r>
      <w:bookmarkStart w:id="0" w:name="_GoBack"/>
      <w:bookmarkEnd w:id="0"/>
    </w:p>
    <w:p w:rsidR="00B4534F" w:rsidRPr="00B4534F" w:rsidRDefault="00B4534F" w:rsidP="00B4534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4534F" w:rsidRPr="00B4534F" w:rsidRDefault="00B4534F" w:rsidP="00B4534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 xml:space="preserve">Учителя: </w:t>
      </w:r>
      <w:proofErr w:type="spellStart"/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>Нартшаев</w:t>
      </w:r>
      <w:proofErr w:type="spellEnd"/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 xml:space="preserve"> Роман </w:t>
      </w:r>
      <w:proofErr w:type="spellStart"/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>Рамазанович</w:t>
      </w:r>
      <w:proofErr w:type="spellEnd"/>
      <w:r w:rsidRPr="00B4534F">
        <w:rPr>
          <w:rFonts w:ascii="Times New Roman" w:eastAsiaTheme="minorHAnsi" w:hAnsi="Times New Roman"/>
          <w:sz w:val="28"/>
          <w:szCs w:val="28"/>
          <w:lang w:eastAsia="en-US"/>
        </w:rPr>
        <w:t>, Дмитриева Наталья Николаевна.</w:t>
      </w:r>
    </w:p>
    <w:p w:rsidR="00B4534F" w:rsidRPr="00B4534F" w:rsidRDefault="00B4534F" w:rsidP="00B4534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4534F" w:rsidRPr="00B4534F" w:rsidRDefault="00B4534F" w:rsidP="00B4534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4534F" w:rsidRPr="00B4534F" w:rsidRDefault="00B4534F" w:rsidP="00B453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34F">
        <w:rPr>
          <w:rFonts w:ascii="Times New Roman" w:eastAsia="Calibri" w:hAnsi="Times New Roman"/>
          <w:sz w:val="28"/>
          <w:szCs w:val="28"/>
          <w:lang w:eastAsia="en-US"/>
        </w:rPr>
        <w:t xml:space="preserve">Планирование составлено на основе авторской программы </w:t>
      </w:r>
      <w:r w:rsidRPr="00B4534F">
        <w:rPr>
          <w:rFonts w:ascii="Times New Roman" w:hAnsi="Times New Roman"/>
          <w:sz w:val="28"/>
          <w:szCs w:val="28"/>
        </w:rPr>
        <w:t>«Физическая культура. Рабочие программы. Предметная линия учебников В.И. Ляха</w:t>
      </w:r>
      <w:proofErr w:type="gramStart"/>
      <w:r w:rsidRPr="00B4534F">
        <w:rPr>
          <w:rFonts w:ascii="Times New Roman" w:hAnsi="Times New Roman"/>
          <w:sz w:val="28"/>
          <w:szCs w:val="28"/>
        </w:rPr>
        <w:t xml:space="preserve">.» </w:t>
      </w:r>
      <w:proofErr w:type="gramEnd"/>
      <w:r w:rsidRPr="00B4534F">
        <w:rPr>
          <w:rFonts w:ascii="Times New Roman" w:hAnsi="Times New Roman"/>
          <w:sz w:val="28"/>
          <w:szCs w:val="28"/>
        </w:rPr>
        <w:t xml:space="preserve">10-11 классы: пособие для учителей общеобразовательных учреждений / В.И. Лях-М.: Просвещение, 2021г. и примерной программы учебного предмета «Физическая культура» для общеобразовательных организаций, реализующих программу начального образования «Самбо в школу» </w:t>
      </w:r>
    </w:p>
    <w:p w:rsidR="00B4534F" w:rsidRPr="00B4534F" w:rsidRDefault="00B4534F" w:rsidP="00B4534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4534F">
        <w:rPr>
          <w:rFonts w:ascii="Times New Roman" w:hAnsi="Times New Roman"/>
          <w:sz w:val="28"/>
          <w:szCs w:val="28"/>
        </w:rPr>
        <w:t>С.Е. Табаков, Е.В. Ломакина М.: Просвещение 2019.</w:t>
      </w:r>
    </w:p>
    <w:p w:rsidR="00B4534F" w:rsidRPr="00B4534F" w:rsidRDefault="00B4534F" w:rsidP="00B4534F">
      <w:pPr>
        <w:keepNext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4534F" w:rsidRPr="00B4534F" w:rsidRDefault="00B4534F" w:rsidP="00B4534F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4534F" w:rsidRPr="00B4534F" w:rsidRDefault="00B4534F" w:rsidP="00B453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34F">
        <w:rPr>
          <w:rFonts w:ascii="Times New Roman" w:eastAsia="Calibri" w:hAnsi="Times New Roman"/>
          <w:sz w:val="28"/>
          <w:szCs w:val="28"/>
          <w:lang w:eastAsia="ar-SA"/>
        </w:rPr>
        <w:t xml:space="preserve">В соответствии с ФГОС </w:t>
      </w:r>
      <w:r w:rsidRPr="00B453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среднего</w:t>
      </w:r>
      <w:r w:rsidRPr="00B4534F">
        <w:rPr>
          <w:rFonts w:ascii="Times New Roman" w:hAnsi="Times New Roman"/>
          <w:sz w:val="28"/>
          <w:szCs w:val="28"/>
        </w:rPr>
        <w:t xml:space="preserve"> общего образования.</w:t>
      </w:r>
    </w:p>
    <w:p w:rsidR="00B4534F" w:rsidRPr="00B4534F" w:rsidRDefault="00B4534F" w:rsidP="00B453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</w:p>
    <w:p w:rsidR="00B4534F" w:rsidRDefault="00B4534F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br w:type="page"/>
      </w:r>
    </w:p>
    <w:p w:rsidR="002C7E2D" w:rsidRPr="00DA078E" w:rsidRDefault="002C7E2D" w:rsidP="00DA078E">
      <w:pPr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:rsidR="002C7E2D" w:rsidRPr="00DA078E" w:rsidRDefault="002C7E2D" w:rsidP="00DA078E">
      <w:pPr>
        <w:shd w:val="clear" w:color="auto" w:fill="FFFFFF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3"/>
          <w:sz w:val="28"/>
          <w:szCs w:val="28"/>
          <w:lang w:eastAsia="ar-SA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Рабочая программа учебного курса «Физическая культура» разработана исходя из организации и проведения уроков физической культуры с 3-х часовой недельной нагрузкой 10</w:t>
      </w:r>
      <w:r w:rsidR="007E34CF"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7E34CF"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11классах, при этом </w:t>
      </w:r>
      <w:r w:rsidR="00F57D1C" w:rsidRPr="00DA078E">
        <w:rPr>
          <w:rFonts w:ascii="Times New Roman" w:eastAsiaTheme="minorHAnsi" w:hAnsi="Times New Roman"/>
          <w:sz w:val="28"/>
          <w:szCs w:val="28"/>
          <w:lang w:eastAsia="en-US"/>
        </w:rPr>
        <w:t>в классах</w:t>
      </w: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предусмотрено изучение модуля «Самбо» в течение учебного года как третий час.  При составлении рабочей программы произведена корректировка авторской программы в плане изменения числа тем, последовательности их изложения и перераспределения часов: модуль «Лыжные гонки» и «Плавание» заменены на углублённое освоение содержания модуля «Самбо» и введен модуль «Кроссовая подготовка»</w:t>
      </w:r>
      <w:r w:rsidR="00F57D1C"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.  </w:t>
      </w: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Данные изменения вызваны климатическими условиями края и возможностями </w:t>
      </w:r>
      <w:r w:rsidR="001A6CE6" w:rsidRPr="00DA078E">
        <w:rPr>
          <w:rFonts w:ascii="Times New Roman" w:eastAsiaTheme="minorHAnsi" w:hAnsi="Times New Roman"/>
          <w:sz w:val="28"/>
          <w:szCs w:val="28"/>
          <w:lang w:eastAsia="en-US"/>
        </w:rPr>
        <w:t>материально-технической базы МОБ</w:t>
      </w: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УСОШ № </w:t>
      </w:r>
      <w:r w:rsidR="001A6CE6" w:rsidRPr="00DA078E">
        <w:rPr>
          <w:rFonts w:ascii="Times New Roman" w:eastAsiaTheme="minorHAnsi" w:hAnsi="Times New Roman"/>
          <w:sz w:val="28"/>
          <w:szCs w:val="28"/>
          <w:lang w:eastAsia="en-US"/>
        </w:rPr>
        <w:t>18</w:t>
      </w: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им.</w:t>
      </w:r>
      <w:r w:rsidR="001A6CE6" w:rsidRPr="00DA078E">
        <w:rPr>
          <w:rFonts w:ascii="Times New Roman" w:eastAsiaTheme="minorHAnsi" w:hAnsi="Times New Roman"/>
          <w:sz w:val="28"/>
          <w:szCs w:val="28"/>
          <w:lang w:eastAsia="en-US"/>
        </w:rPr>
        <w:t>Ф.Т</w:t>
      </w:r>
      <w:proofErr w:type="spellEnd"/>
      <w:r w:rsidR="001A6CE6"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spellStart"/>
      <w:r w:rsidR="001A6CE6" w:rsidRPr="00DA078E">
        <w:rPr>
          <w:rFonts w:ascii="Times New Roman" w:eastAsiaTheme="minorHAnsi" w:hAnsi="Times New Roman"/>
          <w:sz w:val="28"/>
          <w:szCs w:val="28"/>
          <w:lang w:eastAsia="en-US"/>
        </w:rPr>
        <w:t>Данчева</w:t>
      </w:r>
      <w:proofErr w:type="spellEnd"/>
      <w:r w:rsidR="001A6CE6"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х. Родниковского</w:t>
      </w: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p w:rsidR="002C7E2D" w:rsidRPr="00DA078E" w:rsidRDefault="002C7E2D" w:rsidP="00DA078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 При разработке рабочей программы соблюдена </w:t>
      </w:r>
      <w:proofErr w:type="spell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практикоориентированная</w:t>
      </w:r>
      <w:proofErr w:type="spell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направленность и логическая последовательность освоения программного содержания модуля «Самбо». Данный модуль программы оказывает разностороннее воздействие на развитие координационных (ориентирование в пространстве, быстрота реагирования и перестроения двигательных действий, равновесие, вестибулярная устойчивость, способность к произвольному расслаблению мышц, дифференцирование силовых параметров движения) и кондиционных (скоростно-силовых, силовых, силовой выносливости) способностей. </w:t>
      </w:r>
    </w:p>
    <w:p w:rsidR="002C7E2D" w:rsidRPr="00DA078E" w:rsidRDefault="002C7E2D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0E95" w:rsidRPr="00DA078E" w:rsidRDefault="00490E95" w:rsidP="00DA07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078E">
        <w:rPr>
          <w:rFonts w:ascii="Times New Roman" w:hAnsi="Times New Roman"/>
          <w:b/>
          <w:sz w:val="28"/>
          <w:szCs w:val="28"/>
        </w:rPr>
        <w:t>ПЛАНИРУЕМЫЕ РЕЗУЛЬТАТЫ ИЗУЧЕНИЯ ПРЕДМЕТА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0E95" w:rsidRPr="00DA078E" w:rsidRDefault="00490E95" w:rsidP="00DA078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A078E">
        <w:rPr>
          <w:rFonts w:ascii="Times New Roman" w:hAnsi="Times New Roman"/>
          <w:b/>
          <w:bCs/>
          <w:sz w:val="28"/>
          <w:szCs w:val="28"/>
        </w:rPr>
        <w:t>Знания о физической культуре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Выпускник научится:</w:t>
      </w:r>
    </w:p>
    <w:p w:rsidR="00490E95" w:rsidRPr="00DA078E" w:rsidRDefault="00490E95" w:rsidP="00DA078E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490E95" w:rsidRPr="00DA078E" w:rsidRDefault="00490E95" w:rsidP="00DA078E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90E95" w:rsidRPr="00DA078E" w:rsidRDefault="00490E95" w:rsidP="00DA078E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490E95" w:rsidRPr="00DA078E" w:rsidRDefault="00490E95" w:rsidP="00DA078E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490E95" w:rsidRPr="00DA078E" w:rsidRDefault="00490E95" w:rsidP="00DA078E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90E95" w:rsidRPr="00DA078E" w:rsidRDefault="00490E95" w:rsidP="00DA078E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iCs/>
          <w:sz w:val="28"/>
          <w:szCs w:val="28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0E95" w:rsidRPr="00DA078E" w:rsidRDefault="00490E95" w:rsidP="00DA078E">
      <w:pPr>
        <w:pStyle w:val="a3"/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DA078E">
        <w:rPr>
          <w:rFonts w:ascii="Times New Roman" w:hAnsi="Times New Roman"/>
          <w:iCs/>
          <w:sz w:val="28"/>
          <w:szCs w:val="28"/>
        </w:rPr>
        <w:t>Выпускник получит возможность научиться:</w:t>
      </w:r>
    </w:p>
    <w:p w:rsidR="00490E95" w:rsidRPr="00DA078E" w:rsidRDefault="00490E95" w:rsidP="00DA078E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iCs/>
          <w:sz w:val="28"/>
          <w:szCs w:val="28"/>
        </w:rPr>
      </w:pPr>
      <w:r w:rsidRPr="00DA078E">
        <w:rPr>
          <w:rFonts w:ascii="Times New Roman" w:hAnsi="Times New Roman"/>
          <w:iCs/>
          <w:sz w:val="28"/>
          <w:szCs w:val="28"/>
        </w:rPr>
        <w:t>характеризовать</w:t>
      </w:r>
      <w:r w:rsidRPr="00DA078E">
        <w:rPr>
          <w:rFonts w:ascii="Times New Roman" w:hAnsi="Times New Roman"/>
          <w:sz w:val="28"/>
          <w:szCs w:val="28"/>
        </w:rPr>
        <w:t xml:space="preserve">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90E95" w:rsidRPr="00DA078E" w:rsidRDefault="00490E95" w:rsidP="00DA078E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iCs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490E95" w:rsidRPr="00DA078E" w:rsidRDefault="00490E95" w:rsidP="00DA078E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iCs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490E95" w:rsidRPr="00DA078E" w:rsidRDefault="00490E95" w:rsidP="00DA078E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iCs/>
          <w:sz w:val="28"/>
          <w:szCs w:val="28"/>
        </w:rPr>
      </w:pPr>
    </w:p>
    <w:p w:rsidR="00490E95" w:rsidRPr="00DA078E" w:rsidRDefault="00490E95" w:rsidP="00DA078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A078E">
        <w:rPr>
          <w:rFonts w:ascii="Times New Roman" w:hAnsi="Times New Roman"/>
          <w:b/>
          <w:bCs/>
          <w:sz w:val="28"/>
          <w:szCs w:val="28"/>
        </w:rPr>
        <w:t>Способы двигательной (физкультурной) деятельности</w:t>
      </w:r>
    </w:p>
    <w:p w:rsidR="00490E95" w:rsidRPr="00DA078E" w:rsidRDefault="00490E95" w:rsidP="00DA078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Выпускник научится: </w:t>
      </w:r>
    </w:p>
    <w:p w:rsidR="00490E95" w:rsidRPr="00DA078E" w:rsidRDefault="00490E95" w:rsidP="00DA078E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90E95" w:rsidRPr="00DA078E" w:rsidRDefault="00490E95" w:rsidP="00DA078E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</w:t>
      </w:r>
    </w:p>
    <w:p w:rsidR="00490E95" w:rsidRPr="00DA078E" w:rsidRDefault="00490E95" w:rsidP="00DA078E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490E95" w:rsidRPr="00DA078E" w:rsidRDefault="00490E95" w:rsidP="00DA078E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490E95" w:rsidRPr="00DA078E" w:rsidRDefault="00490E95" w:rsidP="00DA078E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490E95" w:rsidRPr="00DA078E" w:rsidRDefault="00490E95" w:rsidP="00DA078E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</w:t>
      </w:r>
    </w:p>
    <w:p w:rsidR="00490E95" w:rsidRPr="00DA078E" w:rsidRDefault="00490E95" w:rsidP="00DA078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A078E">
        <w:rPr>
          <w:rFonts w:ascii="Times New Roman" w:hAnsi="Times New Roman"/>
          <w:iCs/>
          <w:sz w:val="28"/>
          <w:szCs w:val="28"/>
        </w:rPr>
        <w:t>Выпускник получит возможность научиться:</w:t>
      </w:r>
    </w:p>
    <w:p w:rsidR="00490E95" w:rsidRPr="00DA078E" w:rsidRDefault="00490E95" w:rsidP="00DA078E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8"/>
          <w:szCs w:val="28"/>
        </w:rPr>
      </w:pPr>
      <w:r w:rsidRPr="00DA078E">
        <w:rPr>
          <w:rFonts w:ascii="Times New Roman" w:hAnsi="Times New Roman"/>
          <w:iCs/>
          <w:sz w:val="28"/>
          <w:szCs w:val="28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90E95" w:rsidRPr="00DA078E" w:rsidRDefault="00490E95" w:rsidP="00DA078E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проводить занятия физической культурой с использованием оздоровительной ходьбы и бега и туристических походов, обеспечивать их оздоровительную направленность.</w:t>
      </w:r>
    </w:p>
    <w:p w:rsidR="00490E95" w:rsidRPr="00DA078E" w:rsidRDefault="00490E95" w:rsidP="00DA078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A078E">
        <w:rPr>
          <w:rFonts w:ascii="Times New Roman" w:hAnsi="Times New Roman"/>
          <w:b/>
          <w:bCs/>
          <w:sz w:val="28"/>
          <w:szCs w:val="28"/>
        </w:rPr>
        <w:t>Физическое совершенствование</w:t>
      </w:r>
    </w:p>
    <w:p w:rsidR="00490E95" w:rsidRPr="00DA078E" w:rsidRDefault="00490E95" w:rsidP="00DA078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Выпускник научится:</w:t>
      </w:r>
    </w:p>
    <w:p w:rsidR="00490E95" w:rsidRPr="00DA078E" w:rsidRDefault="00490E95" w:rsidP="00DA078E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90E95" w:rsidRPr="00DA078E" w:rsidRDefault="00490E95" w:rsidP="00DA078E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490E95" w:rsidRPr="00DA078E" w:rsidRDefault="00490E95" w:rsidP="00DA078E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выполнять акробатические комбинации из числа хорошо освоенных упражнений; </w:t>
      </w:r>
    </w:p>
    <w:p w:rsidR="00490E95" w:rsidRPr="00DA078E" w:rsidRDefault="00490E95" w:rsidP="00DA078E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выполнять гимнастические комбинации на спортивных снарядах из числа хорошо освоенных упражнений;</w:t>
      </w:r>
    </w:p>
    <w:p w:rsidR="00490E95" w:rsidRPr="00DA078E" w:rsidRDefault="00490E95" w:rsidP="00DA078E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выполнять легкоатлетические упражнения в беге и прыжках (в высоту и длину); </w:t>
      </w:r>
    </w:p>
    <w:p w:rsidR="00490E95" w:rsidRPr="00DA078E" w:rsidRDefault="00490E95" w:rsidP="00DA078E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выполнять основные технические действия и приемы игры в футбол в условиях учебной и игровой деятельности; </w:t>
      </w:r>
    </w:p>
    <w:p w:rsidR="00490E95" w:rsidRPr="00DA078E" w:rsidRDefault="00490E95" w:rsidP="00DA078E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выполнять основные технические действия и приемы игры в волейбол в условиях учебной и игровой деятельности; </w:t>
      </w:r>
    </w:p>
    <w:p w:rsidR="00490E95" w:rsidRPr="00DA078E" w:rsidRDefault="00490E95" w:rsidP="00DA078E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выполнять основные технические действия и приемы игры в баскетбол в условиях учебной и игровой деятельности;</w:t>
      </w:r>
    </w:p>
    <w:p w:rsidR="00490E95" w:rsidRPr="00DA078E" w:rsidRDefault="00490E95" w:rsidP="00DA078E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выполнять тестовые упражнения на оценку уровня индивидуального развития основных физических качеств.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A078E">
        <w:rPr>
          <w:rFonts w:ascii="Times New Roman" w:hAnsi="Times New Roman"/>
          <w:iCs/>
          <w:sz w:val="28"/>
          <w:szCs w:val="28"/>
        </w:rPr>
        <w:t>Выпускник получит возможность научиться:</w:t>
      </w:r>
    </w:p>
    <w:p w:rsidR="00490E95" w:rsidRPr="00DA078E" w:rsidRDefault="00490E95" w:rsidP="00DA078E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выполнять комплексы упражнений лечебной физической культуры с учетом имеющихся индивидуальных нарушений в показателях здоровья; </w:t>
      </w:r>
    </w:p>
    <w:p w:rsidR="00490E95" w:rsidRPr="00DA078E" w:rsidRDefault="00490E95" w:rsidP="00DA078E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490E95" w:rsidRPr="00DA078E" w:rsidRDefault="00490E95" w:rsidP="00DA078E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iCs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осуществлять судейство по одному из осваиваемых видов спорта;</w:t>
      </w:r>
    </w:p>
    <w:p w:rsidR="00490E95" w:rsidRPr="00DA078E" w:rsidRDefault="00490E95" w:rsidP="00DA078E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caps/>
          <w:sz w:val="28"/>
          <w:szCs w:val="28"/>
        </w:rPr>
      </w:pPr>
      <w:r w:rsidRPr="00DA078E">
        <w:rPr>
          <w:rFonts w:ascii="Times New Roman" w:hAnsi="Times New Roman"/>
          <w:iCs/>
          <w:sz w:val="28"/>
          <w:szCs w:val="28"/>
        </w:rPr>
        <w:t xml:space="preserve">выполнять тестовые нормативы по физической подготовке. 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0E95" w:rsidRPr="00DA078E" w:rsidRDefault="00490E95" w:rsidP="00DA078E">
      <w:pPr>
        <w:spacing w:after="0" w:line="240" w:lineRule="auto"/>
        <w:ind w:left="90"/>
        <w:jc w:val="both"/>
        <w:rPr>
          <w:rFonts w:ascii="Times New Roman" w:hAnsi="Times New Roman"/>
          <w:b/>
          <w:bCs/>
          <w:sz w:val="28"/>
          <w:szCs w:val="28"/>
        </w:rPr>
      </w:pPr>
      <w:r w:rsidRPr="00DA078E">
        <w:rPr>
          <w:rFonts w:ascii="Times New Roman" w:hAnsi="Times New Roman"/>
          <w:b/>
          <w:sz w:val="28"/>
          <w:szCs w:val="28"/>
        </w:rPr>
        <w:t>Личностные результаты</w:t>
      </w:r>
      <w:r w:rsidRPr="00DA078E">
        <w:rPr>
          <w:rFonts w:ascii="Times New Roman" w:hAnsi="Times New Roman"/>
          <w:b/>
          <w:bCs/>
          <w:sz w:val="28"/>
          <w:szCs w:val="28"/>
        </w:rPr>
        <w:t xml:space="preserve"> освоения предмета физической культуры.</w:t>
      </w:r>
    </w:p>
    <w:p w:rsidR="00490E95" w:rsidRPr="00DA078E" w:rsidRDefault="00490E95" w:rsidP="00DA078E">
      <w:pPr>
        <w:pStyle w:val="a3"/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</w:p>
    <w:p w:rsidR="00490E95" w:rsidRPr="00DA078E" w:rsidRDefault="00490E95" w:rsidP="00DA078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bidi="ru-RU"/>
        </w:rPr>
      </w:pPr>
      <w:r w:rsidRPr="00DA078E">
        <w:rPr>
          <w:rFonts w:ascii="Times New Roman" w:eastAsia="Courier New" w:hAnsi="Times New Roman"/>
          <w:color w:val="000000"/>
          <w:sz w:val="28"/>
          <w:szCs w:val="28"/>
          <w:lang w:bidi="ru-RU"/>
        </w:rPr>
        <w:t>Личностные результаты освоения программы основного общего образования достигаются в ходе обучения фи</w:t>
      </w:r>
      <w:r w:rsidRPr="00DA078E">
        <w:rPr>
          <w:rFonts w:ascii="Times New Roman" w:eastAsia="Courier New" w:hAnsi="Times New Roman"/>
          <w:color w:val="000000"/>
          <w:sz w:val="28"/>
          <w:szCs w:val="28"/>
          <w:lang w:bidi="ru-RU"/>
        </w:rPr>
        <w:softHyphen/>
        <w:t>зической культуре в единстве учебной и воспитательной деятельности организации в соответствии с традиционны</w:t>
      </w:r>
      <w:r w:rsidRPr="00DA078E">
        <w:rPr>
          <w:rFonts w:ascii="Times New Roman" w:eastAsia="Courier New" w:hAnsi="Times New Roman"/>
          <w:color w:val="000000"/>
          <w:sz w:val="28"/>
          <w:szCs w:val="28"/>
          <w:lang w:bidi="ru-RU"/>
        </w:rPr>
        <w:softHyphen/>
        <w:t>ми российскими социокультурными и духовно-нравствен</w:t>
      </w:r>
      <w:r w:rsidRPr="00DA078E">
        <w:rPr>
          <w:rFonts w:ascii="Times New Roman" w:eastAsia="Courier New" w:hAnsi="Times New Roman"/>
          <w:color w:val="000000"/>
          <w:sz w:val="28"/>
          <w:szCs w:val="28"/>
          <w:lang w:bidi="ru-RU"/>
        </w:rPr>
        <w:softHyphen/>
        <w:t>ными ценностями, принятыми в обществе правилами и нормами поведения и способствуют процессам самопозна</w:t>
      </w:r>
      <w:r w:rsidRPr="00DA078E">
        <w:rPr>
          <w:rFonts w:ascii="Times New Roman" w:eastAsia="Courier New" w:hAnsi="Times New Roman"/>
          <w:color w:val="000000"/>
          <w:sz w:val="28"/>
          <w:szCs w:val="28"/>
          <w:lang w:bidi="ru-RU"/>
        </w:rPr>
        <w:softHyphen/>
        <w:t xml:space="preserve">ния, саморазвития и социализации </w:t>
      </w:r>
      <w:proofErr w:type="gramStart"/>
      <w:r w:rsidRPr="00DA078E">
        <w:rPr>
          <w:rFonts w:ascii="Times New Roman" w:eastAsia="Courier New" w:hAnsi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DA078E">
        <w:rPr>
          <w:rFonts w:ascii="Times New Roman" w:eastAsia="Courier New" w:hAnsi="Times New Roman"/>
          <w:color w:val="000000"/>
          <w:sz w:val="28"/>
          <w:szCs w:val="28"/>
          <w:lang w:bidi="ru-RU"/>
        </w:rPr>
        <w:t>.</w:t>
      </w:r>
    </w:p>
    <w:p w:rsidR="00490E95" w:rsidRPr="00DA078E" w:rsidRDefault="00490E95" w:rsidP="00DA078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bidi="ru-RU"/>
        </w:rPr>
      </w:pPr>
      <w:r w:rsidRPr="00DA078E">
        <w:rPr>
          <w:rFonts w:ascii="Times New Roman" w:eastAsia="Courier New" w:hAnsi="Times New Roman"/>
          <w:color w:val="000000"/>
          <w:sz w:val="28"/>
          <w:szCs w:val="28"/>
          <w:lang w:bidi="ru-RU"/>
        </w:rPr>
        <w:t>Личностные результаты освоения предмета «Физиче</w:t>
      </w:r>
      <w:r w:rsidRPr="00DA078E">
        <w:rPr>
          <w:rFonts w:ascii="Times New Roman" w:eastAsia="Courier New" w:hAnsi="Times New Roman"/>
          <w:color w:val="000000"/>
          <w:sz w:val="28"/>
          <w:szCs w:val="28"/>
          <w:lang w:bidi="ru-RU"/>
        </w:rPr>
        <w:softHyphen/>
        <w:t>ская культура» в основной школе должны отражать го</w:t>
      </w:r>
      <w:r w:rsidRPr="00DA078E">
        <w:rPr>
          <w:rFonts w:ascii="Times New Roman" w:eastAsia="Courier New" w:hAnsi="Times New Roman"/>
          <w:color w:val="000000"/>
          <w:sz w:val="28"/>
          <w:szCs w:val="28"/>
          <w:lang w:bidi="ru-RU"/>
        </w:rPr>
        <w:softHyphen/>
        <w:t xml:space="preserve">товность </w:t>
      </w:r>
      <w:proofErr w:type="gramStart"/>
      <w:r w:rsidRPr="00DA078E">
        <w:rPr>
          <w:rFonts w:ascii="Times New Roman" w:eastAsia="Courier New" w:hAnsi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DA078E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руководствоваться ценностями и приобретение первоначального опыта деятельности на их основе.</w:t>
      </w:r>
    </w:p>
    <w:p w:rsidR="00490E95" w:rsidRPr="00DA078E" w:rsidRDefault="00490E95" w:rsidP="00DA078E">
      <w:pPr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8"/>
          <w:szCs w:val="28"/>
          <w:u w:val="single"/>
          <w:lang w:eastAsia="ar-SA"/>
        </w:rPr>
      </w:pPr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>1</w:t>
      </w:r>
      <w:r w:rsidRPr="00DA078E">
        <w:rPr>
          <w:rFonts w:ascii="Times New Roman" w:eastAsia="Calibri" w:hAnsi="Times New Roman"/>
          <w:i/>
          <w:sz w:val="28"/>
          <w:szCs w:val="28"/>
          <w:u w:val="single"/>
          <w:lang w:eastAsia="ar-SA"/>
        </w:rPr>
        <w:t>.</w:t>
      </w:r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>Гражданское воспитание</w:t>
      </w:r>
      <w:r w:rsidRPr="00DA078E">
        <w:rPr>
          <w:rFonts w:ascii="Times New Roman" w:eastAsia="Calibri" w:hAnsi="Times New Roman"/>
          <w:i/>
          <w:sz w:val="28"/>
          <w:szCs w:val="28"/>
          <w:u w:val="single"/>
          <w:lang w:eastAsia="ar-SA"/>
        </w:rPr>
        <w:t xml:space="preserve">: </w:t>
      </w:r>
      <w:r w:rsidRPr="00DA078E">
        <w:rPr>
          <w:rFonts w:ascii="Times New Roman" w:eastAsia="Calibri" w:hAnsi="Times New Roman"/>
          <w:sz w:val="28"/>
          <w:szCs w:val="28"/>
          <w:lang w:eastAsia="ar-SA"/>
        </w:rPr>
        <w:t>Уважение к Отечеству, к прошлому и настоящему многонационального народа Рос</w:t>
      </w:r>
      <w:r w:rsidR="00E71078" w:rsidRPr="00DA078E">
        <w:rPr>
          <w:rFonts w:ascii="Times New Roman" w:eastAsia="Calibri" w:hAnsi="Times New Roman"/>
          <w:sz w:val="28"/>
          <w:szCs w:val="28"/>
          <w:lang w:eastAsia="ar-SA"/>
        </w:rPr>
        <w:t xml:space="preserve">сии; осознанное, уважительное и </w:t>
      </w:r>
      <w:r w:rsidRPr="00DA078E">
        <w:rPr>
          <w:rFonts w:ascii="Times New Roman" w:eastAsia="Calibri" w:hAnsi="Times New Roman"/>
          <w:sz w:val="28"/>
          <w:szCs w:val="28"/>
          <w:lang w:eastAsia="ar-SA"/>
        </w:rPr>
        <w:t>доброжелательное отношение к истории, культуре, традициям и ценностям Российского народа на примере истории национальных видов спорта и народных игр.</w:t>
      </w:r>
    </w:p>
    <w:p w:rsidR="00490E95" w:rsidRPr="00DA078E" w:rsidRDefault="00490E95" w:rsidP="00DA078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>2. Патриотическое воспитание и формирования российской идентичности:</w:t>
      </w:r>
      <w:r w:rsidR="00E71078"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 xml:space="preserve"> </w:t>
      </w:r>
      <w:proofErr w:type="spellStart"/>
      <w:r w:rsidRPr="00DA078E">
        <w:rPr>
          <w:rFonts w:ascii="Times New Roman" w:eastAsia="Calibri" w:hAnsi="Times New Roman"/>
          <w:sz w:val="28"/>
          <w:szCs w:val="28"/>
          <w:lang w:eastAsia="ar-SA"/>
        </w:rPr>
        <w:t>Сформированность</w:t>
      </w:r>
      <w:proofErr w:type="spellEnd"/>
      <w:r w:rsidRPr="00DA078E">
        <w:rPr>
          <w:rFonts w:ascii="Times New Roman" w:eastAsia="Calibri" w:hAnsi="Times New Roman"/>
          <w:sz w:val="28"/>
          <w:szCs w:val="28"/>
          <w:lang w:eastAsia="ar-SA"/>
        </w:rPr>
        <w:t xml:space="preserve"> патриот</w:t>
      </w:r>
      <w:r w:rsidR="00E71078" w:rsidRPr="00DA078E">
        <w:rPr>
          <w:rFonts w:ascii="Times New Roman" w:eastAsia="Calibri" w:hAnsi="Times New Roman"/>
          <w:sz w:val="28"/>
          <w:szCs w:val="28"/>
          <w:lang w:eastAsia="ar-SA"/>
        </w:rPr>
        <w:t xml:space="preserve">ического сознания и гражданской </w:t>
      </w:r>
      <w:r w:rsidRPr="00DA078E">
        <w:rPr>
          <w:rFonts w:ascii="Times New Roman" w:eastAsia="Calibri" w:hAnsi="Times New Roman"/>
          <w:sz w:val="28"/>
          <w:szCs w:val="28"/>
          <w:lang w:eastAsia="ar-SA"/>
        </w:rPr>
        <w:t>позиции личности, чувство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</w:t>
      </w:r>
    </w:p>
    <w:p w:rsidR="00490E95" w:rsidRPr="00DA078E" w:rsidRDefault="00490E95" w:rsidP="00DA078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 xml:space="preserve">3.Духовное и нравственное воспитание детей на основе российских традиционных ценностей: </w:t>
      </w:r>
      <w:r w:rsidRPr="00DA078E">
        <w:rPr>
          <w:rFonts w:ascii="Times New Roman" w:eastAsia="Calibri" w:hAnsi="Times New Roman"/>
          <w:sz w:val="28"/>
          <w:szCs w:val="28"/>
          <w:lang w:eastAsia="ar-SA"/>
        </w:rPr>
        <w:t>Знание основных норм морали, нравственных, духовных идеалов, хранимых в культурных традициях народов России.</w:t>
      </w:r>
    </w:p>
    <w:p w:rsidR="00490E95" w:rsidRPr="00DA078E" w:rsidRDefault="00490E95" w:rsidP="00DA078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u w:val="single"/>
          <w:lang w:eastAsia="ar-SA"/>
        </w:rPr>
      </w:pPr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 xml:space="preserve">4.Приобщение детей к культурному наследию (эстетическое </w:t>
      </w:r>
      <w:proofErr w:type="spellStart"/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>воспитане</w:t>
      </w:r>
      <w:proofErr w:type="spellEnd"/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 xml:space="preserve">): 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DA078E">
        <w:rPr>
          <w:rFonts w:ascii="Times New Roman" w:eastAsia="Calibri" w:hAnsi="Times New Roman"/>
          <w:sz w:val="28"/>
          <w:szCs w:val="28"/>
          <w:lang w:eastAsia="ar-SA"/>
        </w:rPr>
        <w:t>Освоенность социальных норм, правил поведения, ролей и форм социальной жизни в группах и сообществах.</w:t>
      </w:r>
    </w:p>
    <w:p w:rsidR="00490E95" w:rsidRPr="00DA078E" w:rsidRDefault="00490E95" w:rsidP="00DA078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DA078E">
        <w:rPr>
          <w:rFonts w:ascii="Times New Roman" w:eastAsia="Calibri" w:hAnsi="Times New Roman"/>
          <w:sz w:val="28"/>
          <w:szCs w:val="28"/>
          <w:lang w:eastAsia="ar-SA"/>
        </w:rPr>
        <w:t xml:space="preserve"> 5.</w:t>
      </w:r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 xml:space="preserve">Популяризация научных знаний среди детей (ценности </w:t>
      </w:r>
      <w:proofErr w:type="spellStart"/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>научногопозанния</w:t>
      </w:r>
      <w:proofErr w:type="spellEnd"/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>)</w:t>
      </w:r>
      <w:proofErr w:type="gramStart"/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>:</w:t>
      </w:r>
      <w:proofErr w:type="spellStart"/>
      <w:r w:rsidRPr="00DA078E">
        <w:rPr>
          <w:rFonts w:ascii="Times New Roman" w:eastAsia="Calibri" w:hAnsi="Times New Roman"/>
          <w:sz w:val="28"/>
          <w:szCs w:val="28"/>
          <w:lang w:eastAsia="ar-SA"/>
        </w:rPr>
        <w:t>С</w:t>
      </w:r>
      <w:proofErr w:type="gramEnd"/>
      <w:r w:rsidRPr="00DA078E">
        <w:rPr>
          <w:rFonts w:ascii="Times New Roman" w:eastAsia="Calibri" w:hAnsi="Times New Roman"/>
          <w:sz w:val="28"/>
          <w:szCs w:val="28"/>
          <w:lang w:eastAsia="ar-SA"/>
        </w:rPr>
        <w:t>формированность</w:t>
      </w:r>
      <w:proofErr w:type="spellEnd"/>
      <w:r w:rsidRPr="00DA078E">
        <w:rPr>
          <w:rFonts w:ascii="Times New Roman" w:eastAsia="Calibri" w:hAnsi="Times New Roman"/>
          <w:sz w:val="28"/>
          <w:szCs w:val="28"/>
          <w:lang w:eastAsia="ar-SA"/>
        </w:rPr>
        <w:t xml:space="preserve"> положительной мотивации и устойчивого учебно-познавательного интереса к учебному предмету «Физическая культура».</w:t>
      </w:r>
    </w:p>
    <w:p w:rsidR="00490E95" w:rsidRPr="00DA078E" w:rsidRDefault="00490E95" w:rsidP="00DA078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>6. Трудовое воспитание и профессиональное самоопределение:</w:t>
      </w:r>
      <w:r w:rsidRPr="00DA078E">
        <w:rPr>
          <w:rFonts w:ascii="Times New Roman" w:eastAsia="Calibri" w:hAnsi="Times New Roman"/>
          <w:sz w:val="28"/>
          <w:szCs w:val="28"/>
          <w:lang w:eastAsia="ar-SA"/>
        </w:rPr>
        <w:t xml:space="preserve"> Развитость эстетического и этического сознания через освоение</w:t>
      </w:r>
      <w:r w:rsidRPr="00DA078E">
        <w:rPr>
          <w:rFonts w:ascii="Times New Roman" w:eastAsia="Calibri" w:hAnsi="Times New Roman"/>
          <w:sz w:val="28"/>
          <w:szCs w:val="28"/>
          <w:lang w:eastAsia="ar-SA"/>
        </w:rPr>
        <w:br/>
        <w:t>культуры движения и культуры тела.</w:t>
      </w:r>
    </w:p>
    <w:p w:rsidR="00490E95" w:rsidRPr="00DA078E" w:rsidRDefault="00490E95" w:rsidP="00DA078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>7. Физическое воспитание и формирование культуры здоровья и эмоционального благополучия</w:t>
      </w:r>
      <w:r w:rsidRPr="00DA078E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proofErr w:type="gramStart"/>
      <w:r w:rsidRPr="00DA078E">
        <w:rPr>
          <w:rFonts w:ascii="Times New Roman" w:eastAsia="Calibri" w:hAnsi="Times New Roman"/>
          <w:sz w:val="28"/>
          <w:szCs w:val="28"/>
          <w:lang w:eastAsia="ar-SA"/>
        </w:rPr>
        <w:t>:</w:t>
      </w:r>
      <w:proofErr w:type="spellStart"/>
      <w:r w:rsidRPr="00DA078E">
        <w:rPr>
          <w:rFonts w:ascii="Times New Roman" w:eastAsia="Calibri" w:hAnsi="Times New Roman"/>
          <w:sz w:val="28"/>
          <w:szCs w:val="28"/>
          <w:lang w:eastAsia="ar-SA"/>
        </w:rPr>
        <w:t>С</w:t>
      </w:r>
      <w:proofErr w:type="gramEnd"/>
      <w:r w:rsidRPr="00DA078E">
        <w:rPr>
          <w:rFonts w:ascii="Times New Roman" w:eastAsia="Calibri" w:hAnsi="Times New Roman"/>
          <w:sz w:val="28"/>
          <w:szCs w:val="28"/>
          <w:lang w:eastAsia="ar-SA"/>
        </w:rPr>
        <w:t>формированность</w:t>
      </w:r>
      <w:proofErr w:type="spellEnd"/>
      <w:r w:rsidRPr="00DA078E">
        <w:rPr>
          <w:rFonts w:ascii="Times New Roman" w:eastAsia="Calibri" w:hAnsi="Times New Roman"/>
          <w:sz w:val="28"/>
          <w:szCs w:val="28"/>
          <w:lang w:eastAsia="ar-SA"/>
        </w:rPr>
        <w:t xml:space="preserve"> ценности здорового и безопасного образа жизни.</w:t>
      </w:r>
    </w:p>
    <w:p w:rsidR="00490E95" w:rsidRPr="00DA078E" w:rsidRDefault="00490E95" w:rsidP="00DA078E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DA078E">
        <w:rPr>
          <w:rFonts w:ascii="Times New Roman" w:eastAsia="Calibri" w:hAnsi="Times New Roman"/>
          <w:i/>
          <w:sz w:val="28"/>
          <w:szCs w:val="28"/>
          <w:u w:val="single"/>
          <w:lang w:eastAsia="ar-SA"/>
        </w:rPr>
        <w:t xml:space="preserve">8. </w:t>
      </w:r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>Духовно-</w:t>
      </w:r>
      <w:proofErr w:type="spellStart"/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>нранственное</w:t>
      </w:r>
      <w:proofErr w:type="spellEnd"/>
      <w:r w:rsidRPr="00DA078E">
        <w:rPr>
          <w:rFonts w:ascii="Times New Roman" w:eastAsia="Calibri" w:hAnsi="Times New Roman"/>
          <w:sz w:val="28"/>
          <w:szCs w:val="28"/>
          <w:u w:val="single"/>
          <w:lang w:eastAsia="ar-SA"/>
        </w:rPr>
        <w:t xml:space="preserve"> воспитания</w:t>
      </w:r>
      <w:r w:rsidRPr="00DA078E">
        <w:rPr>
          <w:rFonts w:ascii="Times New Roman" w:eastAsia="Calibri" w:hAnsi="Times New Roman"/>
          <w:i/>
          <w:sz w:val="28"/>
          <w:szCs w:val="28"/>
          <w:u w:val="single"/>
          <w:lang w:eastAsia="ar-SA"/>
        </w:rPr>
        <w:t xml:space="preserve">: </w:t>
      </w:r>
      <w:proofErr w:type="spellStart"/>
      <w:r w:rsidRPr="00DA078E">
        <w:rPr>
          <w:rFonts w:ascii="Times New Roman" w:eastAsia="Calibri" w:hAnsi="Times New Roman"/>
          <w:sz w:val="28"/>
          <w:szCs w:val="28"/>
          <w:lang w:eastAsia="ar-SA"/>
        </w:rPr>
        <w:t>Сформированность</w:t>
      </w:r>
      <w:proofErr w:type="spellEnd"/>
      <w:r w:rsidRPr="00DA078E">
        <w:rPr>
          <w:rFonts w:ascii="Times New Roman" w:eastAsia="Calibri" w:hAnsi="Times New Roman"/>
          <w:sz w:val="28"/>
          <w:szCs w:val="28"/>
          <w:lang w:eastAsia="ar-SA"/>
        </w:rPr>
        <w:t xml:space="preserve"> духовно-нравственной культуры, чувства толерантности и ценностного отношения к физической культуре, как составной и неотъемлемой части общечеловеческой культуры.</w:t>
      </w:r>
    </w:p>
    <w:p w:rsidR="00490E95" w:rsidRPr="00DA078E" w:rsidRDefault="00490E95" w:rsidP="00DA078E">
      <w:pPr>
        <w:pStyle w:val="a3"/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</w:p>
    <w:p w:rsidR="00490E95" w:rsidRPr="00DA078E" w:rsidRDefault="00490E95" w:rsidP="00DA078E">
      <w:pPr>
        <w:pStyle w:val="a3"/>
        <w:spacing w:after="0" w:line="240" w:lineRule="auto"/>
        <w:ind w:left="54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A078E">
        <w:rPr>
          <w:rFonts w:ascii="Times New Roman" w:hAnsi="Times New Roman"/>
          <w:b/>
          <w:sz w:val="28"/>
          <w:szCs w:val="28"/>
        </w:rPr>
        <w:t>Метапредметныерезультаты</w:t>
      </w:r>
      <w:proofErr w:type="spellEnd"/>
      <w:r w:rsidRPr="00DA078E">
        <w:rPr>
          <w:rFonts w:ascii="Times New Roman" w:hAnsi="Times New Roman"/>
          <w:b/>
          <w:bCs/>
          <w:sz w:val="28"/>
          <w:szCs w:val="28"/>
        </w:rPr>
        <w:t xml:space="preserve"> освоения физической культуры.</w:t>
      </w:r>
    </w:p>
    <w:p w:rsidR="00490E95" w:rsidRPr="00DA078E" w:rsidRDefault="00490E95" w:rsidP="00DA078E">
      <w:pPr>
        <w:pStyle w:val="a3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490E95" w:rsidRPr="00DA078E" w:rsidRDefault="00490E95" w:rsidP="00DA07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078E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результаты характеризуют уровень </w:t>
      </w:r>
      <w:proofErr w:type="spellStart"/>
      <w:r w:rsidRPr="00DA078E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490E95" w:rsidRPr="00DA078E" w:rsidRDefault="00490E95" w:rsidP="00DA078E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A078E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результаты проявляются в различных областях культуры</w:t>
      </w:r>
      <w:r w:rsidRPr="00DA078E">
        <w:rPr>
          <w:rFonts w:ascii="Times New Roman" w:hAnsi="Times New Roman"/>
          <w:b/>
          <w:sz w:val="28"/>
          <w:szCs w:val="28"/>
        </w:rPr>
        <w:t>.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 области познавательной культуры:</w:t>
      </w:r>
    </w:p>
    <w:p w:rsidR="00490E95" w:rsidRPr="00DA078E" w:rsidRDefault="00490E95" w:rsidP="00DA07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 психических и нравственных качеств;</w:t>
      </w:r>
    </w:p>
    <w:p w:rsidR="00490E95" w:rsidRPr="00DA078E" w:rsidRDefault="00490E95" w:rsidP="00DA07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490E95" w:rsidRPr="00DA078E" w:rsidRDefault="00490E95" w:rsidP="00DA07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DA078E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(отклоняющегося) поведения.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 В области нравственной культуры: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 В области трудовой культуры: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 В области эстетической культуры: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 В области коммуникативной культуры: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 В области физической культуры: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F3772C" w:rsidRPr="00DA078E" w:rsidRDefault="00F3772C" w:rsidP="00DA07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90E95" w:rsidRPr="00DA078E" w:rsidRDefault="00490E95" w:rsidP="00DA078E">
      <w:pPr>
        <w:pStyle w:val="a3"/>
        <w:spacing w:after="0" w:line="240" w:lineRule="auto"/>
        <w:ind w:left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DA078E">
        <w:rPr>
          <w:rFonts w:ascii="Times New Roman" w:hAnsi="Times New Roman"/>
          <w:b/>
          <w:sz w:val="28"/>
          <w:szCs w:val="28"/>
        </w:rPr>
        <w:t>Предметные</w:t>
      </w:r>
      <w:r w:rsidR="001A6CE6" w:rsidRPr="00DA078E">
        <w:rPr>
          <w:rFonts w:ascii="Times New Roman" w:hAnsi="Times New Roman"/>
          <w:b/>
          <w:sz w:val="28"/>
          <w:szCs w:val="28"/>
        </w:rPr>
        <w:t xml:space="preserve"> </w:t>
      </w:r>
      <w:r w:rsidRPr="00DA078E">
        <w:rPr>
          <w:rFonts w:ascii="Times New Roman" w:hAnsi="Times New Roman"/>
          <w:b/>
          <w:sz w:val="28"/>
          <w:szCs w:val="28"/>
        </w:rPr>
        <w:t>результаты</w:t>
      </w:r>
      <w:r w:rsidRPr="00DA078E">
        <w:rPr>
          <w:rFonts w:ascii="Times New Roman" w:hAnsi="Times New Roman"/>
          <w:b/>
          <w:bCs/>
          <w:sz w:val="28"/>
          <w:szCs w:val="28"/>
        </w:rPr>
        <w:t xml:space="preserve"> освоения физической культуры.</w:t>
      </w:r>
    </w:p>
    <w:p w:rsidR="00490E95" w:rsidRPr="00DA078E" w:rsidRDefault="00490E95" w:rsidP="00DA078E">
      <w:pPr>
        <w:pStyle w:val="a3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490E95" w:rsidRPr="00DA078E" w:rsidRDefault="00490E95" w:rsidP="00DA07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Предметные результаты, так же как и </w:t>
      </w:r>
      <w:proofErr w:type="spellStart"/>
      <w:r w:rsidRPr="00DA078E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DA078E">
        <w:rPr>
          <w:rFonts w:ascii="Times New Roman" w:hAnsi="Times New Roman"/>
          <w:sz w:val="28"/>
          <w:szCs w:val="28"/>
        </w:rPr>
        <w:t>, проявляются в разных областях культуры.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 В области познавательной культуры: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знание основных направлений развития физической культуры в обществе, их целей, задач и форм организации;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 области нравственной культуры: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DA078E">
        <w:rPr>
          <w:rFonts w:ascii="Times New Roman" w:hAnsi="Times New Roman"/>
          <w:sz w:val="28"/>
          <w:szCs w:val="28"/>
        </w:rPr>
        <w:t>занимающимся</w:t>
      </w:r>
      <w:proofErr w:type="gramEnd"/>
      <w:r w:rsidRPr="00DA078E">
        <w:rPr>
          <w:rFonts w:ascii="Times New Roman" w:hAnsi="Times New Roman"/>
          <w:sz w:val="28"/>
          <w:szCs w:val="28"/>
        </w:rPr>
        <w:t>, независимо от особенностей их здоровья, физической и технической подготовленности;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умение оказывать помощь </w:t>
      </w:r>
      <w:proofErr w:type="gramStart"/>
      <w:r w:rsidRPr="00DA078E">
        <w:rPr>
          <w:rFonts w:ascii="Times New Roman" w:hAnsi="Times New Roman"/>
          <w:sz w:val="28"/>
          <w:szCs w:val="28"/>
        </w:rPr>
        <w:t>занимающимся</w:t>
      </w:r>
      <w:proofErr w:type="gramEnd"/>
      <w:r w:rsidRPr="00DA078E">
        <w:rPr>
          <w:rFonts w:ascii="Times New Roman" w:hAnsi="Times New Roman"/>
          <w:sz w:val="28"/>
          <w:szCs w:val="28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 области трудовой культуры: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 В области эстетической культуры: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 В области коммуникативной культуры: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 В области физической культуры: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490E95" w:rsidRPr="00DA078E" w:rsidRDefault="00490E95" w:rsidP="00DA07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490E95" w:rsidRPr="00DA078E" w:rsidRDefault="00490E95" w:rsidP="00DA07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078E">
        <w:rPr>
          <w:rFonts w:ascii="Times New Roman" w:hAnsi="Times New Roman"/>
          <w:b/>
          <w:sz w:val="28"/>
          <w:szCs w:val="28"/>
        </w:rPr>
        <w:t>СОДЕРЖАНИЕ КУРСА</w:t>
      </w:r>
    </w:p>
    <w:p w:rsidR="00490E95" w:rsidRPr="00DA078E" w:rsidRDefault="00490E95" w:rsidP="00DA07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90E95" w:rsidRPr="00DA078E" w:rsidRDefault="00490E95" w:rsidP="00DA078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В связи с климатическими условиями, региональными особенностями и материально-технической базы школы разделы «Лыжные гонки (лыжная подготовка)» и «Плавание» – заменены на раздел «Кроссовая подготовка» и «Самбо».</w:t>
      </w:r>
    </w:p>
    <w:p w:rsidR="00490E95" w:rsidRPr="00DA078E" w:rsidRDefault="00490E95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gramStart"/>
      <w:r w:rsidRPr="00DA078E"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от 24.03.2014 г. № 172 «О Всероссийском физкультурно-спортивном комплексе «Готов к труду и обороне» «ГТО», постановлением Правительства РФ от 11.06.2014 г. № 540 (в ред. Постановления Правительства РФ от 30.12.2015 г. № 1508) Положение о Всероссийском физкультурно-спортивном комплексе «Готов к труду и обороне» (ГТО) в данной рабочей программе предусмотрена п</w:t>
      </w:r>
      <w:r w:rsidRPr="00DA078E">
        <w:rPr>
          <w:rFonts w:ascii="Times New Roman" w:hAnsi="Times New Roman"/>
          <w:color w:val="000000"/>
          <w:sz w:val="28"/>
          <w:szCs w:val="28"/>
          <w:lang w:eastAsia="en-US"/>
        </w:rPr>
        <w:t>одготовка к выполнению тестов (нормативов) Всероссийского физкультурно-спортивного</w:t>
      </w:r>
      <w:proofErr w:type="gramEnd"/>
      <w:r w:rsidRPr="00DA078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комплекса «Готов к труду и обороне» (ГТО)».</w:t>
      </w:r>
    </w:p>
    <w:p w:rsidR="00490E95" w:rsidRPr="00DA078E" w:rsidRDefault="00490E95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DA078E">
        <w:rPr>
          <w:rFonts w:ascii="Times New Roman" w:hAnsi="Times New Roman"/>
          <w:b/>
          <w:color w:val="000000"/>
          <w:sz w:val="28"/>
          <w:szCs w:val="28"/>
          <w:lang w:eastAsia="en-US"/>
        </w:rPr>
        <w:t>10 класс</w:t>
      </w:r>
    </w:p>
    <w:p w:rsidR="00E148E0" w:rsidRPr="00DA078E" w:rsidRDefault="00E148E0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E148E0" w:rsidRPr="00DA078E" w:rsidRDefault="00E148E0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DA078E">
        <w:rPr>
          <w:rFonts w:ascii="Times New Roman" w:hAnsi="Times New Roman"/>
          <w:b/>
          <w:color w:val="000000"/>
          <w:sz w:val="28"/>
          <w:szCs w:val="28"/>
          <w:lang w:eastAsia="en-US"/>
        </w:rPr>
        <w:t>ФИЗИЧЕСКАЯ КУЛЬТУРА КАК ОБЛАСТЬ ЗНАНИЙ</w:t>
      </w:r>
    </w:p>
    <w:p w:rsidR="00E148E0" w:rsidRPr="00DA078E" w:rsidRDefault="00E148E0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</w:pPr>
      <w:r w:rsidRPr="00DA078E"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  <w:t>История и современное развитие физической культуры</w:t>
      </w:r>
    </w:p>
    <w:p w:rsidR="00E148E0" w:rsidRPr="00DA078E" w:rsidRDefault="00E148E0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DA078E">
        <w:rPr>
          <w:rFonts w:ascii="Times New Roman" w:hAnsi="Times New Roman"/>
          <w:color w:val="000000"/>
          <w:sz w:val="28"/>
          <w:szCs w:val="28"/>
          <w:lang w:eastAsia="en-US"/>
        </w:rPr>
        <w:t>Компоненты основ культуры здорового образа жизни</w:t>
      </w:r>
    </w:p>
    <w:p w:rsidR="00E148E0" w:rsidRPr="00DA078E" w:rsidRDefault="00E148E0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</w:pPr>
      <w:r w:rsidRPr="00DA078E"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  <w:t>Современное представление о физической культуре (основные понятия)</w:t>
      </w:r>
    </w:p>
    <w:p w:rsidR="00E148E0" w:rsidRPr="00DA078E" w:rsidRDefault="00E148E0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DA078E">
        <w:rPr>
          <w:rFonts w:ascii="Times New Roman" w:hAnsi="Times New Roman"/>
          <w:color w:val="000000"/>
          <w:sz w:val="28"/>
          <w:szCs w:val="28"/>
          <w:lang w:eastAsia="en-US"/>
        </w:rPr>
        <w:t>Прикладные аспекты Самбо. Возможности системы Самбо как основы самозащиты, выживания в современном мегаполисе, подготовка к службе в Российской армии и силовых структурах.</w:t>
      </w:r>
    </w:p>
    <w:p w:rsidR="00E148E0" w:rsidRPr="00DA078E" w:rsidRDefault="00E148E0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</w:pPr>
      <w:r w:rsidRPr="00DA078E"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  <w:t>Физическая культура человека</w:t>
      </w:r>
    </w:p>
    <w:p w:rsidR="00E148E0" w:rsidRPr="00DA078E" w:rsidRDefault="00E148E0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DA078E">
        <w:rPr>
          <w:rFonts w:ascii="Times New Roman" w:hAnsi="Times New Roman"/>
          <w:color w:val="000000"/>
          <w:sz w:val="28"/>
          <w:szCs w:val="28"/>
          <w:lang w:eastAsia="en-US"/>
        </w:rPr>
        <w:t>Основы профилактики вредных привычек средствами физической культуры</w:t>
      </w:r>
    </w:p>
    <w:p w:rsidR="00E148E0" w:rsidRPr="00DA078E" w:rsidRDefault="00E148E0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7D1A9D" w:rsidRPr="00DA078E" w:rsidRDefault="007D1A9D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DA078E">
        <w:rPr>
          <w:rFonts w:ascii="Times New Roman" w:hAnsi="Times New Roman"/>
          <w:b/>
          <w:color w:val="000000"/>
          <w:sz w:val="28"/>
          <w:szCs w:val="28"/>
          <w:lang w:eastAsia="en-US"/>
        </w:rPr>
        <w:t>ФИЗИЧЕСКОЕ СОВЕРШЕНСТВОВАНИЕ</w:t>
      </w:r>
    </w:p>
    <w:p w:rsidR="00490E95" w:rsidRPr="00DA078E" w:rsidRDefault="00E71078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DA078E">
        <w:rPr>
          <w:rFonts w:ascii="Times New Roman" w:hAnsi="Times New Roman"/>
          <w:b/>
          <w:color w:val="000000"/>
          <w:sz w:val="28"/>
          <w:szCs w:val="28"/>
          <w:lang w:eastAsia="en-US"/>
        </w:rPr>
        <w:t>Легкая атлетика</w:t>
      </w:r>
    </w:p>
    <w:p w:rsidR="00490E95" w:rsidRPr="00DA078E" w:rsidRDefault="00490E95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Бег 60 м с высокого старта. Совершенствование техники челночного бега 3х10м, упражнения на силу. Совершенствование техники прыжков в длину с места Подготовка к тестированию комплекса ГТО. Бег 1000м</w:t>
      </w:r>
      <w:proofErr w:type="gramStart"/>
      <w:r w:rsidRPr="00DA078E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Pr="00DA078E">
        <w:rPr>
          <w:rFonts w:ascii="Times New Roman" w:hAnsi="Times New Roman"/>
          <w:sz w:val="28"/>
          <w:szCs w:val="28"/>
        </w:rPr>
        <w:t>Подготовка к тестированию комплекса ГТО. Высокий старт 30-40м. Бег с ускорением 60 - 100.м Подготовка к тестированию комплекса ГТО. Прыжки в длину с разбега. Подготовка к тестированию комплекса ГТО. Прыжки в длину с разбега 11 - 13 шагов. Подготовка к тестированию комплекса ГТО. Прыжки в длину с разбега на результат. Подготовка к тестированию комплекса ГТО. Метание гранаты 500г на дальность Подготовка к тестированию комплекса ГТО. Метание гранаты 500г на результат. Подготовка к тестированию комплекса ГТО. Овладение техникой длительного бега. Бег 1500м. Подготовка к тестированию комплекса ГТО</w:t>
      </w:r>
      <w:proofErr w:type="gramStart"/>
      <w:r w:rsidRPr="00DA078E">
        <w:rPr>
          <w:rFonts w:ascii="Times New Roman" w:hAnsi="Times New Roman"/>
          <w:sz w:val="28"/>
          <w:szCs w:val="28"/>
        </w:rPr>
        <w:t>.П</w:t>
      </w:r>
      <w:proofErr w:type="gramEnd"/>
      <w:r w:rsidRPr="00DA078E">
        <w:rPr>
          <w:rFonts w:ascii="Times New Roman" w:hAnsi="Times New Roman"/>
          <w:sz w:val="28"/>
          <w:szCs w:val="28"/>
        </w:rPr>
        <w:t>рыжки в высоту с разбега способом перешагивание. Прыжки в высоту на результат. Прыжки в длину с разбега Подготовка к тестированию комплекса ГТО. Прыжки в длину с разбега на результат. Подготовка к тестированию комплекса ГТО. Метание гранаты 500г на дальность. Подготовка к тестированию комплекса ГТО. Метание гранаты 500г на результат. Подготовка к тестированию комплекса ГТО. Бег 60м с высокого старта. Подготовка к тестированию комплекса ГТО. Бег 60м на результат. Подготовка к тестированию комплекса ГТО. Бег 1000 метров. Подготовка к тестированию комплекса ГТО. Бег 2000 метров. Подготовка к тестированию комплекса ГТО.</w:t>
      </w:r>
    </w:p>
    <w:p w:rsidR="00490E95" w:rsidRPr="00DA078E" w:rsidRDefault="00490E95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A078E">
        <w:rPr>
          <w:rFonts w:ascii="Times New Roman" w:hAnsi="Times New Roman"/>
          <w:b/>
          <w:sz w:val="28"/>
          <w:szCs w:val="28"/>
        </w:rPr>
        <w:t xml:space="preserve">Кроссовая подготовка </w:t>
      </w:r>
    </w:p>
    <w:p w:rsidR="00490E95" w:rsidRPr="00DA078E" w:rsidRDefault="00490E95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Ходьба и бег по пересеченной местности 15мин  Подготовка к тестированию комплекса ГТО. Техника бега в гору и под гору. Техника преодоления горизонтальных  препятствий в беге по пересеченной местности</w:t>
      </w:r>
      <w:proofErr w:type="gramStart"/>
      <w:r w:rsidRPr="00DA078E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DA078E">
        <w:rPr>
          <w:rFonts w:ascii="Times New Roman" w:hAnsi="Times New Roman"/>
          <w:sz w:val="28"/>
          <w:szCs w:val="28"/>
        </w:rPr>
        <w:t>Техника преодоления вертикальных препятствий в беге по пересеченной местности. Подвижные игры и эстафеты на отрезках до 100м</w:t>
      </w:r>
      <w:proofErr w:type="gramStart"/>
      <w:r w:rsidRPr="00DA078E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Pr="00DA078E">
        <w:rPr>
          <w:rFonts w:ascii="Times New Roman" w:hAnsi="Times New Roman"/>
          <w:sz w:val="28"/>
          <w:szCs w:val="28"/>
        </w:rPr>
        <w:t>Подвижные игры и эстафеты на отрезках до 150м.. Круговая тренировка. Подготовка к тестированию комплекса ГТО. Подвижные игры и эстафеты на отрезках до 200м</w:t>
      </w:r>
      <w:proofErr w:type="gramStart"/>
      <w:r w:rsidRPr="00DA078E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Pr="00DA078E">
        <w:rPr>
          <w:rFonts w:ascii="Times New Roman" w:hAnsi="Times New Roman"/>
          <w:sz w:val="28"/>
          <w:szCs w:val="28"/>
        </w:rPr>
        <w:t>Развитие выносливости. Кросс 2000м. Подготовка к тестированию комплекса ГТО</w:t>
      </w:r>
      <w:proofErr w:type="gramStart"/>
      <w:r w:rsidRPr="00DA078E">
        <w:rPr>
          <w:rFonts w:ascii="Times New Roman" w:hAnsi="Times New Roman"/>
          <w:sz w:val="28"/>
          <w:szCs w:val="28"/>
        </w:rPr>
        <w:t>.Х</w:t>
      </w:r>
      <w:proofErr w:type="gramEnd"/>
      <w:r w:rsidRPr="00DA078E">
        <w:rPr>
          <w:rFonts w:ascii="Times New Roman" w:hAnsi="Times New Roman"/>
          <w:sz w:val="28"/>
          <w:szCs w:val="28"/>
        </w:rPr>
        <w:t>одьба и бег по пересеченной местности 12 мин. Подготовка к тестированию комплекса ГТО. Бег по пересеченной местности с преодолением горизонтальных препятствий. Бег по пересеченной местности с преодолением вертикальных препятствий. Подготовка к тестированию комплекса ГТО. Ходьба и бег по пересеченной местности 15 мин. Подготовка к тестированию комплекса ГТО. Бег с горы и в гору. Кросс до 15мин. Бег с горки и в горку Подготовка к тестированию комплекса ГТО.</w:t>
      </w:r>
    </w:p>
    <w:p w:rsidR="00E71078" w:rsidRPr="00DA078E" w:rsidRDefault="00490E95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Эстафеты с этапами до 100м. Подвижные игры. Подготовка к тестированию комплекса ГТО. Эстафеты с этапами до 200м. Подвижные игры Подготовка к тестированию комплекса ГТО. Кросс 2</w:t>
      </w:r>
      <w:r w:rsidR="007D1A9D" w:rsidRPr="00DA078E">
        <w:rPr>
          <w:rFonts w:ascii="Times New Roman" w:hAnsi="Times New Roman"/>
          <w:sz w:val="28"/>
          <w:szCs w:val="28"/>
        </w:rPr>
        <w:t>000м на результат.</w:t>
      </w:r>
      <w:r w:rsidRPr="00DA078E">
        <w:rPr>
          <w:rFonts w:ascii="Times New Roman" w:hAnsi="Times New Roman"/>
          <w:sz w:val="28"/>
          <w:szCs w:val="28"/>
        </w:rPr>
        <w:t xml:space="preserve"> Подготовка к тестированию комплекса ГТО.</w:t>
      </w:r>
    </w:p>
    <w:p w:rsidR="00490E95" w:rsidRPr="00DA078E" w:rsidRDefault="00E71078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A078E">
        <w:rPr>
          <w:rFonts w:ascii="Times New Roman" w:hAnsi="Times New Roman"/>
          <w:b/>
          <w:sz w:val="28"/>
          <w:szCs w:val="28"/>
        </w:rPr>
        <w:t>Спортивные игры</w:t>
      </w:r>
    </w:p>
    <w:p w:rsidR="00490E95" w:rsidRPr="00DA078E" w:rsidRDefault="00E148E0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A078E">
        <w:rPr>
          <w:rFonts w:ascii="Times New Roman" w:hAnsi="Times New Roman"/>
          <w:b/>
          <w:sz w:val="28"/>
          <w:szCs w:val="28"/>
        </w:rPr>
        <w:t xml:space="preserve">Футбол </w:t>
      </w:r>
    </w:p>
    <w:p w:rsidR="00490E95" w:rsidRPr="00DA078E" w:rsidRDefault="00490E95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Стойки и перемещения игрока. Удары по неподвижному и катящемуся мячу. Ведение мяча по прямой с изменением направления движения и скорости. </w:t>
      </w:r>
      <w:r w:rsidR="00612625" w:rsidRPr="00DA078E">
        <w:rPr>
          <w:rFonts w:ascii="Times New Roman" w:hAnsi="Times New Roman"/>
          <w:sz w:val="28"/>
          <w:szCs w:val="28"/>
        </w:rPr>
        <w:t>Удар по катящемуся мячу, по лежащему мячу внутренней стороной</w:t>
      </w:r>
      <w:proofErr w:type="gramStart"/>
      <w:r w:rsidR="00612625" w:rsidRPr="00DA078E">
        <w:rPr>
          <w:rFonts w:ascii="Times New Roman" w:hAnsi="Times New Roman"/>
          <w:sz w:val="28"/>
          <w:szCs w:val="28"/>
        </w:rPr>
        <w:t>.В</w:t>
      </w:r>
      <w:proofErr w:type="gramEnd"/>
      <w:r w:rsidR="00612625" w:rsidRPr="00DA078E">
        <w:rPr>
          <w:rFonts w:ascii="Times New Roman" w:hAnsi="Times New Roman"/>
          <w:sz w:val="28"/>
          <w:szCs w:val="28"/>
        </w:rPr>
        <w:t xml:space="preserve">едение мяча ведущей и не ведущей ногой без, и с сопротивлением защитника.Различные удары по воротам на точность. Выбивание мяча, вбрасывание мяча, перехват мяча </w:t>
      </w:r>
      <w:r w:rsidRPr="00DA078E">
        <w:rPr>
          <w:rFonts w:ascii="Times New Roman" w:hAnsi="Times New Roman"/>
          <w:sz w:val="28"/>
          <w:szCs w:val="28"/>
        </w:rPr>
        <w:t xml:space="preserve">Техника игры головой. </w:t>
      </w:r>
      <w:r w:rsidR="007E6BF8" w:rsidRPr="00DA078E">
        <w:rPr>
          <w:rFonts w:ascii="Times New Roman" w:hAnsi="Times New Roman"/>
          <w:sz w:val="28"/>
          <w:szCs w:val="28"/>
        </w:rPr>
        <w:t>Овладение игрой вратаря, перехват мяча. Тактика свободного нападения. Овладение учебной игрой. Позиционное нападение без изменения позиции игроков</w:t>
      </w:r>
      <w:proofErr w:type="gramStart"/>
      <w:r w:rsidR="007E6BF8" w:rsidRPr="00DA078E">
        <w:rPr>
          <w:rFonts w:ascii="Times New Roman" w:hAnsi="Times New Roman"/>
          <w:sz w:val="28"/>
          <w:szCs w:val="28"/>
        </w:rPr>
        <w:t>.</w:t>
      </w:r>
      <w:r w:rsidRPr="00DA078E">
        <w:rPr>
          <w:rFonts w:ascii="Times New Roman" w:hAnsi="Times New Roman"/>
          <w:sz w:val="28"/>
          <w:szCs w:val="28"/>
        </w:rPr>
        <w:t>И</w:t>
      </w:r>
      <w:proofErr w:type="gramEnd"/>
      <w:r w:rsidRPr="00DA078E">
        <w:rPr>
          <w:rFonts w:ascii="Times New Roman" w:hAnsi="Times New Roman"/>
          <w:sz w:val="28"/>
          <w:szCs w:val="28"/>
        </w:rPr>
        <w:t>гра по правилам мини – футбола.</w:t>
      </w:r>
    </w:p>
    <w:p w:rsidR="00490E95" w:rsidRPr="00DA078E" w:rsidRDefault="00E148E0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A078E">
        <w:rPr>
          <w:rFonts w:ascii="Times New Roman" w:hAnsi="Times New Roman"/>
          <w:b/>
          <w:sz w:val="28"/>
          <w:szCs w:val="28"/>
        </w:rPr>
        <w:t xml:space="preserve">Баскетбол </w:t>
      </w:r>
    </w:p>
    <w:p w:rsidR="00490E95" w:rsidRPr="00DA078E" w:rsidRDefault="00490E95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Стойки игрока, перемещения в стойке, остановки. Комбинация из освоенных элементов техники передвижения. Ловля и передача мяча в парах в движении. Ведение мяча с изменением направления и скорости движения. Ведение мяча без сопротивления и с сопротивлением защитника. Броски одной и двумя руками с места в движении. Комбинация из освоенных элементов: ловля, передача, ведение, броски </w:t>
      </w:r>
    </w:p>
    <w:p w:rsidR="00490E95" w:rsidRPr="00DA078E" w:rsidRDefault="00490E95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Эстафеты с элементами баскетбола. Эстафеты с элементами баскетбола. Игра по упрощенным правилам баскетбола. Игра по правилам баскетбола. Правила судейства.</w:t>
      </w:r>
    </w:p>
    <w:p w:rsidR="00490E95" w:rsidRPr="00DA078E" w:rsidRDefault="00E148E0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b/>
          <w:sz w:val="28"/>
          <w:szCs w:val="28"/>
        </w:rPr>
        <w:t xml:space="preserve">Волейбол </w:t>
      </w:r>
    </w:p>
    <w:p w:rsidR="00490E95" w:rsidRPr="00DA078E" w:rsidRDefault="00490E95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Техника безопасности во время занятий по волейболу. Стойка игрока. Перемещение в стойке приставными шагами боком, лицом и спиной вперед. Игра по упрощенным правилам волейбола. Комбинация из освоенных элементов техники передвижений (перемещения в стойке, остановки, ускорения). Передача мяча сверху двумя руками на месте и после перемещения вперед. Игра в нападении. Передача мяча снизу двумя руками. Игра в защите. Совершенствование передачи мяча над собой и через сетку. Тактика нападения и защиты. Верхняя прямая подача мяча. Правила и организация игры. Прямой нападающий удар. Учебная игра. Комбинация из освоенных элементов техники перемещения и владения мячом. Тактика нападения и защиты. Эстафеты с мячом. Учебная игра. Правила судейства. Учебная игра.</w:t>
      </w:r>
    </w:p>
    <w:p w:rsidR="00F57D1C" w:rsidRPr="00DA078E" w:rsidRDefault="00F57D1C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A078E">
        <w:rPr>
          <w:rFonts w:ascii="Times New Roman" w:hAnsi="Times New Roman"/>
          <w:b/>
          <w:sz w:val="28"/>
          <w:szCs w:val="28"/>
        </w:rPr>
        <w:t>Гандбол</w:t>
      </w:r>
    </w:p>
    <w:p w:rsidR="00F57D1C" w:rsidRPr="00DA078E" w:rsidRDefault="00F57D1C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Стойки игрока, перемещения в стойке, остановки. Комбинация из освоенных элементов техники передвижения. Ловля и передача мяча в парах в движении. Ведение мяча с изменением направления и скорости движения. Ведение мяча без сопротивления и с сопротивлением защитника. Броски одной и двумя руками с места в движении. Комбинация из освоенных элементов: ловля, передача, ведение, броски по воротам. Эстафеты с элементами Гандбола. Эстафеты с элементами гандбола. Игра по упрощенным правилам гандбола. Игра по правилам гандбола. Правила судейства.</w:t>
      </w:r>
    </w:p>
    <w:p w:rsidR="00490E95" w:rsidRPr="00DA078E" w:rsidRDefault="00E148E0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A078E">
        <w:rPr>
          <w:rFonts w:ascii="Times New Roman" w:hAnsi="Times New Roman"/>
          <w:b/>
          <w:sz w:val="28"/>
          <w:szCs w:val="28"/>
        </w:rPr>
        <w:t xml:space="preserve">Самбо </w:t>
      </w:r>
    </w:p>
    <w:p w:rsidR="00490E95" w:rsidRPr="00DA078E" w:rsidRDefault="00490E95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Акробатические элементы (мост, шпагат, переворот боком). Акробатические упражнения: кувырок вперед в группировке. Акробатические упражнения: перекат вперед в упор присев. Акробатические упражнения: из упора лежа толчком двумя в упор присев. Акробатические упражнения: длинный кувырок вперёд (с места и разбега). Акробатические упражнения: </w:t>
      </w:r>
      <w:proofErr w:type="gramStart"/>
      <w:r w:rsidRPr="00DA078E">
        <w:rPr>
          <w:rFonts w:ascii="Times New Roman" w:hAnsi="Times New Roman"/>
          <w:sz w:val="28"/>
          <w:szCs w:val="28"/>
        </w:rPr>
        <w:t>стойка</w:t>
      </w:r>
      <w:proofErr w:type="gramEnd"/>
      <w:r w:rsidRPr="00DA078E">
        <w:rPr>
          <w:rFonts w:ascii="Times New Roman" w:hAnsi="Times New Roman"/>
          <w:sz w:val="28"/>
          <w:szCs w:val="28"/>
        </w:rPr>
        <w:t xml:space="preserve"> на голове согнув ноги, стойка на голове. Акробатическая комбинация из изученных элементов. Упражнения у опоры: махи ногами в различных плоскостях. Упражнения у опоры: наклоны в различных положениях, упражнения на гибкость. Совершенствование ранее изученных акробатических упражнений и связок.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на спину перекатом через партнера.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перекатом через партнёра, находящегося в упоре на коленях и руках.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на бок.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на бок кувырком в движении.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при падении на ковер спиной из основной стойки с вращением вокруг продольной оси и приземлением на руки.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вперёд на руки из стойки на руках.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вперёд на руки прыжком.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на спину прыжком. Упражнения для бросков: имитация зацепа без партнера (то же с партнером). Упражнения для бросков: махи ногой назад с наклоном, то же с кувырком вперед через плечо. Упражнения для бросков: имитация подхвата (без партнера и с партнером). Упражнения для бросков: кувырок назад из </w:t>
      </w:r>
      <w:proofErr w:type="gramStart"/>
      <w:r w:rsidRPr="00DA078E">
        <w:rPr>
          <w:rFonts w:ascii="Times New Roman" w:hAnsi="Times New Roman"/>
          <w:sz w:val="28"/>
          <w:szCs w:val="28"/>
        </w:rPr>
        <w:t>положения</w:t>
      </w:r>
      <w:proofErr w:type="gramEnd"/>
      <w:r w:rsidRPr="00DA078E">
        <w:rPr>
          <w:rFonts w:ascii="Times New Roman" w:hAnsi="Times New Roman"/>
          <w:sz w:val="28"/>
          <w:szCs w:val="28"/>
        </w:rPr>
        <w:t xml:space="preserve"> стоя на одной ноге. Упражнения для бросков: кувырок назад с мячом в руках - выталкивать мяч через себя в момент кувырка. Упражнения для бросков: поворот кругом со скрещиванием ног, то же перешагивая через свою ногу. Упражнения для бросков: у гимнастической стенки с захватом рейки на уровне головы - поворот спиной к стене до касания ягодицами. Упражнения для бросков: имитация броска через спину с палкой (подбивая тазом, ягодицами, боком). Упражнения для бросков: переноска партнера на бедре (спине). Упражнения для бросков: подбив тазом, спиной, боком. Задняя подножка, выполняемая партнеру, стоящему на одном колене. Задняя подножка захватом руки и туловища партнера. Передняя подножка, выполняемая партнеру, стоящему на одном колене. Передняя подножка захватом руки и туловища партнера. Болевой прием: рычаг локтя захватом руки между ног. Ущемление ахиллова сухожилия </w:t>
      </w:r>
      <w:proofErr w:type="gramStart"/>
      <w:r w:rsidRPr="00DA078E">
        <w:rPr>
          <w:rFonts w:ascii="Times New Roman" w:hAnsi="Times New Roman"/>
          <w:sz w:val="28"/>
          <w:szCs w:val="28"/>
        </w:rPr>
        <w:t>при</w:t>
      </w:r>
      <w:proofErr w:type="gramEnd"/>
      <w:r w:rsidRPr="00DA078E">
        <w:rPr>
          <w:rFonts w:ascii="Times New Roman" w:hAnsi="Times New Roman"/>
          <w:sz w:val="28"/>
          <w:szCs w:val="28"/>
        </w:rPr>
        <w:t xml:space="preserve"> различных </w:t>
      </w:r>
      <w:proofErr w:type="spellStart"/>
      <w:r w:rsidRPr="00DA078E">
        <w:rPr>
          <w:rFonts w:ascii="Times New Roman" w:hAnsi="Times New Roman"/>
          <w:sz w:val="28"/>
          <w:szCs w:val="28"/>
        </w:rPr>
        <w:t>взаиморасположениях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соперников.</w:t>
      </w:r>
    </w:p>
    <w:p w:rsidR="004B2742" w:rsidRPr="00DA078E" w:rsidRDefault="004B2742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2742" w:rsidRPr="00DA078E" w:rsidRDefault="004B2742" w:rsidP="00DA07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A078E">
        <w:rPr>
          <w:rFonts w:ascii="Times New Roman" w:hAnsi="Times New Roman"/>
          <w:b/>
          <w:sz w:val="28"/>
          <w:szCs w:val="28"/>
        </w:rPr>
        <w:t>11 класс</w:t>
      </w:r>
    </w:p>
    <w:p w:rsidR="004B2742" w:rsidRPr="00DA078E" w:rsidRDefault="004B2742" w:rsidP="00DA07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1078" w:rsidRPr="00DA078E" w:rsidRDefault="00E71078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DA078E">
        <w:rPr>
          <w:rFonts w:ascii="Times New Roman" w:hAnsi="Times New Roman"/>
          <w:b/>
          <w:color w:val="000000"/>
          <w:sz w:val="28"/>
          <w:szCs w:val="28"/>
          <w:lang w:eastAsia="en-US"/>
        </w:rPr>
        <w:t>ФИЗИЧЕСКАЯ КУЛЬТУРА КАК ОБЛАСТЬ ЗНАНИЙ</w:t>
      </w:r>
    </w:p>
    <w:p w:rsidR="006E2035" w:rsidRPr="00DA078E" w:rsidRDefault="00AD78C9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 xml:space="preserve">Социокультурные </w:t>
      </w:r>
      <w:proofErr w:type="spellStart"/>
      <w:r w:rsidRPr="00DA078E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основы</w:t>
      </w:r>
      <w:proofErr w:type="gramStart"/>
      <w:r w:rsidRPr="00DA078E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.</w:t>
      </w:r>
      <w:r w:rsidR="006E2035" w:rsidRPr="00DA078E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proofErr w:type="gramEnd"/>
      <w:r w:rsidR="006E2035" w:rsidRPr="00DA078E">
        <w:rPr>
          <w:rFonts w:ascii="Times New Roman" w:eastAsiaTheme="minorHAnsi" w:hAnsi="Times New Roman"/>
          <w:sz w:val="28"/>
          <w:szCs w:val="28"/>
          <w:lang w:eastAsia="en-US"/>
        </w:rPr>
        <w:t>овременное</w:t>
      </w:r>
      <w:proofErr w:type="spellEnd"/>
      <w:r w:rsidR="006E2035"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олимпийское и физкультурно-массовое движение, их социальная направленность и формы организации. Основы законодательства Российской Федерации в области физической культуры, спорта, туризма, охраны здоровья.</w:t>
      </w:r>
    </w:p>
    <w:p w:rsidR="006E2035" w:rsidRPr="00DA078E" w:rsidRDefault="00AD78C9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Психологические основы</w:t>
      </w:r>
      <w:proofErr w:type="gramStart"/>
      <w:r w:rsidRPr="00DA078E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.</w:t>
      </w:r>
      <w:r w:rsidR="006E2035" w:rsidRPr="00DA078E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="006E2035" w:rsidRPr="00DA078E">
        <w:rPr>
          <w:rFonts w:ascii="Times New Roman" w:eastAsiaTheme="minorHAnsi" w:hAnsi="Times New Roman"/>
          <w:sz w:val="28"/>
          <w:szCs w:val="28"/>
          <w:lang w:eastAsia="en-US"/>
        </w:rPr>
        <w:t>онятие телосложения и характеристика его основных типов, способы составления комплексов упражнений по современным системам физического воспитания.Способы регулирования массы тела, использование корригирующих упражнений для проведения самостоятельных занятий. Понятие об основных видах тренировки: теоретической, физической, технической и тактической и психологической подготовке, их взаимосвязи.</w:t>
      </w:r>
    </w:p>
    <w:p w:rsidR="00507304" w:rsidRPr="00DA078E" w:rsidRDefault="00AD78C9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Медико-биологические основы.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Основы техники безопасности и профилактики травматизма, профилактические и восстановительные мероприятия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.В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редные привычки, причины их возникновения и пагубное влияние на организм человека, его здоровье, в том числе здоровье детей.</w:t>
      </w:r>
    </w:p>
    <w:p w:rsidR="00E71078" w:rsidRPr="00DA078E" w:rsidRDefault="006E2035" w:rsidP="00DA078E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Основы профилактики вредных привычек средствами физической культуры и формирование здорового стиля жизни.</w:t>
      </w:r>
    </w:p>
    <w:p w:rsidR="00E71078" w:rsidRPr="00DA078E" w:rsidRDefault="00E71078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DA078E">
        <w:rPr>
          <w:rFonts w:ascii="Times New Roman" w:hAnsi="Times New Roman"/>
          <w:b/>
          <w:color w:val="000000"/>
          <w:sz w:val="28"/>
          <w:szCs w:val="28"/>
          <w:lang w:eastAsia="en-US"/>
        </w:rPr>
        <w:t>ФИЗИЧЕСКОЕ СОВЕРШЕНСТВОВАНИЕ</w:t>
      </w:r>
    </w:p>
    <w:p w:rsidR="004B2742" w:rsidRPr="00DA078E" w:rsidRDefault="004B2742" w:rsidP="00DA078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b/>
          <w:sz w:val="28"/>
          <w:szCs w:val="28"/>
          <w:lang w:eastAsia="en-US"/>
        </w:rPr>
        <w:t>Легкая атлетика.</w:t>
      </w:r>
      <w:r w:rsidRPr="00DA078E">
        <w:rPr>
          <w:rFonts w:ascii="Times New Roman" w:eastAsiaTheme="minorHAnsi" w:hAnsi="Times New Roman"/>
          <w:b/>
          <w:sz w:val="28"/>
          <w:szCs w:val="28"/>
          <w:lang w:eastAsia="en-US"/>
        </w:rPr>
        <w:tab/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Правила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Т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/Б на уроках легкой атлетике. Варианты челночного бега, бега с изменением направления, скорости, способа перемещения.   </w:t>
      </w:r>
      <w:proofErr w:type="spell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Каб</w:t>
      </w:r>
      <w:proofErr w:type="spell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.№ 12. ВФСК «ГТО» Низкий  старт до 40 м. Бег с ускорением  до 100м. Метание мяча весом 150 г. с полного разбега.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Высокий старт до 40 м. Толкание ядра.  Круговая тренировка. Метание теннисного мяча с 4-5 бросковых шагов с полного разбега на дальность и заданное расстояние. Бег на результат 100м. Метание в горизонтальную и вертикальную цель (1х1 м.) с расстояния до 20 м.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Исторические сведения о пользе  занятий физической культурой и спортом. Прыжки в длину с 13- 15  шагов разбега. Эстафеты.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Совершенствование прыжков в длину с 13- 15  шагов разбега. Метание мяча150 гр. в коридор 10 м. и на заданное расстояние.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Прыжки в высоту с 9-11  шагов разбега. Старты из различных И.П.  Совершенствование прыжков в высоту с 9-11 шагов разбега. Барьерный бег. Эстафеты с максимальной скоростью. Бросок набивного мяча 3кг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.и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2 кг. двумя руками из различных </w:t>
      </w:r>
      <w:proofErr w:type="spell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и.п.надальность</w:t>
      </w:r>
      <w:proofErr w:type="spell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и заданное расстояние Бег 3000 м(мальчики) и 2000м.(девочки). Бросок набивного мяча 3кг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.и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2 кг. двумя руками из различных и.п. с места.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Виды соревнований по легкой атлетике и рекорды. Круговая тренировка. Специальные беговые упражнения.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Правила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Т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/Б на уроках легкой атлетике. Варианты челночного бега, бега с изменением направления, скорости, способа перемещения. ВФСК «ГТО» Низкий  старт до 40 м. Бег с ускорением от 70 до 100м. Метание мяча весом 150 г. с места на дальность. 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Доврачебная помощь при травмах. Старты из различных исходных положений. Скоростной бег до 100 м.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Круговая тренировка. Метание теннисного мяча с 4-5 бросковых шагов с укороченного и полного разбега на дальность и заданное расстояние. Бег на результат 100м. Метание в горизонтальную и вертикальную цель (1х1 м.).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Влияние 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/атлетических упражнений на укрепление здоровья и основные системы организма. Прыжки в длину с 13-15 шагов разбега. Эстафеты. Совершенствование прыжков в длину с 13-15 шагов разбега. Метание мяча150 гр. в коридор 10 м. и на заданное расстояние.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Прыжки в высоту с 9-11 шагов разбега. Бег с гандикапом, командами и в парах.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Совершенствование прыжков в высоту с 9 -11 шагов разбега. Скоростной бег до 100 м.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Эстафеты с максимальной скоростью. Бросок набивного мяча 3кг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.и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2 кг. двумя руками из различных и.п. с двух-четырех шагов вперед-вверх. Бег 3000 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м(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мальчики) и 2000м.(девочки). Бросок набивного мяча 3кг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.и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2 кг. двумя руками из различных и.п. с места.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Представление о темпе, скорости объеме 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/атлетических упражнений. Круговая тренировка. Специальные беговые упражнения.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Правила самоконтроля и гигиены. Эстафеты с мячами. Тестирование: бег 30 м., челночный бег 3-10 м. Прыжок в длину с места. ВФСК «ГТО» Тестирование: подтягивание, бег 6 мин. </w:t>
      </w:r>
      <w:r w:rsidR="00E71078" w:rsidRPr="00DA078E">
        <w:rPr>
          <w:rFonts w:ascii="Times New Roman" w:eastAsiaTheme="minorHAnsi" w:hAnsi="Times New Roman"/>
          <w:sz w:val="28"/>
          <w:szCs w:val="28"/>
          <w:lang w:eastAsia="en-US"/>
        </w:rPr>
        <w:t>ВФСК «ГТО».</w:t>
      </w:r>
    </w:p>
    <w:p w:rsidR="004B2742" w:rsidRPr="00DA078E" w:rsidRDefault="004B2742" w:rsidP="00DA078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b/>
          <w:sz w:val="28"/>
          <w:szCs w:val="28"/>
          <w:lang w:eastAsia="en-US"/>
        </w:rPr>
        <w:t>Кроссовая подготовка</w:t>
      </w:r>
      <w:r w:rsidRPr="00DA078E">
        <w:rPr>
          <w:rFonts w:ascii="Times New Roman" w:eastAsiaTheme="minorHAnsi" w:hAnsi="Times New Roman"/>
          <w:b/>
          <w:sz w:val="28"/>
          <w:szCs w:val="28"/>
          <w:lang w:eastAsia="en-US"/>
        </w:rPr>
        <w:tab/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Т/Б на уроках кроссовой подготовке. Бег с препятствиями. Эстафеты. ВФСК «ГТО» Бег в равномерном темпе до 15 ми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н(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д) и 20 мин.(м)..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Бег на местности. Специальные беговые упражнения.  «Всероссийский физкультурно-спортивный комплекс «  Готов к труду и обороне»».    </w:t>
      </w:r>
    </w:p>
    <w:p w:rsidR="006E2035" w:rsidRPr="00DA078E" w:rsidRDefault="006E2035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Прикладное значение 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/атлетических упражнений. Кросс  до 3000 м.  Бег по пересеченной местности. Т/Б на уроках  кроссовой подготовки. Бег по пересеченной местности. ВФСК «ГТО» Бег в равномерном темпе до 25 ми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н(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м).и 20 мин.(д).Специальные беговые упражнения. Бег в гору и с горы. Встречные эстафеты. Круговая тренировка. Бег 3000м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.(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м), 2000 м. (д) Эстафеты по кругу. Прыжки через препятствие, на точность приземления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.Б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ег с ускорением  70, 80 м. Прыжки через большую скакалку.Бег в равномерном те</w:t>
      </w:r>
      <w:r w:rsidR="00E71078" w:rsidRPr="00DA078E">
        <w:rPr>
          <w:rFonts w:ascii="Times New Roman" w:eastAsiaTheme="minorHAnsi" w:hAnsi="Times New Roman"/>
          <w:sz w:val="28"/>
          <w:szCs w:val="28"/>
          <w:lang w:eastAsia="en-US"/>
        </w:rPr>
        <w:t>мпе до 25 мин.(м),  20 мин.(д.)</w:t>
      </w:r>
    </w:p>
    <w:p w:rsidR="004B2742" w:rsidRPr="00DA078E" w:rsidRDefault="00E71078" w:rsidP="00DA078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b/>
          <w:sz w:val="28"/>
          <w:szCs w:val="28"/>
          <w:lang w:eastAsia="en-US"/>
        </w:rPr>
        <w:t>Спортивные игры.</w:t>
      </w:r>
    </w:p>
    <w:p w:rsidR="004C7AAA" w:rsidRPr="00DA078E" w:rsidRDefault="004B2742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Футбол. </w:t>
      </w:r>
    </w:p>
    <w:p w:rsidR="004C7AAA" w:rsidRPr="00DA078E" w:rsidRDefault="004C7AAA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Т/Б на уроках футбола. Совершенствование техники передвижений, остановок, поворотов и стоек. Варианты ведения мяча без сопротивления. Правила игры. Варианты ведения мяча с сопротивлением защитника.  Варианты ударов по мячу ногой и  головой  без сопротивления. Игра по правилам. Варианты ударов по мячу ногой и  головой  с сопротивлением защитника. Игра по правилам.</w:t>
      </w:r>
    </w:p>
    <w:p w:rsidR="004C7AAA" w:rsidRPr="00DA078E" w:rsidRDefault="004C7AAA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Варианты остановок мяча ногой, грудью. Индивидуальные, групповые и командные тактические действия в нападении.</w:t>
      </w:r>
    </w:p>
    <w:p w:rsidR="004C7AAA" w:rsidRPr="00DA078E" w:rsidRDefault="004C7AAA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Действия против игрока без мяча и с мячом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ыбивание, отбор, перехват). Индивидуальные, групповые и командные тактические действия в защите. Совершенствование ударов по воротам указанным способом. Игра вратаря. Игра по правилам футбола. Игра по упрощенным правилам на площадках разных размеров. Комбинация из освоенных элементов техники перемещений и владение мячом. Игра по правилам.</w:t>
      </w:r>
    </w:p>
    <w:p w:rsidR="004C7AAA" w:rsidRPr="00DA078E" w:rsidRDefault="004B2742" w:rsidP="00DA078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b/>
          <w:sz w:val="28"/>
          <w:szCs w:val="28"/>
          <w:lang w:eastAsia="en-US"/>
        </w:rPr>
        <w:t>Баскетбол.</w:t>
      </w:r>
    </w:p>
    <w:p w:rsidR="004B2742" w:rsidRPr="00DA078E" w:rsidRDefault="004C7AAA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Т/Б на уроках баскетбола. Комбинация из освоенных элементов техники передвижений. Игра по  правилам. Варианты ловли передач мяча без сопротивления (в различных построениях) Игра по  правилам. Варианты ловли передач мяча с  сопротивлением защитника (в различных построениях). Игра по правилам. Варианты ведения мяча без сопротивления. Игра по правилам. Варианты ведения мяча с  сопротивлением.  Варианты бросков мяча без сопротивления. Игра по правилам. Варианты бросков мяча с сопротивлением защитника. Игра по правилам. Действия против игрока без мяча и с мячом (выбивание, выбивание, перехват, накрывание). Индивидуальные, групповые и командные тактические действия в защите. Индивидуальные, групповые и командные тактические действия в нападении. Игра по правилам. Комбинация из освоенных элементов техники перемещения и владения мячом. Тактика нападения и защиты. Комбинация из освоенных элементов техники перемещения и владения мячом. Тактика нападения и защиты. Правила и организация игры. Учебная игра. Вредные привычки и их опасность для здоровья человека. Комбинация из освоенных элементов: ловля, передача, ведение, бросок. Игра по правилам.</w:t>
      </w:r>
    </w:p>
    <w:p w:rsidR="004C7AAA" w:rsidRPr="00DA078E" w:rsidRDefault="004B2742" w:rsidP="00DA078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b/>
          <w:sz w:val="28"/>
          <w:szCs w:val="28"/>
          <w:lang w:eastAsia="en-US"/>
        </w:rPr>
        <w:t>Волейбол.</w:t>
      </w:r>
    </w:p>
    <w:p w:rsidR="004C7AAA" w:rsidRPr="00DA078E" w:rsidRDefault="004C7AAA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 xml:space="preserve">Т/Б на уроках волейбола.  Комбинация из освоенных элементов техники передвижений. </w:t>
      </w:r>
    </w:p>
    <w:p w:rsidR="004B2742" w:rsidRPr="00DA078E" w:rsidRDefault="004C7AAA" w:rsidP="00DA07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Комбинация из освоенных элементов техники передвижений (перемещения в стойке, остановки, ускорения). Игра по упрощенным правилам волейбола. Варианты техники приема и передач мяча. Игра по правилам. Варианты техники приема и передач мяча. Игра по правилам. Варианты подач.  Варианты подач. Игра по правилам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.В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арианты нападающего удара через сетку. Игра по   правилам. Варианты нападающего удара через сетку. Игра по правилам. Варианты блокирования нападающих ударов (одиночное и вдвоем)</w:t>
      </w:r>
      <w:proofErr w:type="gramStart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,с</w:t>
      </w:r>
      <w:proofErr w:type="gramEnd"/>
      <w:r w:rsidRPr="00DA078E">
        <w:rPr>
          <w:rFonts w:ascii="Times New Roman" w:eastAsiaTheme="minorHAnsi" w:hAnsi="Times New Roman"/>
          <w:sz w:val="28"/>
          <w:szCs w:val="28"/>
          <w:lang w:eastAsia="en-US"/>
        </w:rPr>
        <w:t>траховка. Игра по правилам. Комбинация из освоенных элементов техники перемещения и владения мячом. Индивидуальные, групповые и командные тактические действия в нападении. Игра по правилам. Индивидуальные, групповые и командные тактические действия в защите. Игра по правилам. Комбинация из освоенных элементов техники перемещения и владения мячом.</w:t>
      </w:r>
    </w:p>
    <w:p w:rsidR="00F57D1C" w:rsidRPr="00DA078E" w:rsidRDefault="00F57D1C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A078E">
        <w:rPr>
          <w:rFonts w:ascii="Times New Roman" w:hAnsi="Times New Roman"/>
          <w:b/>
          <w:sz w:val="28"/>
          <w:szCs w:val="28"/>
        </w:rPr>
        <w:t>Гандбол</w:t>
      </w:r>
    </w:p>
    <w:p w:rsidR="00F57D1C" w:rsidRPr="00DA078E" w:rsidRDefault="00F57D1C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>Стойки игрока, перемещения в стойке, остановки. Комбинация из освоенных элементов техники передвижения. Ловля и передача мяча в парах в движении. Ведение мяча с изменением направления и скорости движения. Ведение мяча без сопротивления и с сопротивлением защитника. Броски одной и двумя руками с места в движении. Комбинация из освоенных элементов: ловля, передача, ведение, броски по воротам. Эстафеты с элементами Гандбола. Эстафеты с элементами гандбола. Игра по упрощенным правилам гандбола. Игра по правилам гандбола. Правила судейства.</w:t>
      </w:r>
    </w:p>
    <w:p w:rsidR="00162FDE" w:rsidRPr="00DA078E" w:rsidRDefault="00162FDE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A078E">
        <w:rPr>
          <w:rFonts w:ascii="Times New Roman" w:hAnsi="Times New Roman"/>
          <w:b/>
          <w:sz w:val="28"/>
          <w:szCs w:val="28"/>
        </w:rPr>
        <w:t xml:space="preserve">Самбо </w:t>
      </w:r>
    </w:p>
    <w:p w:rsidR="00162FDE" w:rsidRPr="00DA078E" w:rsidRDefault="00162FDE" w:rsidP="00DA07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078E">
        <w:rPr>
          <w:rFonts w:ascii="Times New Roman" w:hAnsi="Times New Roman"/>
          <w:sz w:val="28"/>
          <w:szCs w:val="28"/>
        </w:rPr>
        <w:t xml:space="preserve">Акробатические элементы (мост, шпагат, переворот боком). Акробатические упражнения: кувырок вперед в группировке. Акробатические упражнения: перекат вперед в упор присев. Акробатические упражнения: из упора лежа толчком двумя в упор присев. Акробатические упражнения: длинный кувырок вперёд (с места и разбега). Акробатические упражнения: </w:t>
      </w:r>
      <w:proofErr w:type="gramStart"/>
      <w:r w:rsidRPr="00DA078E">
        <w:rPr>
          <w:rFonts w:ascii="Times New Roman" w:hAnsi="Times New Roman"/>
          <w:sz w:val="28"/>
          <w:szCs w:val="28"/>
        </w:rPr>
        <w:t>стойка</w:t>
      </w:r>
      <w:proofErr w:type="gramEnd"/>
      <w:r w:rsidRPr="00DA078E">
        <w:rPr>
          <w:rFonts w:ascii="Times New Roman" w:hAnsi="Times New Roman"/>
          <w:sz w:val="28"/>
          <w:szCs w:val="28"/>
        </w:rPr>
        <w:t xml:space="preserve"> на голове согнув ноги, стойка на голове. Акробатическая комбинация из изученных элементов. Упражнения у опоры: махи ногами в различных плоскостях. Упражнения у опоры: наклоны в различных положениях, упражнения на гибкость. Совершенствование ранее изученных акробатических упражнений и связок.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на спину перекатом через партнера.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перекатом через партнёра, находящегося в упоре на коленях и руках.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на бок.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на бок кувырком в движении.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при падении на ковер спиной из основной стойки с вращением вокруг продольной оси и приземлением на руки.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вперёд на руки из стойки на руках.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вперёд на руки прыжком. </w:t>
      </w:r>
      <w:proofErr w:type="spellStart"/>
      <w:r w:rsidRPr="00DA078E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на спину прыжком. Упражнения для бросков: имитация зацепа без партнера (то же с партнером). Упражнения для бросков: махи ногой назад с наклоном, то же с кувырком вперед через плечо. Упражнения для бросков: имитация подхвата (без партнера и с партнером). Упражнения для бросков: кувырок назад из </w:t>
      </w:r>
      <w:proofErr w:type="gramStart"/>
      <w:r w:rsidRPr="00DA078E">
        <w:rPr>
          <w:rFonts w:ascii="Times New Roman" w:hAnsi="Times New Roman"/>
          <w:sz w:val="28"/>
          <w:szCs w:val="28"/>
        </w:rPr>
        <w:t>положения</w:t>
      </w:r>
      <w:proofErr w:type="gramEnd"/>
      <w:r w:rsidRPr="00DA078E">
        <w:rPr>
          <w:rFonts w:ascii="Times New Roman" w:hAnsi="Times New Roman"/>
          <w:sz w:val="28"/>
          <w:szCs w:val="28"/>
        </w:rPr>
        <w:t xml:space="preserve"> стоя на одной ноге. Упражнения для бросков: кувырок назад с мячом в руках - выталкивать мяч через себя в момент кувырка. Упражнения для бросков: поворот кругом со скрещиванием ног, то же перешагивая через свою ногу. Упражнения для бросков: у гимнастической стенки с захватом рейки на уровне головы - поворот спиной к стене до касания ягодицами. Упражнения для бросков: имитация броска через спину с палкой (подбивая тазом, ягодицами, боком). Упражнения для бросков: переноска партнера на бедре (спине). Упражнения для бросков: подбив тазом, спиной, боком. Задняя подножка, выполняемая партнеру, стоящему на одном колене. Задняя подножка захватом руки и туловища партнера. Передняя подножка, выполняемая партнеру, стоящему на одном колене. Передняя подножка захватом руки и туловища партнера. Болевой прием: рычаг локтя захватом руки между ног. Ущемление ахиллова сухожилия </w:t>
      </w:r>
      <w:proofErr w:type="gramStart"/>
      <w:r w:rsidRPr="00DA078E">
        <w:rPr>
          <w:rFonts w:ascii="Times New Roman" w:hAnsi="Times New Roman"/>
          <w:sz w:val="28"/>
          <w:szCs w:val="28"/>
        </w:rPr>
        <w:t>при</w:t>
      </w:r>
      <w:proofErr w:type="gramEnd"/>
      <w:r w:rsidRPr="00DA078E">
        <w:rPr>
          <w:rFonts w:ascii="Times New Roman" w:hAnsi="Times New Roman"/>
          <w:sz w:val="28"/>
          <w:szCs w:val="28"/>
        </w:rPr>
        <w:t xml:space="preserve"> различных </w:t>
      </w:r>
      <w:proofErr w:type="spellStart"/>
      <w:r w:rsidRPr="00DA078E">
        <w:rPr>
          <w:rFonts w:ascii="Times New Roman" w:hAnsi="Times New Roman"/>
          <w:sz w:val="28"/>
          <w:szCs w:val="28"/>
        </w:rPr>
        <w:t>взаиморасположениях</w:t>
      </w:r>
      <w:proofErr w:type="spellEnd"/>
      <w:r w:rsidRPr="00DA078E">
        <w:rPr>
          <w:rFonts w:ascii="Times New Roman" w:hAnsi="Times New Roman"/>
          <w:sz w:val="28"/>
          <w:szCs w:val="28"/>
        </w:rPr>
        <w:t xml:space="preserve"> соперников.</w:t>
      </w:r>
    </w:p>
    <w:p w:rsidR="004B2742" w:rsidRPr="00FC2EDD" w:rsidRDefault="004B2742" w:rsidP="00FC2ED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A078E" w:rsidRDefault="00DA078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A078E" w:rsidRDefault="00DA078E" w:rsidP="00490E95">
      <w:pPr>
        <w:spacing w:after="0" w:line="240" w:lineRule="auto"/>
        <w:ind w:left="90"/>
        <w:jc w:val="center"/>
        <w:rPr>
          <w:rFonts w:ascii="Times New Roman" w:hAnsi="Times New Roman"/>
          <w:b/>
          <w:sz w:val="24"/>
          <w:szCs w:val="24"/>
        </w:rPr>
        <w:sectPr w:rsidR="00DA078E" w:rsidSect="00B4534F">
          <w:pgSz w:w="11906" w:h="16838"/>
          <w:pgMar w:top="1134" w:right="707" w:bottom="1134" w:left="1560" w:header="709" w:footer="709" w:gutter="0"/>
          <w:cols w:space="708"/>
          <w:docGrid w:linePitch="360"/>
        </w:sectPr>
      </w:pPr>
    </w:p>
    <w:p w:rsidR="00E148E0" w:rsidRDefault="00E148E0" w:rsidP="00490E95">
      <w:pPr>
        <w:spacing w:after="0" w:line="240" w:lineRule="auto"/>
        <w:ind w:left="90"/>
        <w:jc w:val="center"/>
        <w:rPr>
          <w:rFonts w:ascii="Times New Roman" w:hAnsi="Times New Roman"/>
          <w:b/>
          <w:sz w:val="24"/>
          <w:szCs w:val="24"/>
        </w:rPr>
      </w:pPr>
      <w:r w:rsidRPr="00E91B0D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490E95" w:rsidRPr="00E91B0D" w:rsidRDefault="00490E95" w:rsidP="00E148E0">
      <w:pPr>
        <w:spacing w:after="0" w:line="240" w:lineRule="auto"/>
        <w:ind w:left="90"/>
        <w:rPr>
          <w:rFonts w:ascii="Times New Roman" w:hAnsi="Times New Roman"/>
          <w:sz w:val="24"/>
          <w:szCs w:val="24"/>
        </w:rPr>
      </w:pPr>
      <w:r w:rsidRPr="00E91B0D">
        <w:rPr>
          <w:rFonts w:ascii="Times New Roman" w:hAnsi="Times New Roman"/>
          <w:b/>
          <w:sz w:val="24"/>
          <w:szCs w:val="24"/>
        </w:rPr>
        <w:t>10 класс</w:t>
      </w:r>
    </w:p>
    <w:p w:rsidR="00490E95" w:rsidRDefault="00490E95" w:rsidP="00490E9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5186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134"/>
        <w:gridCol w:w="2551"/>
        <w:gridCol w:w="992"/>
        <w:gridCol w:w="6804"/>
        <w:gridCol w:w="2269"/>
      </w:tblGrid>
      <w:tr w:rsidR="00490E95" w:rsidRPr="00FC07B4" w:rsidTr="002565B7">
        <w:tc>
          <w:tcPr>
            <w:tcW w:w="1436" w:type="dxa"/>
            <w:shd w:val="clear" w:color="auto" w:fill="auto"/>
          </w:tcPr>
          <w:p w:rsidR="00490E95" w:rsidRPr="00FC07B4" w:rsidRDefault="00490E95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7B4">
              <w:rPr>
                <w:rFonts w:ascii="Times New Roman" w:hAnsi="Times New Roman"/>
                <w:sz w:val="24"/>
                <w:szCs w:val="24"/>
              </w:rPr>
              <w:t>Разделы</w:t>
            </w:r>
          </w:p>
        </w:tc>
        <w:tc>
          <w:tcPr>
            <w:tcW w:w="1134" w:type="dxa"/>
            <w:shd w:val="clear" w:color="auto" w:fill="auto"/>
          </w:tcPr>
          <w:p w:rsidR="00490E95" w:rsidRPr="00FC07B4" w:rsidRDefault="00490E95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7B4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490E95" w:rsidRPr="00FC07B4" w:rsidRDefault="00490E95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7B4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551" w:type="dxa"/>
            <w:shd w:val="clear" w:color="auto" w:fill="auto"/>
          </w:tcPr>
          <w:p w:rsidR="00490E95" w:rsidRPr="00490E95" w:rsidRDefault="00490E95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9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992" w:type="dxa"/>
            <w:shd w:val="clear" w:color="auto" w:fill="auto"/>
          </w:tcPr>
          <w:p w:rsidR="00490E95" w:rsidRPr="00FC07B4" w:rsidRDefault="00490E95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7B4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490E95" w:rsidRPr="00FC07B4" w:rsidRDefault="00490E95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7B4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6804" w:type="dxa"/>
            <w:shd w:val="clear" w:color="auto" w:fill="auto"/>
          </w:tcPr>
          <w:p w:rsidR="00490E95" w:rsidRPr="00FC07B4" w:rsidRDefault="00490E95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7B4">
              <w:rPr>
                <w:rFonts w:ascii="Times New Roman" w:hAnsi="Times New Roman"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269" w:type="dxa"/>
          </w:tcPr>
          <w:p w:rsidR="00490E95" w:rsidRPr="00FC07B4" w:rsidRDefault="00490E95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7B4">
              <w:rPr>
                <w:rFonts w:ascii="Times New Roman" w:hAnsi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F55700" w:rsidRPr="00FC07B4" w:rsidTr="003852BF">
        <w:tc>
          <w:tcPr>
            <w:tcW w:w="5121" w:type="dxa"/>
            <w:gridSpan w:val="3"/>
            <w:shd w:val="clear" w:color="auto" w:fill="auto"/>
          </w:tcPr>
          <w:p w:rsidR="00F55700" w:rsidRPr="00490E95" w:rsidRDefault="00F55700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как область знаний</w:t>
            </w:r>
          </w:p>
        </w:tc>
        <w:tc>
          <w:tcPr>
            <w:tcW w:w="992" w:type="dxa"/>
            <w:shd w:val="clear" w:color="auto" w:fill="auto"/>
          </w:tcPr>
          <w:p w:rsidR="00F55700" w:rsidRPr="00FC07B4" w:rsidRDefault="00F55700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F55700" w:rsidRPr="00FC07B4" w:rsidRDefault="00F55700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5700" w:rsidRPr="00FC07B4" w:rsidRDefault="00F55700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5B7" w:rsidRPr="00FC07B4" w:rsidTr="002565B7">
        <w:tc>
          <w:tcPr>
            <w:tcW w:w="1436" w:type="dxa"/>
            <w:shd w:val="clear" w:color="auto" w:fill="auto"/>
          </w:tcPr>
          <w:p w:rsidR="002565B7" w:rsidRPr="00490E95" w:rsidRDefault="002565B7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5B7" w:rsidRPr="00490E95" w:rsidRDefault="002565B7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565B7" w:rsidRPr="000C3C74" w:rsidRDefault="002565B7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3C74">
              <w:rPr>
                <w:rFonts w:ascii="Times New Roman" w:hAnsi="Times New Roman"/>
                <w:b/>
                <w:i/>
                <w:sz w:val="24"/>
                <w:szCs w:val="24"/>
              </w:rPr>
              <w:t>История и современное развитие физической культуры</w:t>
            </w:r>
          </w:p>
        </w:tc>
        <w:tc>
          <w:tcPr>
            <w:tcW w:w="992" w:type="dxa"/>
            <w:shd w:val="clear" w:color="auto" w:fill="auto"/>
          </w:tcPr>
          <w:p w:rsidR="002565B7" w:rsidRPr="00FC07B4" w:rsidRDefault="002565B7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2565B7" w:rsidRPr="002565B7" w:rsidRDefault="002565B7" w:rsidP="002565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6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Анализировать факторы, от которых зависит здоровье. Проводить доказательство пользы регулярных и правильно дозируемых физических упражнений</w:t>
            </w:r>
          </w:p>
          <w:p w:rsidR="002565B7" w:rsidRPr="002565B7" w:rsidRDefault="002565B7" w:rsidP="002565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6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Раскрывать понятие физическая нагрузка, характеризовать объем и интенсивность физической нагрузки. </w:t>
            </w:r>
          </w:p>
          <w:p w:rsidR="002565B7" w:rsidRPr="002565B7" w:rsidRDefault="002565B7" w:rsidP="002565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6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Раскрывать негативные последствия неправильной организации режима дня, ограниченной двигательной активности.</w:t>
            </w:r>
          </w:p>
          <w:p w:rsidR="002565B7" w:rsidRPr="002565B7" w:rsidRDefault="002565B7" w:rsidP="002565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6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Знать компоненты основ культуры здорового образа жизни, пути, возможности и формы их реализации</w:t>
            </w:r>
          </w:p>
          <w:p w:rsidR="002565B7" w:rsidRPr="002565B7" w:rsidRDefault="002565B7" w:rsidP="002565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6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Знать и соблюдать правила техники безопасности при занятиях физическими упражнениями, при проведении соревнований</w:t>
            </w:r>
          </w:p>
          <w:p w:rsidR="002565B7" w:rsidRPr="002565B7" w:rsidRDefault="002565B7" w:rsidP="002565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6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Знать историю и современное развитие Всероссийского физкультурно-спортивного комплекса «Готов к труду и обороне»</w:t>
            </w:r>
          </w:p>
          <w:p w:rsidR="002565B7" w:rsidRPr="002565B7" w:rsidRDefault="002565B7" w:rsidP="002565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6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Знать и осознавать понятие о необходимой обороне, о правомерности применения приемов Самбо.</w:t>
            </w:r>
          </w:p>
          <w:p w:rsidR="002565B7" w:rsidRPr="002565B7" w:rsidRDefault="002565B7" w:rsidP="002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565B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Знать и понимать историю зарождения и современное развитие борьбы Самбо в России</w:t>
            </w:r>
          </w:p>
          <w:p w:rsidR="002565B7" w:rsidRPr="00FC07B4" w:rsidRDefault="002565B7" w:rsidP="0025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Раскрывать цели и назначения статей Конституции и федеральных законов «О физической культуре и спорте».</w:t>
            </w:r>
          </w:p>
        </w:tc>
        <w:tc>
          <w:tcPr>
            <w:tcW w:w="2269" w:type="dxa"/>
            <w:vMerge w:val="restart"/>
          </w:tcPr>
          <w:p w:rsidR="007D79A0" w:rsidRPr="007D79A0" w:rsidRDefault="007D79A0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79A0">
              <w:rPr>
                <w:rFonts w:ascii="Times New Roman" w:hAnsi="Times New Roman"/>
                <w:sz w:val="24"/>
                <w:szCs w:val="24"/>
              </w:rPr>
              <w:t>. Гражданское воспитание</w:t>
            </w:r>
          </w:p>
          <w:p w:rsidR="007D79A0" w:rsidRPr="007D79A0" w:rsidRDefault="007D79A0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A0">
              <w:rPr>
                <w:rFonts w:ascii="Times New Roman" w:hAnsi="Times New Roman"/>
                <w:sz w:val="24"/>
                <w:szCs w:val="24"/>
              </w:rPr>
              <w:t>2. Патриотическое воспитание</w:t>
            </w:r>
          </w:p>
          <w:p w:rsidR="007D79A0" w:rsidRPr="007D79A0" w:rsidRDefault="007D79A0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A0">
              <w:rPr>
                <w:rFonts w:ascii="Times New Roman" w:hAnsi="Times New Roman"/>
                <w:sz w:val="24"/>
                <w:szCs w:val="24"/>
              </w:rPr>
              <w:t>3. Духовно-нравственное воспитание</w:t>
            </w:r>
          </w:p>
          <w:p w:rsidR="007D79A0" w:rsidRPr="007D79A0" w:rsidRDefault="007D79A0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A0">
              <w:rPr>
                <w:rFonts w:ascii="Times New Roman" w:hAnsi="Times New Roman"/>
                <w:sz w:val="24"/>
                <w:szCs w:val="24"/>
              </w:rPr>
              <w:t>5. Физическое воспитание, формирование культуры здоровья и эмоционального благополучия</w:t>
            </w:r>
          </w:p>
          <w:p w:rsidR="007D79A0" w:rsidRPr="007D79A0" w:rsidRDefault="007D79A0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A0">
              <w:rPr>
                <w:rFonts w:ascii="Times New Roman" w:hAnsi="Times New Roman"/>
                <w:sz w:val="24"/>
                <w:szCs w:val="24"/>
              </w:rPr>
              <w:t>6. Трудовое воспитание</w:t>
            </w:r>
          </w:p>
          <w:p w:rsidR="002565B7" w:rsidRPr="00FC07B4" w:rsidRDefault="007D79A0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A0">
              <w:rPr>
                <w:rFonts w:ascii="Times New Roman" w:hAnsi="Times New Roman"/>
                <w:sz w:val="24"/>
                <w:szCs w:val="24"/>
              </w:rPr>
              <w:t>8. Ценности научного познания</w:t>
            </w:r>
          </w:p>
        </w:tc>
      </w:tr>
      <w:tr w:rsidR="002565B7" w:rsidRPr="00FC07B4" w:rsidTr="002565B7">
        <w:tc>
          <w:tcPr>
            <w:tcW w:w="1436" w:type="dxa"/>
            <w:shd w:val="clear" w:color="auto" w:fill="auto"/>
          </w:tcPr>
          <w:p w:rsidR="002565B7" w:rsidRPr="00490E95" w:rsidRDefault="002565B7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5B7" w:rsidRPr="00490E95" w:rsidRDefault="002565B7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565B7" w:rsidRPr="000C3C74" w:rsidRDefault="002565B7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3C74">
              <w:rPr>
                <w:rFonts w:ascii="Times New Roman" w:hAnsi="Times New Roman"/>
                <w:b/>
                <w:i/>
                <w:sz w:val="24"/>
                <w:szCs w:val="24"/>
              </w:rPr>
              <w:t>Современное представление о физической культуре (основные понятия)</w:t>
            </w:r>
          </w:p>
        </w:tc>
        <w:tc>
          <w:tcPr>
            <w:tcW w:w="992" w:type="dxa"/>
            <w:shd w:val="clear" w:color="auto" w:fill="auto"/>
          </w:tcPr>
          <w:p w:rsidR="002565B7" w:rsidRDefault="002565B7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shd w:val="clear" w:color="auto" w:fill="auto"/>
          </w:tcPr>
          <w:p w:rsidR="002565B7" w:rsidRPr="00FC07B4" w:rsidRDefault="002565B7" w:rsidP="00490E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565B7" w:rsidRPr="00FC07B4" w:rsidRDefault="002565B7" w:rsidP="007D7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5B7" w:rsidRPr="00FC07B4" w:rsidTr="002565B7">
        <w:tc>
          <w:tcPr>
            <w:tcW w:w="1436" w:type="dxa"/>
            <w:shd w:val="clear" w:color="auto" w:fill="auto"/>
          </w:tcPr>
          <w:p w:rsidR="002565B7" w:rsidRPr="00490E95" w:rsidRDefault="002565B7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5B7" w:rsidRPr="00490E95" w:rsidRDefault="002565B7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565B7" w:rsidRPr="000C3C74" w:rsidRDefault="002565B7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Физическая культура чел</w:t>
            </w:r>
            <w:r w:rsidRPr="000C3C74">
              <w:rPr>
                <w:rFonts w:ascii="Times New Roman" w:hAnsi="Times New Roman"/>
                <w:b/>
                <w:i/>
                <w:sz w:val="24"/>
                <w:szCs w:val="24"/>
              </w:rPr>
              <w:t>овека</w:t>
            </w:r>
          </w:p>
        </w:tc>
        <w:tc>
          <w:tcPr>
            <w:tcW w:w="992" w:type="dxa"/>
            <w:shd w:val="clear" w:color="auto" w:fill="auto"/>
          </w:tcPr>
          <w:p w:rsidR="002565B7" w:rsidRDefault="002565B7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Merge/>
            <w:shd w:val="clear" w:color="auto" w:fill="auto"/>
          </w:tcPr>
          <w:p w:rsidR="002565B7" w:rsidRPr="00FC07B4" w:rsidRDefault="002565B7" w:rsidP="00490E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565B7" w:rsidRPr="00FC07B4" w:rsidRDefault="002565B7" w:rsidP="007D7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700" w:rsidRPr="00FC07B4" w:rsidTr="00230F7D">
        <w:tc>
          <w:tcPr>
            <w:tcW w:w="5121" w:type="dxa"/>
            <w:gridSpan w:val="3"/>
            <w:shd w:val="clear" w:color="auto" w:fill="auto"/>
          </w:tcPr>
          <w:p w:rsidR="00F55700" w:rsidRDefault="00F55700" w:rsidP="00F5570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0E95">
              <w:rPr>
                <w:rFonts w:ascii="Times New Roman" w:hAnsi="Times New Roman"/>
                <w:b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992" w:type="dxa"/>
            <w:shd w:val="clear" w:color="auto" w:fill="auto"/>
          </w:tcPr>
          <w:p w:rsidR="00F55700" w:rsidRDefault="00F55700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804" w:type="dxa"/>
            <w:shd w:val="clear" w:color="auto" w:fill="auto"/>
          </w:tcPr>
          <w:p w:rsidR="00F55700" w:rsidRPr="00FC07B4" w:rsidRDefault="00F55700" w:rsidP="00490E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5700" w:rsidRPr="00FC07B4" w:rsidRDefault="00F55700" w:rsidP="007D7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A0" w:rsidRPr="00FC07B4" w:rsidTr="002565B7">
        <w:tc>
          <w:tcPr>
            <w:tcW w:w="1436" w:type="dxa"/>
            <w:shd w:val="clear" w:color="auto" w:fill="auto"/>
          </w:tcPr>
          <w:p w:rsidR="007D79A0" w:rsidRPr="00490E95" w:rsidRDefault="007D79A0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79A0" w:rsidRPr="00490E95" w:rsidRDefault="007D79A0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D79A0" w:rsidRPr="000C3C74" w:rsidRDefault="007D79A0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3C74">
              <w:rPr>
                <w:rFonts w:ascii="Times New Roman" w:hAnsi="Times New Roman"/>
                <w:b/>
                <w:i/>
                <w:sz w:val="24"/>
                <w:szCs w:val="24"/>
              </w:rPr>
              <w:t>Легкая атлетика</w:t>
            </w:r>
          </w:p>
        </w:tc>
        <w:tc>
          <w:tcPr>
            <w:tcW w:w="992" w:type="dxa"/>
            <w:shd w:val="clear" w:color="auto" w:fill="auto"/>
          </w:tcPr>
          <w:p w:rsidR="007D79A0" w:rsidRPr="00FC07B4" w:rsidRDefault="005734A8" w:rsidP="00693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shd w:val="clear" w:color="auto" w:fill="auto"/>
          </w:tcPr>
          <w:p w:rsidR="007D79A0" w:rsidRPr="002565B7" w:rsidRDefault="007D79A0" w:rsidP="002565B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6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Описывают и демонстрируют технику выполнения беговых упражнений. </w:t>
            </w:r>
          </w:p>
          <w:p w:rsidR="007D79A0" w:rsidRPr="002565B7" w:rsidRDefault="007D79A0" w:rsidP="002565B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6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Основы профилактики вредных привычек средствами физической культуры и формирование здорового стиля жизни.</w:t>
            </w:r>
          </w:p>
          <w:p w:rsidR="007D79A0" w:rsidRPr="002565B7" w:rsidRDefault="007D79A0" w:rsidP="002565B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6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Описывать и демонстрировать технику выполнения прыжковых упражнений. Анализировать правильность ее выполнения. Применять прыжковые упражнения для развития физических качеств. </w:t>
            </w:r>
          </w:p>
          <w:p w:rsidR="007D79A0" w:rsidRPr="00FC07B4" w:rsidRDefault="007D79A0" w:rsidP="0025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Описывать технику малого мяча на точность по мишени, метание учебной гранаты на дальность. Анализировать правильность выполнения упражнения, находить ошибки и способы их исправления</w:t>
            </w:r>
          </w:p>
        </w:tc>
        <w:tc>
          <w:tcPr>
            <w:tcW w:w="2269" w:type="dxa"/>
            <w:vMerge w:val="restart"/>
          </w:tcPr>
          <w:p w:rsidR="007D79A0" w:rsidRPr="007D79A0" w:rsidRDefault="007D79A0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A0">
              <w:rPr>
                <w:rFonts w:ascii="Times New Roman" w:hAnsi="Times New Roman"/>
                <w:sz w:val="24"/>
                <w:szCs w:val="24"/>
              </w:rPr>
              <w:t>2. Патриотическое воспитание</w:t>
            </w:r>
          </w:p>
          <w:p w:rsidR="007D79A0" w:rsidRPr="007D79A0" w:rsidRDefault="007D79A0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A0">
              <w:rPr>
                <w:rFonts w:ascii="Times New Roman" w:hAnsi="Times New Roman"/>
                <w:sz w:val="24"/>
                <w:szCs w:val="24"/>
              </w:rPr>
              <w:t>3. Духовно-нравственное воспитание</w:t>
            </w:r>
          </w:p>
          <w:p w:rsidR="007D79A0" w:rsidRPr="007D79A0" w:rsidRDefault="007D79A0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A0">
              <w:rPr>
                <w:rFonts w:ascii="Times New Roman" w:hAnsi="Times New Roman"/>
                <w:sz w:val="24"/>
                <w:szCs w:val="24"/>
              </w:rPr>
              <w:t>5. Физическое воспитание, формирование культуры здоровья и эмоционального благополучия</w:t>
            </w:r>
          </w:p>
          <w:p w:rsidR="007D79A0" w:rsidRPr="007D79A0" w:rsidRDefault="007D79A0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A0">
              <w:rPr>
                <w:rFonts w:ascii="Times New Roman" w:hAnsi="Times New Roman"/>
                <w:sz w:val="24"/>
                <w:szCs w:val="24"/>
              </w:rPr>
              <w:t>6. Трудовое воспитание</w:t>
            </w:r>
          </w:p>
          <w:p w:rsidR="007D79A0" w:rsidRPr="00FC07B4" w:rsidRDefault="007D79A0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A0" w:rsidRPr="00FC07B4" w:rsidTr="002565B7">
        <w:tc>
          <w:tcPr>
            <w:tcW w:w="1436" w:type="dxa"/>
            <w:shd w:val="clear" w:color="auto" w:fill="auto"/>
          </w:tcPr>
          <w:p w:rsidR="007D79A0" w:rsidRPr="00490E95" w:rsidRDefault="007D79A0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79A0" w:rsidRPr="00490E95" w:rsidRDefault="007D79A0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D79A0" w:rsidRPr="000C3C74" w:rsidRDefault="007D79A0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3C74">
              <w:rPr>
                <w:rFonts w:ascii="Times New Roman" w:hAnsi="Times New Roman"/>
                <w:b/>
                <w:i/>
                <w:sz w:val="24"/>
                <w:szCs w:val="24"/>
              </w:rPr>
              <w:t>Кроссовая подготовка</w:t>
            </w:r>
          </w:p>
        </w:tc>
        <w:tc>
          <w:tcPr>
            <w:tcW w:w="992" w:type="dxa"/>
            <w:shd w:val="clear" w:color="auto" w:fill="auto"/>
          </w:tcPr>
          <w:p w:rsidR="007D79A0" w:rsidRPr="00FC07B4" w:rsidRDefault="005734A8" w:rsidP="00693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  <w:shd w:val="clear" w:color="auto" w:fill="auto"/>
          </w:tcPr>
          <w:p w:rsidR="007D79A0" w:rsidRPr="002565B7" w:rsidRDefault="007D79A0" w:rsidP="002565B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6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Демонстрировать вариативное выполнение беговых упражнений.</w:t>
            </w:r>
          </w:p>
          <w:p w:rsidR="007D79A0" w:rsidRPr="002565B7" w:rsidRDefault="007D79A0" w:rsidP="002565B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6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Применять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сокращений.</w:t>
            </w:r>
          </w:p>
          <w:p w:rsidR="007D79A0" w:rsidRPr="00FC07B4" w:rsidRDefault="007D79A0" w:rsidP="0025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Взаимодействовать со сверстниками в процессе совместного освоения беговых упражнений, соблюдают правила безопасности</w:t>
            </w:r>
          </w:p>
        </w:tc>
        <w:tc>
          <w:tcPr>
            <w:tcW w:w="2269" w:type="dxa"/>
            <w:vMerge/>
          </w:tcPr>
          <w:p w:rsidR="007D79A0" w:rsidRPr="00FC07B4" w:rsidRDefault="007D79A0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4BF" w:rsidRPr="00FC07B4" w:rsidTr="00F3772C">
        <w:trPr>
          <w:trHeight w:val="1064"/>
        </w:trPr>
        <w:tc>
          <w:tcPr>
            <w:tcW w:w="1436" w:type="dxa"/>
            <w:vMerge w:val="restart"/>
            <w:shd w:val="clear" w:color="auto" w:fill="auto"/>
          </w:tcPr>
          <w:p w:rsidR="00F164BF" w:rsidRPr="00490E95" w:rsidRDefault="00F164BF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95">
              <w:rPr>
                <w:rFonts w:ascii="Times New Roman" w:hAnsi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164BF" w:rsidRPr="00490E95" w:rsidRDefault="00003854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551" w:type="dxa"/>
            <w:shd w:val="clear" w:color="auto" w:fill="auto"/>
          </w:tcPr>
          <w:p w:rsidR="00F164BF" w:rsidRPr="000C3C74" w:rsidRDefault="00F164BF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3C74">
              <w:rPr>
                <w:rFonts w:ascii="Times New Roman" w:hAnsi="Times New Roman"/>
                <w:b/>
                <w:i/>
                <w:sz w:val="24"/>
                <w:szCs w:val="24"/>
              </w:rPr>
              <w:t>Футбол</w:t>
            </w:r>
          </w:p>
        </w:tc>
        <w:tc>
          <w:tcPr>
            <w:tcW w:w="992" w:type="dxa"/>
            <w:shd w:val="clear" w:color="auto" w:fill="auto"/>
          </w:tcPr>
          <w:p w:rsidR="00F164BF" w:rsidRPr="005734A8" w:rsidRDefault="005734A8" w:rsidP="00F16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F164BF" w:rsidRPr="00FC07B4" w:rsidRDefault="00F164BF" w:rsidP="0049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>Использовать игру как средство для активного отдыха. Выполнять все правила соревнований. Описывать технику футбольных элементов. Демонстрировать технику футбольных элементов. Использовать изученные элементы в процессе игры.</w:t>
            </w:r>
          </w:p>
        </w:tc>
        <w:tc>
          <w:tcPr>
            <w:tcW w:w="2269" w:type="dxa"/>
            <w:vMerge w:val="restart"/>
          </w:tcPr>
          <w:p w:rsidR="00F164BF" w:rsidRPr="007D79A0" w:rsidRDefault="00F164BF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A0">
              <w:rPr>
                <w:rFonts w:ascii="Times New Roman" w:hAnsi="Times New Roman"/>
                <w:sz w:val="24"/>
                <w:szCs w:val="24"/>
              </w:rPr>
              <w:t>5. Физическое воспитание, формирование культуры здоровья и эмоционального благополучия</w:t>
            </w:r>
          </w:p>
          <w:p w:rsidR="00F164BF" w:rsidRPr="007D79A0" w:rsidRDefault="00F164BF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A0">
              <w:rPr>
                <w:rFonts w:ascii="Times New Roman" w:hAnsi="Times New Roman"/>
                <w:sz w:val="24"/>
                <w:szCs w:val="24"/>
              </w:rPr>
              <w:t>6. Трудовое воспитание</w:t>
            </w:r>
          </w:p>
          <w:p w:rsidR="00F164BF" w:rsidRPr="00FC07B4" w:rsidRDefault="00F164BF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A0">
              <w:rPr>
                <w:rFonts w:ascii="Times New Roman" w:hAnsi="Times New Roman"/>
                <w:sz w:val="24"/>
                <w:szCs w:val="24"/>
              </w:rPr>
              <w:t>8. Ценности научного познания</w:t>
            </w:r>
          </w:p>
        </w:tc>
      </w:tr>
      <w:tr w:rsidR="007D79A0" w:rsidRPr="00FC07B4" w:rsidTr="002565B7">
        <w:tc>
          <w:tcPr>
            <w:tcW w:w="1436" w:type="dxa"/>
            <w:vMerge/>
            <w:shd w:val="clear" w:color="auto" w:fill="auto"/>
          </w:tcPr>
          <w:p w:rsidR="007D79A0" w:rsidRPr="00490E95" w:rsidRDefault="007D79A0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79A0" w:rsidRPr="00490E95" w:rsidRDefault="007D79A0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D79A0" w:rsidRPr="000C3C74" w:rsidRDefault="007D79A0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3C74">
              <w:rPr>
                <w:rFonts w:ascii="Times New Roman" w:hAnsi="Times New Roman"/>
                <w:b/>
                <w:i/>
                <w:sz w:val="24"/>
                <w:szCs w:val="24"/>
              </w:rPr>
              <w:t>Баскетбол</w:t>
            </w:r>
          </w:p>
        </w:tc>
        <w:tc>
          <w:tcPr>
            <w:tcW w:w="992" w:type="dxa"/>
            <w:shd w:val="clear" w:color="auto" w:fill="auto"/>
          </w:tcPr>
          <w:p w:rsidR="007D79A0" w:rsidRPr="00FC07B4" w:rsidRDefault="00003854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7D79A0" w:rsidRPr="002565B7" w:rsidRDefault="007D79A0" w:rsidP="0025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>Использовать игру как средство для активного отдыха. Выполнять все правила соревнований. Описывать технику выполнения баскетбольных элементов. Демонстрировать технику баскетбольных элементов. Использовать изученные элементы в процессе игры.</w:t>
            </w:r>
          </w:p>
        </w:tc>
        <w:tc>
          <w:tcPr>
            <w:tcW w:w="2269" w:type="dxa"/>
            <w:vMerge/>
          </w:tcPr>
          <w:p w:rsidR="007D79A0" w:rsidRPr="00FC07B4" w:rsidRDefault="007D79A0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FDE" w:rsidRPr="00FC07B4" w:rsidTr="002565B7">
        <w:tc>
          <w:tcPr>
            <w:tcW w:w="1436" w:type="dxa"/>
            <w:vMerge/>
            <w:shd w:val="clear" w:color="auto" w:fill="auto"/>
          </w:tcPr>
          <w:p w:rsidR="00162FDE" w:rsidRPr="00490E95" w:rsidRDefault="00162FDE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2FDE" w:rsidRPr="00490E95" w:rsidRDefault="00162FDE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62FDE" w:rsidRPr="000C3C74" w:rsidRDefault="00162FDE" w:rsidP="000C43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Pr="000C3C74">
              <w:rPr>
                <w:rFonts w:ascii="Times New Roman" w:hAnsi="Times New Roman"/>
                <w:b/>
                <w:i/>
                <w:sz w:val="24"/>
                <w:szCs w:val="24"/>
              </w:rPr>
              <w:t>олейбол</w:t>
            </w:r>
          </w:p>
        </w:tc>
        <w:tc>
          <w:tcPr>
            <w:tcW w:w="992" w:type="dxa"/>
            <w:shd w:val="clear" w:color="auto" w:fill="auto"/>
          </w:tcPr>
          <w:p w:rsidR="00162FDE" w:rsidRPr="00FC07B4" w:rsidRDefault="005734A8" w:rsidP="000C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162FDE" w:rsidRPr="002565B7" w:rsidRDefault="00162FDE" w:rsidP="000C4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>Использовать игру как средство для активного отдыха. Выполнять все правила соревнований. Описывать технику выполнения волейбольных элементов. Демонстрировать технику волейбольных элементов. Использовать изученные элементы в процессе игры.</w:t>
            </w:r>
          </w:p>
        </w:tc>
        <w:tc>
          <w:tcPr>
            <w:tcW w:w="2269" w:type="dxa"/>
            <w:vMerge/>
          </w:tcPr>
          <w:p w:rsidR="00162FDE" w:rsidRPr="00FC07B4" w:rsidRDefault="00162FDE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FDE" w:rsidRPr="00FC07B4" w:rsidTr="002565B7">
        <w:tc>
          <w:tcPr>
            <w:tcW w:w="1436" w:type="dxa"/>
            <w:vMerge/>
            <w:shd w:val="clear" w:color="auto" w:fill="auto"/>
          </w:tcPr>
          <w:p w:rsidR="00162FDE" w:rsidRPr="00490E95" w:rsidRDefault="00162FDE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2FDE" w:rsidRPr="00490E95" w:rsidRDefault="00162FDE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62FDE" w:rsidRPr="000C3C74" w:rsidRDefault="00162FDE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Гандбол</w:t>
            </w:r>
          </w:p>
        </w:tc>
        <w:tc>
          <w:tcPr>
            <w:tcW w:w="992" w:type="dxa"/>
            <w:shd w:val="clear" w:color="auto" w:fill="auto"/>
          </w:tcPr>
          <w:p w:rsidR="00162FDE" w:rsidRPr="00FC07B4" w:rsidRDefault="005734A8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162FDE" w:rsidRPr="002565B7" w:rsidRDefault="00162FDE" w:rsidP="0025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Использовать игру как средство для активного отдыха. Выполнять все правила соревнований. Описывать технику футбольных элементов. Демонстрировать технику футбольных элементов. Использовать изученные элементы в процессе игры.</w:t>
            </w:r>
          </w:p>
        </w:tc>
        <w:tc>
          <w:tcPr>
            <w:tcW w:w="2269" w:type="dxa"/>
            <w:vMerge/>
          </w:tcPr>
          <w:p w:rsidR="00162FDE" w:rsidRPr="00FC07B4" w:rsidRDefault="00162FDE" w:rsidP="007D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FDE" w:rsidRPr="00FC07B4" w:rsidTr="002565B7">
        <w:tc>
          <w:tcPr>
            <w:tcW w:w="1436" w:type="dxa"/>
            <w:vMerge w:val="restart"/>
            <w:shd w:val="clear" w:color="auto" w:fill="auto"/>
          </w:tcPr>
          <w:p w:rsidR="00162FDE" w:rsidRPr="00490E95" w:rsidRDefault="00162FDE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95">
              <w:rPr>
                <w:rFonts w:ascii="Times New Roman" w:hAnsi="Times New Roman"/>
                <w:b/>
                <w:sz w:val="24"/>
                <w:szCs w:val="24"/>
              </w:rPr>
              <w:t>Самбо</w:t>
            </w:r>
          </w:p>
        </w:tc>
        <w:tc>
          <w:tcPr>
            <w:tcW w:w="1134" w:type="dxa"/>
            <w:shd w:val="clear" w:color="auto" w:fill="auto"/>
          </w:tcPr>
          <w:p w:rsidR="00162FDE" w:rsidRPr="00490E95" w:rsidRDefault="005734A8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551" w:type="dxa"/>
            <w:shd w:val="clear" w:color="auto" w:fill="auto"/>
          </w:tcPr>
          <w:p w:rsidR="00162FDE" w:rsidRPr="000C3C74" w:rsidRDefault="00162FDE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3C74">
              <w:rPr>
                <w:rFonts w:ascii="Times New Roman" w:hAnsi="Times New Roman"/>
                <w:b/>
                <w:i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92" w:type="dxa"/>
            <w:shd w:val="clear" w:color="auto" w:fill="auto"/>
          </w:tcPr>
          <w:p w:rsidR="00162FDE" w:rsidRPr="00FC07B4" w:rsidRDefault="00162FDE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6804" w:type="dxa"/>
            <w:shd w:val="clear" w:color="auto" w:fill="auto"/>
          </w:tcPr>
          <w:p w:rsidR="00162FDE" w:rsidRPr="00FC07B4" w:rsidRDefault="00162FDE" w:rsidP="00F57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7B4">
              <w:rPr>
                <w:rFonts w:ascii="Times New Roman" w:hAnsi="Times New Roman"/>
                <w:sz w:val="24"/>
                <w:szCs w:val="24"/>
              </w:rPr>
              <w:t>Осваивать универсальные умения, связанные с выполнением организующих упражнений. Осваивать упражнения, предназначенные для растягивания мышц, связок и сухожилий, для развития гибкости, которая дает возможность эффективнее выполнять упражнения из любого вида спорта. Уметь взаимодействовать в парах и группах при выполнении учебных заданий.</w:t>
            </w:r>
          </w:p>
        </w:tc>
        <w:tc>
          <w:tcPr>
            <w:tcW w:w="2269" w:type="dxa"/>
            <w:vMerge w:val="restart"/>
          </w:tcPr>
          <w:p w:rsidR="00162FDE" w:rsidRDefault="00162FDE" w:rsidP="007D79A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 Патриотическое воспитание</w:t>
            </w:r>
          </w:p>
          <w:p w:rsidR="00162FDE" w:rsidRDefault="00162FDE" w:rsidP="007D79A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 Духовно-нравственное воспитание</w:t>
            </w:r>
          </w:p>
          <w:p w:rsidR="00162FDE" w:rsidRDefault="00162FDE" w:rsidP="007D79A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5. Физическое воспитание, формирование культуры здоровья и эмоционального благополучия</w:t>
            </w:r>
          </w:p>
          <w:p w:rsidR="00162FDE" w:rsidRDefault="00162FDE" w:rsidP="007D79A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6. Трудовое воспитание</w:t>
            </w:r>
          </w:p>
          <w:p w:rsidR="00162FDE" w:rsidRPr="0080752C" w:rsidRDefault="00162FDE" w:rsidP="007D79A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162FDE" w:rsidRPr="00FC07B4" w:rsidTr="002565B7">
        <w:tc>
          <w:tcPr>
            <w:tcW w:w="1436" w:type="dxa"/>
            <w:vMerge/>
            <w:shd w:val="clear" w:color="auto" w:fill="auto"/>
          </w:tcPr>
          <w:p w:rsidR="00162FDE" w:rsidRPr="00490E95" w:rsidRDefault="00162FDE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62FDE" w:rsidRPr="00490E95" w:rsidRDefault="00162FDE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62FDE" w:rsidRPr="000C3C74" w:rsidRDefault="00162FDE" w:rsidP="00F57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3C74">
              <w:rPr>
                <w:rFonts w:ascii="Times New Roman" w:hAnsi="Times New Roman"/>
                <w:b/>
                <w:i/>
                <w:sz w:val="24"/>
                <w:szCs w:val="24"/>
              </w:rPr>
              <w:t>Самбо</w:t>
            </w:r>
          </w:p>
        </w:tc>
        <w:tc>
          <w:tcPr>
            <w:tcW w:w="992" w:type="dxa"/>
            <w:shd w:val="clear" w:color="auto" w:fill="auto"/>
          </w:tcPr>
          <w:p w:rsidR="00162FDE" w:rsidRPr="00965B41" w:rsidRDefault="00162FDE" w:rsidP="00F57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  <w:shd w:val="clear" w:color="auto" w:fill="auto"/>
          </w:tcPr>
          <w:p w:rsidR="00162FDE" w:rsidRPr="002565B7" w:rsidRDefault="00162FDE" w:rsidP="0025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 xml:space="preserve">Знать и соблюдать технику безопасности и профилактики травматизма на занятиях по изучению  Самбо. </w:t>
            </w:r>
          </w:p>
          <w:p w:rsidR="00162FDE" w:rsidRPr="002565B7" w:rsidRDefault="00162FDE" w:rsidP="0025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 xml:space="preserve">Уметь самостоятельно выполнять общефизические упражнения на развитие гибкости, силы, ловкости и координации движений. </w:t>
            </w:r>
          </w:p>
          <w:p w:rsidR="00162FDE" w:rsidRPr="002565B7" w:rsidRDefault="00162FDE" w:rsidP="0025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 xml:space="preserve">Уметь выполнять самостоятельно, характеризовать и демонстрировать варианты </w:t>
            </w:r>
            <w:proofErr w:type="spellStart"/>
            <w:r w:rsidRPr="002565B7">
              <w:rPr>
                <w:rFonts w:ascii="Times New Roman" w:hAnsi="Times New Roman"/>
                <w:sz w:val="24"/>
                <w:szCs w:val="24"/>
              </w:rPr>
              <w:t>самостраховки</w:t>
            </w:r>
            <w:proofErr w:type="spellEnd"/>
            <w:r w:rsidRPr="002565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2FDE" w:rsidRPr="002565B7" w:rsidRDefault="00162FDE" w:rsidP="0025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>Демонстрировать самостоятельное выстраивание</w:t>
            </w:r>
          </w:p>
          <w:p w:rsidR="00162FDE" w:rsidRPr="002565B7" w:rsidRDefault="00162FDE" w:rsidP="0025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 xml:space="preserve">индивидуального плана и его выполнение по совершенствованию техник изученных на предыдущем этапе. </w:t>
            </w:r>
          </w:p>
          <w:p w:rsidR="00162FDE" w:rsidRPr="002565B7" w:rsidRDefault="00162FDE" w:rsidP="0025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 xml:space="preserve">Уметь выполнять технику самозащиты освобождение от захватов в стойке и положении лежа. </w:t>
            </w:r>
          </w:p>
          <w:p w:rsidR="00162FDE" w:rsidRPr="00FC07B4" w:rsidRDefault="00162FDE" w:rsidP="00256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>Уметь правильно оценивать ситуацию (степень риска) по необходимости применения техники самозащиты</w:t>
            </w:r>
          </w:p>
        </w:tc>
        <w:tc>
          <w:tcPr>
            <w:tcW w:w="2269" w:type="dxa"/>
            <w:vMerge/>
          </w:tcPr>
          <w:p w:rsidR="00162FDE" w:rsidRPr="00FC07B4" w:rsidRDefault="00162FDE" w:rsidP="00F57D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0E95" w:rsidRPr="00EA4DE3" w:rsidRDefault="00490E95" w:rsidP="00490E9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90E95" w:rsidRDefault="00490E95" w:rsidP="00490E9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91B0D">
        <w:rPr>
          <w:rFonts w:ascii="Times New Roman" w:hAnsi="Times New Roman"/>
          <w:b/>
          <w:sz w:val="24"/>
          <w:szCs w:val="24"/>
        </w:rPr>
        <w:t>11 класс</w:t>
      </w:r>
    </w:p>
    <w:p w:rsidR="00490E95" w:rsidRPr="00E91B0D" w:rsidRDefault="00490E95" w:rsidP="00490E9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51"/>
        <w:gridCol w:w="2634"/>
        <w:gridCol w:w="993"/>
        <w:gridCol w:w="6804"/>
        <w:gridCol w:w="2268"/>
      </w:tblGrid>
      <w:tr w:rsidR="002565B7" w:rsidRPr="004C7AAA" w:rsidTr="002565B7">
        <w:trPr>
          <w:trHeight w:val="274"/>
        </w:trPr>
        <w:tc>
          <w:tcPr>
            <w:tcW w:w="13008" w:type="dxa"/>
            <w:gridSpan w:val="5"/>
          </w:tcPr>
          <w:p w:rsidR="002565B7" w:rsidRPr="004C7AAA" w:rsidRDefault="002565B7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 класс -102 часа</w:t>
            </w:r>
          </w:p>
        </w:tc>
        <w:tc>
          <w:tcPr>
            <w:tcW w:w="2268" w:type="dxa"/>
          </w:tcPr>
          <w:p w:rsidR="002565B7" w:rsidRPr="004C7AAA" w:rsidRDefault="002565B7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D79A0" w:rsidRPr="004C7AAA" w:rsidTr="00F3772C">
        <w:trPr>
          <w:trHeight w:val="2825"/>
        </w:trPr>
        <w:tc>
          <w:tcPr>
            <w:tcW w:w="1526" w:type="dxa"/>
          </w:tcPr>
          <w:p w:rsidR="007D79A0" w:rsidRPr="004C7AAA" w:rsidRDefault="007D79A0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Раздел </w:t>
            </w:r>
          </w:p>
        </w:tc>
        <w:tc>
          <w:tcPr>
            <w:tcW w:w="1051" w:type="dxa"/>
          </w:tcPr>
          <w:p w:rsidR="007D79A0" w:rsidRPr="004C7AAA" w:rsidRDefault="007D79A0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2634" w:type="dxa"/>
          </w:tcPr>
          <w:p w:rsidR="007D79A0" w:rsidRPr="004C7AAA" w:rsidRDefault="007D79A0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Темы </w:t>
            </w:r>
          </w:p>
        </w:tc>
        <w:tc>
          <w:tcPr>
            <w:tcW w:w="993" w:type="dxa"/>
          </w:tcPr>
          <w:p w:rsidR="007D79A0" w:rsidRPr="004C7AAA" w:rsidRDefault="007D79A0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Кол-во часов </w:t>
            </w:r>
          </w:p>
        </w:tc>
        <w:tc>
          <w:tcPr>
            <w:tcW w:w="6804" w:type="dxa"/>
          </w:tcPr>
          <w:p w:rsidR="007D79A0" w:rsidRPr="004C7AAA" w:rsidRDefault="007D79A0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268" w:type="dxa"/>
          </w:tcPr>
          <w:p w:rsidR="00F55700" w:rsidRPr="00F55700" w:rsidRDefault="00F55700" w:rsidP="00F55700">
            <w:pPr>
              <w:pStyle w:val="a6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55700">
              <w:rPr>
                <w:rFonts w:ascii="Times New Roman" w:hAnsi="Times New Roman"/>
                <w:sz w:val="24"/>
              </w:rPr>
              <w:t>Основные направления воспитательной деятельности</w:t>
            </w:r>
          </w:p>
          <w:p w:rsidR="00F55700" w:rsidRDefault="00F55700" w:rsidP="007D79A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55700" w:rsidRDefault="00F55700" w:rsidP="007D79A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D79A0" w:rsidRPr="004C7AAA" w:rsidRDefault="007D79A0" w:rsidP="007D79A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55700" w:rsidRPr="004C7AAA" w:rsidTr="006C52EF">
        <w:trPr>
          <w:trHeight w:val="286"/>
        </w:trPr>
        <w:tc>
          <w:tcPr>
            <w:tcW w:w="5211" w:type="dxa"/>
            <w:gridSpan w:val="3"/>
          </w:tcPr>
          <w:p w:rsidR="00F55700" w:rsidRPr="004C7AAA" w:rsidRDefault="00F55700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993" w:type="dxa"/>
          </w:tcPr>
          <w:p w:rsidR="00F55700" w:rsidRPr="00E71078" w:rsidRDefault="00415E5D" w:rsidP="00F5570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04" w:type="dxa"/>
          </w:tcPr>
          <w:p w:rsidR="00F55700" w:rsidRPr="004C7AAA" w:rsidRDefault="00F55700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55700" w:rsidRPr="00F55700" w:rsidRDefault="00F55700" w:rsidP="00F55700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7D79A0" w:rsidRPr="004C7AAA" w:rsidTr="002565B7">
        <w:trPr>
          <w:trHeight w:val="592"/>
        </w:trPr>
        <w:tc>
          <w:tcPr>
            <w:tcW w:w="1526" w:type="dxa"/>
            <w:vMerge w:val="restart"/>
          </w:tcPr>
          <w:p w:rsidR="007D79A0" w:rsidRPr="004C7AAA" w:rsidRDefault="007D79A0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vMerge w:val="restart"/>
          </w:tcPr>
          <w:p w:rsidR="007D79A0" w:rsidRPr="004C7AAA" w:rsidRDefault="007D79A0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34" w:type="dxa"/>
          </w:tcPr>
          <w:p w:rsidR="007D79A0" w:rsidRPr="004C7AAA" w:rsidRDefault="007D79A0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Социокультурные основы</w:t>
            </w:r>
          </w:p>
        </w:tc>
        <w:tc>
          <w:tcPr>
            <w:tcW w:w="993" w:type="dxa"/>
          </w:tcPr>
          <w:p w:rsidR="007D79A0" w:rsidRPr="004C7AAA" w:rsidRDefault="007D79A0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4" w:type="dxa"/>
            <w:vMerge w:val="restart"/>
          </w:tcPr>
          <w:p w:rsidR="007D79A0" w:rsidRPr="004C7AAA" w:rsidRDefault="007D79A0" w:rsidP="00490E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Анализировать факторы, от которых зависит здоровье. Проводить доказательство пользы регулярных и правильно дозируемых физических упражнений</w:t>
            </w:r>
          </w:p>
          <w:p w:rsidR="007D79A0" w:rsidRPr="004C7AAA" w:rsidRDefault="007D79A0" w:rsidP="00490E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Раскрывать понятие физическая нагрузка, характеризовать объем и интенсивность физической нагрузки. </w:t>
            </w:r>
          </w:p>
          <w:p w:rsidR="007D79A0" w:rsidRPr="004C7AAA" w:rsidRDefault="007D79A0" w:rsidP="00490E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Раскрывать негативные последствия неправильной организации режима дня, ограниченной двигательной активности.</w:t>
            </w:r>
          </w:p>
          <w:p w:rsidR="007D79A0" w:rsidRPr="004C7AAA" w:rsidRDefault="007D79A0" w:rsidP="00490E9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Знать компоненты основ культуры здорового образа жизни, пути, возможности и формы их реализации</w:t>
            </w:r>
          </w:p>
          <w:p w:rsidR="007D79A0" w:rsidRPr="004C7AAA" w:rsidRDefault="007D79A0" w:rsidP="00490E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Знать и соблюдать правила техники безопасности при занятиях физическими упражнениями, при проведении соревнований</w:t>
            </w:r>
          </w:p>
          <w:p w:rsidR="007D79A0" w:rsidRPr="004C7AAA" w:rsidRDefault="007D79A0" w:rsidP="00490E9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Знать историю и современное развитие Всероссийского физкультурно-спортивного комплекса «Готов к труду и обороне»</w:t>
            </w:r>
          </w:p>
          <w:p w:rsidR="007D79A0" w:rsidRPr="004C7AAA" w:rsidRDefault="007D79A0" w:rsidP="00490E9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Знать и осознавать понятие о необходимой обороне, о правомерности применения приемов Самбо.</w:t>
            </w:r>
          </w:p>
          <w:p w:rsidR="007D79A0" w:rsidRPr="004C7AAA" w:rsidRDefault="007D79A0" w:rsidP="0049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Знать и понимать историю зарождения и современное развитие борьбы Самбо в России</w:t>
            </w:r>
          </w:p>
          <w:p w:rsidR="007D79A0" w:rsidRPr="004C7AAA" w:rsidRDefault="007D79A0" w:rsidP="00490E9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Раскрывать цели и назначения статей Конституции и федеральных законов «О физической культуре и спорте».</w:t>
            </w:r>
          </w:p>
        </w:tc>
        <w:tc>
          <w:tcPr>
            <w:tcW w:w="2268" w:type="dxa"/>
            <w:vMerge w:val="restart"/>
          </w:tcPr>
          <w:p w:rsidR="00F55700" w:rsidRPr="004C7AAA" w:rsidRDefault="00F55700" w:rsidP="007D79A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Гражданское воспитание</w:t>
            </w:r>
          </w:p>
          <w:p w:rsidR="00F55700" w:rsidRPr="004C7AAA" w:rsidRDefault="00F55700" w:rsidP="007D79A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Патриотическое воспитание</w:t>
            </w:r>
          </w:p>
          <w:p w:rsidR="00F55700" w:rsidRPr="004C7AAA" w:rsidRDefault="00F55700" w:rsidP="007D79A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Духовно-нравственное воспитание</w:t>
            </w:r>
          </w:p>
          <w:p w:rsidR="00F55700" w:rsidRPr="004C7AAA" w:rsidRDefault="00F55700" w:rsidP="007D79A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Физическое воспитание, формирование культуры здоровья и эмоционального благополучия</w:t>
            </w:r>
          </w:p>
          <w:p w:rsidR="00F55700" w:rsidRPr="004C7AAA" w:rsidRDefault="00F55700" w:rsidP="007D79A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Трудовое воспитание</w:t>
            </w:r>
          </w:p>
          <w:p w:rsidR="007D79A0" w:rsidRPr="004C7AAA" w:rsidRDefault="00F55700" w:rsidP="007D79A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Ценности научного познания</w:t>
            </w:r>
          </w:p>
        </w:tc>
      </w:tr>
      <w:tr w:rsidR="007D79A0" w:rsidRPr="004C7AAA" w:rsidTr="002565B7">
        <w:trPr>
          <w:trHeight w:val="2599"/>
        </w:trPr>
        <w:tc>
          <w:tcPr>
            <w:tcW w:w="1526" w:type="dxa"/>
            <w:vMerge/>
          </w:tcPr>
          <w:p w:rsidR="007D79A0" w:rsidRPr="004C7AAA" w:rsidRDefault="007D79A0" w:rsidP="00490E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:rsidR="007D79A0" w:rsidRPr="004C7AAA" w:rsidRDefault="007D79A0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34" w:type="dxa"/>
          </w:tcPr>
          <w:p w:rsidR="007D79A0" w:rsidRPr="004C7AAA" w:rsidRDefault="007D79A0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Психолого-педагогические основы</w:t>
            </w:r>
          </w:p>
        </w:tc>
        <w:tc>
          <w:tcPr>
            <w:tcW w:w="993" w:type="dxa"/>
          </w:tcPr>
          <w:p w:rsidR="007D79A0" w:rsidRPr="004C7AAA" w:rsidRDefault="004C7AAA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4" w:type="dxa"/>
            <w:vMerge/>
          </w:tcPr>
          <w:p w:rsidR="007D79A0" w:rsidRPr="004C7AAA" w:rsidRDefault="007D79A0" w:rsidP="00490E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7D79A0" w:rsidRPr="004C7AAA" w:rsidRDefault="007D79A0" w:rsidP="00490E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D79A0" w:rsidRPr="004C7AAA" w:rsidTr="002565B7">
        <w:trPr>
          <w:trHeight w:val="2599"/>
        </w:trPr>
        <w:tc>
          <w:tcPr>
            <w:tcW w:w="1526" w:type="dxa"/>
            <w:vMerge/>
          </w:tcPr>
          <w:p w:rsidR="007D79A0" w:rsidRPr="004C7AAA" w:rsidRDefault="007D79A0" w:rsidP="00490E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:rsidR="007D79A0" w:rsidRPr="004C7AAA" w:rsidRDefault="007D79A0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34" w:type="dxa"/>
          </w:tcPr>
          <w:p w:rsidR="007D79A0" w:rsidRPr="004C7AAA" w:rsidRDefault="007D79A0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Медико-биологические основы</w:t>
            </w:r>
          </w:p>
        </w:tc>
        <w:tc>
          <w:tcPr>
            <w:tcW w:w="993" w:type="dxa"/>
          </w:tcPr>
          <w:p w:rsidR="007D79A0" w:rsidRPr="004C7AAA" w:rsidRDefault="00415E5D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4" w:type="dxa"/>
            <w:vMerge/>
          </w:tcPr>
          <w:p w:rsidR="007D79A0" w:rsidRPr="004C7AAA" w:rsidRDefault="007D79A0" w:rsidP="00490E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7D79A0" w:rsidRPr="004C7AAA" w:rsidRDefault="007D79A0" w:rsidP="00490E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55700" w:rsidRPr="004C7AAA" w:rsidTr="00AD215F">
        <w:trPr>
          <w:trHeight w:val="220"/>
        </w:trPr>
        <w:tc>
          <w:tcPr>
            <w:tcW w:w="5211" w:type="dxa"/>
            <w:gridSpan w:val="3"/>
          </w:tcPr>
          <w:p w:rsidR="00F55700" w:rsidRPr="004C7AAA" w:rsidRDefault="00F55700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4C7A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совершенствование:</w:t>
            </w:r>
          </w:p>
        </w:tc>
        <w:tc>
          <w:tcPr>
            <w:tcW w:w="993" w:type="dxa"/>
          </w:tcPr>
          <w:p w:rsidR="00F55700" w:rsidRPr="004C7AAA" w:rsidRDefault="00415E5D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6804" w:type="dxa"/>
          </w:tcPr>
          <w:p w:rsidR="00F55700" w:rsidRPr="004C7AAA" w:rsidRDefault="00F55700" w:rsidP="00490E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55700" w:rsidRPr="004C7AAA" w:rsidRDefault="00F55700" w:rsidP="00490E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15E5D" w:rsidRPr="004C7AAA" w:rsidTr="00C47C8E">
        <w:trPr>
          <w:trHeight w:val="3588"/>
        </w:trPr>
        <w:tc>
          <w:tcPr>
            <w:tcW w:w="1526" w:type="dxa"/>
          </w:tcPr>
          <w:p w:rsidR="00415E5D" w:rsidRPr="004C7AAA" w:rsidRDefault="00415E5D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</w:tcPr>
          <w:p w:rsidR="00415E5D" w:rsidRPr="004C7AAA" w:rsidRDefault="00415E5D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34" w:type="dxa"/>
          </w:tcPr>
          <w:p w:rsidR="00415E5D" w:rsidRPr="004C7AAA" w:rsidRDefault="00415E5D" w:rsidP="00490E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C74">
              <w:rPr>
                <w:rFonts w:ascii="Times New Roman" w:hAnsi="Times New Roman"/>
                <w:b/>
                <w:i/>
                <w:sz w:val="24"/>
                <w:szCs w:val="24"/>
              </w:rPr>
              <w:t>Легкая атлетика</w:t>
            </w:r>
          </w:p>
        </w:tc>
        <w:tc>
          <w:tcPr>
            <w:tcW w:w="993" w:type="dxa"/>
          </w:tcPr>
          <w:p w:rsidR="00415E5D" w:rsidRPr="004C7AAA" w:rsidRDefault="00415E5D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804" w:type="dxa"/>
          </w:tcPr>
          <w:p w:rsidR="00415E5D" w:rsidRPr="004C7AAA" w:rsidRDefault="00415E5D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Описывают и демонстрируют технику выполнения беговых упражнений. </w:t>
            </w:r>
          </w:p>
          <w:p w:rsidR="00415E5D" w:rsidRPr="004C7AAA" w:rsidRDefault="00415E5D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Основы профилактики вредных привычек средствами физической культуры и формирование здорового стиля жизни.</w:t>
            </w:r>
          </w:p>
          <w:p w:rsidR="00415E5D" w:rsidRPr="004C7AAA" w:rsidRDefault="00415E5D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Описывать и демонстрировать технику выполнения прыжковых упражнений. Анализировать правильность ее выполнения. Применять прыжковые упражнения для развития физических качеств. </w:t>
            </w:r>
          </w:p>
          <w:p w:rsidR="00415E5D" w:rsidRPr="004C7AAA" w:rsidRDefault="00415E5D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Описывать технику малого мяча на точность по мишени, метание учебной гранаты на дальность. Анализировать правильность выполнения упражнения, находить ошибки и способы их исправления</w:t>
            </w:r>
          </w:p>
        </w:tc>
        <w:tc>
          <w:tcPr>
            <w:tcW w:w="2268" w:type="dxa"/>
          </w:tcPr>
          <w:p w:rsidR="00415E5D" w:rsidRPr="004C7AAA" w:rsidRDefault="00415E5D" w:rsidP="00F57D1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C7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 Патриотическое воспитание</w:t>
            </w:r>
          </w:p>
          <w:p w:rsidR="00415E5D" w:rsidRPr="004C7AAA" w:rsidRDefault="00415E5D" w:rsidP="00F57D1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C7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 Духовно-нравственное воспитание</w:t>
            </w:r>
          </w:p>
          <w:p w:rsidR="00415E5D" w:rsidRPr="004C7AAA" w:rsidRDefault="00415E5D" w:rsidP="00F57D1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C7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5. Физическое воспитание, формирование культуры здоровья и эмоционального благополучия</w:t>
            </w:r>
          </w:p>
          <w:p w:rsidR="00415E5D" w:rsidRPr="004C7AAA" w:rsidRDefault="00415E5D" w:rsidP="00F3772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7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6. Трудовое воспитание</w:t>
            </w:r>
          </w:p>
        </w:tc>
      </w:tr>
      <w:tr w:rsidR="00B01605" w:rsidRPr="004C7AAA" w:rsidTr="00F55700">
        <w:trPr>
          <w:trHeight w:val="1703"/>
        </w:trPr>
        <w:tc>
          <w:tcPr>
            <w:tcW w:w="1526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34" w:type="dxa"/>
          </w:tcPr>
          <w:p w:rsidR="00B01605" w:rsidRPr="004C7AAA" w:rsidRDefault="00B01605" w:rsidP="001B0A2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Кроссовая подготовка</w:t>
            </w:r>
          </w:p>
        </w:tc>
        <w:tc>
          <w:tcPr>
            <w:tcW w:w="993" w:type="dxa"/>
          </w:tcPr>
          <w:p w:rsidR="00B01605" w:rsidRPr="004C7AAA" w:rsidRDefault="00415E5D" w:rsidP="001B0A2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804" w:type="dxa"/>
          </w:tcPr>
          <w:p w:rsidR="00B01605" w:rsidRPr="004C7AAA" w:rsidRDefault="00B01605" w:rsidP="001B0A2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Демонстрировать вариативное выполнение беговых упражнений.</w:t>
            </w:r>
          </w:p>
          <w:p w:rsidR="00B01605" w:rsidRPr="004C7AAA" w:rsidRDefault="00B01605" w:rsidP="001B0A2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Применять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сокращений.</w:t>
            </w:r>
          </w:p>
          <w:p w:rsidR="00B01605" w:rsidRPr="004C7AAA" w:rsidRDefault="00B01605" w:rsidP="001B0A2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Взаимодействовать со сверстниками в процессе совместного освоения беговых упражнений, соблюдают правила безопасности</w:t>
            </w:r>
          </w:p>
        </w:tc>
        <w:tc>
          <w:tcPr>
            <w:tcW w:w="2268" w:type="dxa"/>
          </w:tcPr>
          <w:p w:rsidR="00B01605" w:rsidRPr="004C7AAA" w:rsidRDefault="00B01605" w:rsidP="001B0A2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Патриотическое воспитание</w:t>
            </w:r>
          </w:p>
          <w:p w:rsidR="00B01605" w:rsidRPr="004C7AAA" w:rsidRDefault="00B01605" w:rsidP="001B0A2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Духовно-нравственное воспитание</w:t>
            </w:r>
          </w:p>
          <w:p w:rsidR="00B01605" w:rsidRPr="004C7AAA" w:rsidRDefault="00B01605" w:rsidP="001B0A2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Физическое воспитание, формирование культуры здоровья и эмоционального благополучия</w:t>
            </w:r>
          </w:p>
          <w:p w:rsidR="00B01605" w:rsidRPr="00490E95" w:rsidRDefault="00B01605" w:rsidP="001B0A2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Трудовое воспитание</w:t>
            </w:r>
          </w:p>
        </w:tc>
      </w:tr>
      <w:tr w:rsidR="00B01605" w:rsidRPr="004C7AAA" w:rsidTr="002565B7">
        <w:trPr>
          <w:trHeight w:val="316"/>
        </w:trPr>
        <w:tc>
          <w:tcPr>
            <w:tcW w:w="1526" w:type="dxa"/>
            <w:vMerge w:val="restart"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vMerge w:val="restart"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34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C7AAA">
              <w:rPr>
                <w:rFonts w:ascii="Times New Roman" w:hAnsi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993" w:type="dxa"/>
          </w:tcPr>
          <w:p w:rsidR="00B01605" w:rsidRPr="004C7AAA" w:rsidRDefault="00415E5D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804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01605" w:rsidRPr="004C7AAA" w:rsidTr="002565B7">
        <w:trPr>
          <w:trHeight w:val="316"/>
        </w:trPr>
        <w:tc>
          <w:tcPr>
            <w:tcW w:w="1526" w:type="dxa"/>
            <w:vMerge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vMerge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34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993" w:type="dxa"/>
          </w:tcPr>
          <w:p w:rsidR="00B01605" w:rsidRPr="004C7AAA" w:rsidRDefault="00415E5D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04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Использовать игру как средство для активного отдыха. Выполнять все правила соревнований. Описывать технику выполнения баскетбольных элементов. Демонстрировать технику баскетбольных элементов. Использовать изученные элементы в процессе игры.</w:t>
            </w:r>
          </w:p>
        </w:tc>
        <w:tc>
          <w:tcPr>
            <w:tcW w:w="2268" w:type="dxa"/>
            <w:vMerge w:val="restart"/>
          </w:tcPr>
          <w:p w:rsidR="00B01605" w:rsidRPr="004C7AAA" w:rsidRDefault="00B01605" w:rsidP="007D79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Физическое воспитание, формирование культуры здоровья и эмоционального благополучия</w:t>
            </w:r>
          </w:p>
          <w:p w:rsidR="00B01605" w:rsidRPr="004C7AAA" w:rsidRDefault="00B01605" w:rsidP="007D79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Трудовое воспитание</w:t>
            </w:r>
          </w:p>
          <w:p w:rsidR="00B01605" w:rsidRPr="004C7AAA" w:rsidRDefault="00B01605" w:rsidP="007D79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Ценности научного познания</w:t>
            </w:r>
          </w:p>
        </w:tc>
      </w:tr>
      <w:tr w:rsidR="00B01605" w:rsidRPr="004C7AAA" w:rsidTr="002565B7">
        <w:trPr>
          <w:trHeight w:val="316"/>
        </w:trPr>
        <w:tc>
          <w:tcPr>
            <w:tcW w:w="1526" w:type="dxa"/>
            <w:vMerge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vMerge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34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993" w:type="dxa"/>
          </w:tcPr>
          <w:p w:rsidR="00B01605" w:rsidRPr="004C7AAA" w:rsidRDefault="00415E5D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04" w:type="dxa"/>
          </w:tcPr>
          <w:p w:rsidR="00B01605" w:rsidRPr="004C7AAA" w:rsidRDefault="00B01605" w:rsidP="00F377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Использовать игру как средство для активного отдыха. Выполнять все правила соревнований. Описывать технику выполнения волейбольных элементов. Демонстрировать технику волейбольных элементов. Использовать изученные элементы в процессе игры.</w:t>
            </w:r>
          </w:p>
        </w:tc>
        <w:tc>
          <w:tcPr>
            <w:tcW w:w="2268" w:type="dxa"/>
            <w:vMerge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01605" w:rsidRPr="004C7AAA" w:rsidTr="002565B7">
        <w:trPr>
          <w:trHeight w:val="316"/>
        </w:trPr>
        <w:tc>
          <w:tcPr>
            <w:tcW w:w="1526" w:type="dxa"/>
            <w:vMerge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vMerge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34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993" w:type="dxa"/>
          </w:tcPr>
          <w:p w:rsidR="00B01605" w:rsidRPr="004C7AAA" w:rsidRDefault="00415E5D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04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Использовать игру как средство для активного отдыха. Выполнять все правила соревнований. Описывать технику футбольных элементов. Демонстрировать технику футбольных элементов. Использовать изученные элементы в процессе игры.</w:t>
            </w:r>
          </w:p>
        </w:tc>
        <w:tc>
          <w:tcPr>
            <w:tcW w:w="2268" w:type="dxa"/>
            <w:vMerge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01605" w:rsidRPr="004C7AAA" w:rsidTr="002565B7">
        <w:trPr>
          <w:trHeight w:val="316"/>
        </w:trPr>
        <w:tc>
          <w:tcPr>
            <w:tcW w:w="1526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34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Гандбол</w:t>
            </w:r>
          </w:p>
        </w:tc>
        <w:tc>
          <w:tcPr>
            <w:tcW w:w="993" w:type="dxa"/>
          </w:tcPr>
          <w:p w:rsidR="00B01605" w:rsidRPr="004C7AAA" w:rsidRDefault="00415E5D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04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Использовать игру как средство для активного отдыха. Выполнять все правила соревнований. Описывать технику футбольных элементов. Демонстрировать технику футбольных элементов. Использовать изученные элементы в процессе игры.</w:t>
            </w:r>
          </w:p>
        </w:tc>
        <w:tc>
          <w:tcPr>
            <w:tcW w:w="2268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15E5D" w:rsidRPr="004C7AAA" w:rsidTr="002565B7">
        <w:trPr>
          <w:trHeight w:val="316"/>
        </w:trPr>
        <w:tc>
          <w:tcPr>
            <w:tcW w:w="1526" w:type="dxa"/>
          </w:tcPr>
          <w:p w:rsidR="00415E5D" w:rsidRPr="004C7AAA" w:rsidRDefault="00415E5D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</w:tcPr>
          <w:p w:rsidR="00415E5D" w:rsidRPr="004C7AAA" w:rsidRDefault="00415E5D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34" w:type="dxa"/>
          </w:tcPr>
          <w:p w:rsidR="00415E5D" w:rsidRDefault="00415E5D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15E5D" w:rsidRDefault="00415E5D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415E5D" w:rsidRPr="004C7AAA" w:rsidRDefault="00415E5D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415E5D" w:rsidRPr="004C7AAA" w:rsidRDefault="00415E5D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01605" w:rsidRPr="00490E95" w:rsidTr="002565B7">
        <w:trPr>
          <w:trHeight w:val="316"/>
        </w:trPr>
        <w:tc>
          <w:tcPr>
            <w:tcW w:w="1526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34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B01605" w:rsidRPr="004C7AAA" w:rsidRDefault="00B01605" w:rsidP="00490E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01605" w:rsidRPr="00490E95" w:rsidRDefault="00B01605" w:rsidP="007D79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01605" w:rsidRPr="00490E95" w:rsidTr="002565B7">
        <w:trPr>
          <w:trHeight w:val="316"/>
        </w:trPr>
        <w:tc>
          <w:tcPr>
            <w:tcW w:w="1526" w:type="dxa"/>
          </w:tcPr>
          <w:p w:rsidR="00B01605" w:rsidRPr="00490E95" w:rsidRDefault="00B01605" w:rsidP="001B0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B01605" w:rsidRPr="00490E95" w:rsidRDefault="008E6CDC" w:rsidP="001B0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634" w:type="dxa"/>
          </w:tcPr>
          <w:p w:rsidR="00B01605" w:rsidRPr="000C3C74" w:rsidRDefault="00B01605" w:rsidP="001B0A2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3C74">
              <w:rPr>
                <w:rFonts w:ascii="Times New Roman" w:hAnsi="Times New Roman"/>
                <w:b/>
                <w:i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93" w:type="dxa"/>
          </w:tcPr>
          <w:p w:rsidR="00B01605" w:rsidRPr="00415E5D" w:rsidRDefault="00B01605" w:rsidP="001B0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E5D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6804" w:type="dxa"/>
          </w:tcPr>
          <w:p w:rsidR="00B01605" w:rsidRPr="00FC07B4" w:rsidRDefault="00B01605" w:rsidP="001B0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7B4">
              <w:rPr>
                <w:rFonts w:ascii="Times New Roman" w:hAnsi="Times New Roman"/>
                <w:sz w:val="24"/>
                <w:szCs w:val="24"/>
              </w:rPr>
              <w:t>Осваивать универсальные умения, связанные с выполнением организующих упражнений. Осваивать упражнения, предназначенные для растягивания мышц, связок и сухожилий, для развития гибкости, которая дает возможность эффективнее выполнять упражнения из любого вида спорта. Уметь взаимодействовать в парах и группах при выполнении учебных заданий.</w:t>
            </w:r>
          </w:p>
        </w:tc>
        <w:tc>
          <w:tcPr>
            <w:tcW w:w="2268" w:type="dxa"/>
            <w:vMerge w:val="restart"/>
          </w:tcPr>
          <w:p w:rsidR="00B01605" w:rsidRPr="004C7AAA" w:rsidRDefault="00B01605" w:rsidP="005734A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C7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 Патриотическое воспитание</w:t>
            </w:r>
          </w:p>
          <w:p w:rsidR="00B01605" w:rsidRPr="004C7AAA" w:rsidRDefault="00B01605" w:rsidP="005734A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C7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 Духовно-нравственное воспитание</w:t>
            </w:r>
          </w:p>
          <w:p w:rsidR="00B01605" w:rsidRPr="004C7AAA" w:rsidRDefault="00B01605" w:rsidP="005734A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C7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5. Физическое воспитание, формирование культуры здоровья и эмоционального благополучия</w:t>
            </w:r>
          </w:p>
          <w:p w:rsidR="00B01605" w:rsidRPr="004C7AAA" w:rsidRDefault="00B01605" w:rsidP="005734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7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6. Трудовое воспитание</w:t>
            </w:r>
          </w:p>
        </w:tc>
      </w:tr>
      <w:tr w:rsidR="00B01605" w:rsidRPr="00490E95" w:rsidTr="002565B7">
        <w:trPr>
          <w:trHeight w:val="316"/>
        </w:trPr>
        <w:tc>
          <w:tcPr>
            <w:tcW w:w="1526" w:type="dxa"/>
          </w:tcPr>
          <w:p w:rsidR="00B01605" w:rsidRPr="00490E95" w:rsidRDefault="00B01605" w:rsidP="001B0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B01605" w:rsidRPr="00490E95" w:rsidRDefault="00B01605" w:rsidP="001B0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B01605" w:rsidRPr="000C3C74" w:rsidRDefault="00B01605" w:rsidP="001B0A2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3C74">
              <w:rPr>
                <w:rFonts w:ascii="Times New Roman" w:hAnsi="Times New Roman"/>
                <w:b/>
                <w:i/>
                <w:sz w:val="24"/>
                <w:szCs w:val="24"/>
              </w:rPr>
              <w:t>Самбо</w:t>
            </w:r>
          </w:p>
        </w:tc>
        <w:tc>
          <w:tcPr>
            <w:tcW w:w="993" w:type="dxa"/>
          </w:tcPr>
          <w:p w:rsidR="00B01605" w:rsidRPr="00415E5D" w:rsidRDefault="00415E5D" w:rsidP="001B0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15E5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B01605" w:rsidRPr="002565B7" w:rsidRDefault="00B01605" w:rsidP="001B0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 xml:space="preserve">Знать и соблюдать технику безопасности и профилактики травматизма на занятиях по изучению  Самбо. </w:t>
            </w:r>
          </w:p>
          <w:p w:rsidR="00B01605" w:rsidRPr="002565B7" w:rsidRDefault="00B01605" w:rsidP="001B0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 xml:space="preserve">Уметь самостоятельно выполнять общефизические упражнения на развитие гибкости, силы, ловкости и координации движений. </w:t>
            </w:r>
          </w:p>
          <w:p w:rsidR="00B01605" w:rsidRPr="002565B7" w:rsidRDefault="00B01605" w:rsidP="001B0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 xml:space="preserve">Уметь выполнять самостоятельно, характеризовать и демонстрировать варианты </w:t>
            </w:r>
            <w:proofErr w:type="spellStart"/>
            <w:r w:rsidRPr="002565B7">
              <w:rPr>
                <w:rFonts w:ascii="Times New Roman" w:hAnsi="Times New Roman"/>
                <w:sz w:val="24"/>
                <w:szCs w:val="24"/>
              </w:rPr>
              <w:t>самостраховки</w:t>
            </w:r>
            <w:proofErr w:type="spellEnd"/>
            <w:r w:rsidRPr="002565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1605" w:rsidRPr="002565B7" w:rsidRDefault="00B01605" w:rsidP="001B0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>Демонстрировать самостоятельное выстраивание</w:t>
            </w:r>
          </w:p>
          <w:p w:rsidR="00B01605" w:rsidRPr="002565B7" w:rsidRDefault="00B01605" w:rsidP="001B0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 xml:space="preserve">индивидуального плана и его выполнение по совершенствованию техник изученных на предыдущем этапе. </w:t>
            </w:r>
          </w:p>
          <w:p w:rsidR="00B01605" w:rsidRPr="002565B7" w:rsidRDefault="00B01605" w:rsidP="001B0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 xml:space="preserve">Уметь выполнять технику самозащиты освобождение от захватов в стойке и положении лежа. </w:t>
            </w:r>
          </w:p>
          <w:p w:rsidR="00B01605" w:rsidRPr="00FC07B4" w:rsidRDefault="00B01605" w:rsidP="001B0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B7">
              <w:rPr>
                <w:rFonts w:ascii="Times New Roman" w:hAnsi="Times New Roman"/>
                <w:sz w:val="24"/>
                <w:szCs w:val="24"/>
              </w:rPr>
              <w:t>Уметь правильно оценивать ситуацию (степень риска) по необходимости применения техники самозащиты</w:t>
            </w:r>
          </w:p>
        </w:tc>
        <w:tc>
          <w:tcPr>
            <w:tcW w:w="2268" w:type="dxa"/>
            <w:vMerge/>
          </w:tcPr>
          <w:p w:rsidR="00B01605" w:rsidRPr="004C7AAA" w:rsidRDefault="00B01605" w:rsidP="007D79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7E391B" w:rsidRDefault="007E391B"/>
    <w:tbl>
      <w:tblPr>
        <w:tblpPr w:leftFromText="180" w:rightFromText="180" w:bottomFromText="200" w:vertAnchor="text" w:horzAnchor="page" w:tblpX="2206" w:tblpY="88"/>
        <w:tblOverlap w:val="never"/>
        <w:tblW w:w="13149" w:type="dxa"/>
        <w:tblLook w:val="04A0" w:firstRow="1" w:lastRow="0" w:firstColumn="1" w:lastColumn="0" w:noHBand="0" w:noVBand="1"/>
      </w:tblPr>
      <w:tblGrid>
        <w:gridCol w:w="4644"/>
        <w:gridCol w:w="3969"/>
        <w:gridCol w:w="4536"/>
      </w:tblGrid>
      <w:tr w:rsidR="00BF57F6" w:rsidRPr="00BF57F6" w:rsidTr="00BF57F6">
        <w:trPr>
          <w:trHeight w:val="2397"/>
        </w:trPr>
        <w:tc>
          <w:tcPr>
            <w:tcW w:w="4644" w:type="dxa"/>
            <w:hideMark/>
          </w:tcPr>
          <w:p w:rsidR="007E391B" w:rsidRPr="00BF57F6" w:rsidRDefault="007E391B" w:rsidP="00F57D1C">
            <w:pPr>
              <w:shd w:val="clear" w:color="auto" w:fill="FFFFFF"/>
              <w:spacing w:after="0"/>
              <w:ind w:left="142"/>
              <w:rPr>
                <w:rFonts w:ascii="Times New Roman" w:eastAsia="Calibri" w:hAnsi="Times New Roman"/>
                <w:sz w:val="26"/>
                <w:szCs w:val="26"/>
              </w:rPr>
            </w:pPr>
            <w:r w:rsidRPr="00BF57F6">
              <w:rPr>
                <w:rFonts w:ascii="Times New Roman" w:eastAsia="Calibri" w:hAnsi="Times New Roman"/>
                <w:sz w:val="26"/>
                <w:szCs w:val="26"/>
              </w:rPr>
              <w:t>СОГЛАСОВАНО</w:t>
            </w:r>
          </w:p>
          <w:p w:rsidR="007E391B" w:rsidRPr="00BF57F6" w:rsidRDefault="007E391B" w:rsidP="00BF57F6">
            <w:pPr>
              <w:shd w:val="clear" w:color="auto" w:fill="FFFFFF"/>
              <w:spacing w:after="0"/>
              <w:ind w:left="142"/>
              <w:rPr>
                <w:rFonts w:ascii="Times New Roman" w:eastAsia="Calibri" w:hAnsi="Times New Roman"/>
                <w:sz w:val="26"/>
                <w:szCs w:val="26"/>
              </w:rPr>
            </w:pPr>
            <w:r w:rsidRPr="00BF57F6">
              <w:rPr>
                <w:rFonts w:ascii="Times New Roman" w:eastAsia="Calibri" w:hAnsi="Times New Roman"/>
                <w:sz w:val="26"/>
                <w:szCs w:val="26"/>
              </w:rPr>
              <w:t>Протокол заседания методического объединения МОБУСОШ № 18</w:t>
            </w:r>
          </w:p>
          <w:p w:rsidR="007E391B" w:rsidRPr="00BF57F6" w:rsidRDefault="00415E5D" w:rsidP="00F57D1C">
            <w:pPr>
              <w:shd w:val="clear" w:color="auto" w:fill="FFFFFF"/>
              <w:spacing w:after="0"/>
              <w:ind w:left="142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от _____________ 2023</w:t>
            </w:r>
            <w:r w:rsidR="007E391B" w:rsidRPr="00BF57F6">
              <w:rPr>
                <w:rFonts w:ascii="Times New Roman" w:eastAsia="Calibri" w:hAnsi="Times New Roman"/>
                <w:sz w:val="26"/>
                <w:szCs w:val="26"/>
              </w:rPr>
              <w:t xml:space="preserve">  года  № __</w:t>
            </w:r>
          </w:p>
          <w:p w:rsidR="007E391B" w:rsidRPr="00BF57F6" w:rsidRDefault="007E391B" w:rsidP="007E391B">
            <w:pPr>
              <w:shd w:val="clear" w:color="auto" w:fill="FFFFFF"/>
              <w:spacing w:after="0"/>
              <w:ind w:left="142"/>
              <w:rPr>
                <w:rFonts w:ascii="Times New Roman" w:eastAsia="Calibri" w:hAnsi="Times New Roman"/>
                <w:sz w:val="26"/>
                <w:szCs w:val="26"/>
              </w:rPr>
            </w:pPr>
            <w:r w:rsidRPr="00BF57F6">
              <w:rPr>
                <w:rFonts w:ascii="Times New Roman" w:eastAsia="Calibri" w:hAnsi="Times New Roman"/>
                <w:sz w:val="26"/>
                <w:szCs w:val="26"/>
              </w:rPr>
              <w:t>______</w:t>
            </w:r>
            <w:r w:rsidR="00893948">
              <w:rPr>
                <w:rFonts w:ascii="Times New Roman" w:eastAsia="Calibri" w:hAnsi="Times New Roman"/>
                <w:sz w:val="26"/>
                <w:szCs w:val="26"/>
              </w:rPr>
              <w:t>_________</w:t>
            </w:r>
            <w:r w:rsidRPr="00BF57F6">
              <w:rPr>
                <w:rFonts w:ascii="Times New Roman" w:eastAsia="Calibri" w:hAnsi="Times New Roman"/>
                <w:sz w:val="26"/>
                <w:szCs w:val="26"/>
              </w:rPr>
              <w:t xml:space="preserve">___ Р.Р. </w:t>
            </w:r>
            <w:proofErr w:type="spellStart"/>
            <w:r w:rsidRPr="00BF57F6">
              <w:rPr>
                <w:rFonts w:ascii="Times New Roman" w:eastAsia="Calibri" w:hAnsi="Times New Roman"/>
                <w:sz w:val="26"/>
                <w:szCs w:val="26"/>
              </w:rPr>
              <w:t>Нартшаев</w:t>
            </w:r>
            <w:proofErr w:type="spellEnd"/>
            <w:r w:rsidRPr="00BF57F6">
              <w:rPr>
                <w:rFonts w:ascii="Times New Roman" w:eastAsia="Calibri" w:hAnsi="Times New Roman"/>
                <w:sz w:val="26"/>
                <w:szCs w:val="26"/>
              </w:rPr>
              <w:t xml:space="preserve">    </w:t>
            </w:r>
          </w:p>
        </w:tc>
        <w:tc>
          <w:tcPr>
            <w:tcW w:w="3969" w:type="dxa"/>
          </w:tcPr>
          <w:p w:rsidR="007E391B" w:rsidRPr="00BF57F6" w:rsidRDefault="007E391B" w:rsidP="00F57D1C">
            <w:pPr>
              <w:spacing w:after="0"/>
              <w:ind w:left="142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536" w:type="dxa"/>
            <w:hideMark/>
          </w:tcPr>
          <w:p w:rsidR="007E391B" w:rsidRPr="00BF57F6" w:rsidRDefault="007E391B" w:rsidP="00893948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BF57F6">
              <w:rPr>
                <w:rFonts w:ascii="Times New Roman" w:eastAsia="Calibri" w:hAnsi="Times New Roman"/>
                <w:sz w:val="26"/>
                <w:szCs w:val="26"/>
              </w:rPr>
              <w:t>СОГЛАСОВАНО</w:t>
            </w:r>
          </w:p>
          <w:p w:rsidR="007E391B" w:rsidRPr="00BF57F6" w:rsidRDefault="007E391B" w:rsidP="00F57D1C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BF57F6">
              <w:rPr>
                <w:rFonts w:ascii="Times New Roman" w:eastAsia="Calibri" w:hAnsi="Times New Roman"/>
                <w:sz w:val="26"/>
                <w:szCs w:val="26"/>
              </w:rPr>
              <w:t xml:space="preserve">Заместитель директора по УВР </w:t>
            </w:r>
          </w:p>
          <w:p w:rsidR="007E391B" w:rsidRPr="00BF57F6" w:rsidRDefault="007E391B" w:rsidP="00893948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BF57F6">
              <w:rPr>
                <w:rFonts w:ascii="Times New Roman" w:eastAsia="Calibri" w:hAnsi="Times New Roman"/>
                <w:sz w:val="26"/>
                <w:szCs w:val="26"/>
              </w:rPr>
              <w:t>________</w:t>
            </w:r>
            <w:r w:rsidR="00893948">
              <w:rPr>
                <w:rFonts w:ascii="Times New Roman" w:eastAsia="Calibri" w:hAnsi="Times New Roman"/>
                <w:sz w:val="26"/>
                <w:szCs w:val="26"/>
              </w:rPr>
              <w:t>____</w:t>
            </w:r>
            <w:r w:rsidRPr="00BF57F6">
              <w:rPr>
                <w:rFonts w:ascii="Times New Roman" w:eastAsia="Calibri" w:hAnsi="Times New Roman"/>
                <w:sz w:val="26"/>
                <w:szCs w:val="26"/>
              </w:rPr>
              <w:t xml:space="preserve">__  Т.В. </w:t>
            </w:r>
            <w:proofErr w:type="spellStart"/>
            <w:r w:rsidRPr="00BF57F6">
              <w:rPr>
                <w:rFonts w:ascii="Times New Roman" w:eastAsia="Calibri" w:hAnsi="Times New Roman"/>
                <w:sz w:val="26"/>
                <w:szCs w:val="26"/>
              </w:rPr>
              <w:t>Шумеева</w:t>
            </w:r>
            <w:proofErr w:type="spellEnd"/>
            <w:r w:rsidRPr="00BF57F6">
              <w:rPr>
                <w:rFonts w:ascii="Times New Roman" w:eastAsia="Calibri" w:hAnsi="Times New Roman"/>
                <w:sz w:val="26"/>
                <w:szCs w:val="26"/>
              </w:rPr>
              <w:t xml:space="preserve">  </w:t>
            </w:r>
          </w:p>
          <w:p w:rsidR="007E391B" w:rsidRPr="00BF57F6" w:rsidRDefault="00415E5D" w:rsidP="00893948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__________________ 2023</w:t>
            </w:r>
            <w:r w:rsidR="007E391B" w:rsidRPr="00BF57F6">
              <w:rPr>
                <w:rFonts w:ascii="Times New Roman" w:eastAsia="Calibri" w:hAnsi="Times New Roman"/>
                <w:sz w:val="26"/>
                <w:szCs w:val="26"/>
              </w:rPr>
              <w:t xml:space="preserve"> года</w:t>
            </w:r>
          </w:p>
        </w:tc>
      </w:tr>
    </w:tbl>
    <w:p w:rsidR="007E391B" w:rsidRDefault="007E391B"/>
    <w:p w:rsidR="007E391B" w:rsidRDefault="007E391B"/>
    <w:sectPr w:rsidR="007E391B" w:rsidSect="00DA078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20E05935"/>
    <w:multiLevelType w:val="hybridMultilevel"/>
    <w:tmpl w:val="AA3EA00E"/>
    <w:lvl w:ilvl="0" w:tplc="BBA8B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F9"/>
    <w:rsid w:val="00003854"/>
    <w:rsid w:val="000C05AF"/>
    <w:rsid w:val="000C3C74"/>
    <w:rsid w:val="00162FDE"/>
    <w:rsid w:val="001A6CE6"/>
    <w:rsid w:val="002565B7"/>
    <w:rsid w:val="002705C5"/>
    <w:rsid w:val="002C7E2D"/>
    <w:rsid w:val="002E7AF9"/>
    <w:rsid w:val="002F0723"/>
    <w:rsid w:val="00380F0E"/>
    <w:rsid w:val="00415E5D"/>
    <w:rsid w:val="00490E95"/>
    <w:rsid w:val="004B2742"/>
    <w:rsid w:val="004C7AAA"/>
    <w:rsid w:val="00507304"/>
    <w:rsid w:val="005734A8"/>
    <w:rsid w:val="005C506D"/>
    <w:rsid w:val="00612625"/>
    <w:rsid w:val="00693BD5"/>
    <w:rsid w:val="006E2035"/>
    <w:rsid w:val="007D1A9D"/>
    <w:rsid w:val="007D3B92"/>
    <w:rsid w:val="007D79A0"/>
    <w:rsid w:val="007E34CF"/>
    <w:rsid w:val="007E391B"/>
    <w:rsid w:val="007E6BF8"/>
    <w:rsid w:val="00893948"/>
    <w:rsid w:val="008A3B13"/>
    <w:rsid w:val="008E6CDC"/>
    <w:rsid w:val="00923552"/>
    <w:rsid w:val="00A532DA"/>
    <w:rsid w:val="00AC50B1"/>
    <w:rsid w:val="00AD78C9"/>
    <w:rsid w:val="00B01605"/>
    <w:rsid w:val="00B4534F"/>
    <w:rsid w:val="00BF57F6"/>
    <w:rsid w:val="00C33867"/>
    <w:rsid w:val="00CA105D"/>
    <w:rsid w:val="00D35B53"/>
    <w:rsid w:val="00DA078E"/>
    <w:rsid w:val="00E148E0"/>
    <w:rsid w:val="00E71078"/>
    <w:rsid w:val="00F164BF"/>
    <w:rsid w:val="00F3772C"/>
    <w:rsid w:val="00F55700"/>
    <w:rsid w:val="00F57D1C"/>
    <w:rsid w:val="00FC2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E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0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F5570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E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0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F5570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9438-09C8-411B-988C-8FB545BA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23</Pages>
  <Words>7090</Words>
  <Characters>40415</Characters>
  <Application>Microsoft Office Word</Application>
  <DocSecurity>0</DocSecurity>
  <Lines>336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</vt:lpstr>
      <vt:lpstr>Знания о физической культуре</vt:lpstr>
      <vt:lpstr>Способы двигательной (физкультурной) деятельности</vt:lpstr>
      <vt:lpstr/>
      <vt:lpstr>Физическое совершенствование</vt:lpstr>
      <vt:lpstr/>
    </vt:vector>
  </TitlesOfParts>
  <Company/>
  <LinksUpToDate>false</LinksUpToDate>
  <CharactersWithSpaces>47411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2023-09-25T08:43:00Z</cp:lastPrinted>
  <dcterms:created xsi:type="dcterms:W3CDTF">2022-02-22T11:37:00Z</dcterms:created>
  <dcterms:modified xsi:type="dcterms:W3CDTF">2023-09-25T08:48:00Z</dcterms:modified>
</cp:coreProperties>
</file>