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6E" w:rsidRPr="00385EE4" w:rsidRDefault="000B376E" w:rsidP="00385E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385EE4">
        <w:rPr>
          <w:rFonts w:ascii="Times New Roman" w:hAnsi="Times New Roman" w:cs="Times New Roman"/>
          <w:bCs/>
          <w:color w:val="262626"/>
          <w:sz w:val="28"/>
          <w:szCs w:val="28"/>
        </w:rPr>
        <w:t>Муниципальное образование Новокубанский район, хутор Родниковский</w:t>
      </w:r>
    </w:p>
    <w:p w:rsidR="000B376E" w:rsidRPr="00385EE4" w:rsidRDefault="000B376E" w:rsidP="00385E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385EE4">
        <w:rPr>
          <w:rFonts w:ascii="Times New Roman" w:hAnsi="Times New Roman" w:cs="Times New Roman"/>
          <w:color w:val="262626"/>
          <w:sz w:val="28"/>
          <w:szCs w:val="28"/>
        </w:rPr>
        <w:t>муниципальное общеобразовательное бюджетное учреждение средняя общеобразовательная школа № 18 им. Ф.Т. Данчева х</w:t>
      </w:r>
      <w:proofErr w:type="gramStart"/>
      <w:r w:rsidRPr="00385EE4">
        <w:rPr>
          <w:rFonts w:ascii="Times New Roman" w:hAnsi="Times New Roman" w:cs="Times New Roman"/>
          <w:color w:val="262626"/>
          <w:sz w:val="28"/>
          <w:szCs w:val="28"/>
        </w:rPr>
        <w:t>.Р</w:t>
      </w:r>
      <w:proofErr w:type="gramEnd"/>
      <w:r w:rsidRPr="00385EE4">
        <w:rPr>
          <w:rFonts w:ascii="Times New Roman" w:hAnsi="Times New Roman" w:cs="Times New Roman"/>
          <w:color w:val="262626"/>
          <w:sz w:val="28"/>
          <w:szCs w:val="28"/>
        </w:rPr>
        <w:t xml:space="preserve">одниковского </w:t>
      </w:r>
    </w:p>
    <w:p w:rsidR="000B376E" w:rsidRPr="00385EE4" w:rsidRDefault="000B376E" w:rsidP="00385E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u w:val="single"/>
        </w:rPr>
      </w:pPr>
      <w:r w:rsidRPr="00385EE4">
        <w:rPr>
          <w:rFonts w:ascii="Times New Roman" w:hAnsi="Times New Roman" w:cs="Times New Roman"/>
          <w:color w:val="262626"/>
          <w:sz w:val="28"/>
          <w:szCs w:val="28"/>
        </w:rPr>
        <w:t xml:space="preserve"> муниципального образования Новокубанский район</w:t>
      </w:r>
    </w:p>
    <w:p w:rsidR="00125C62" w:rsidRPr="00385EE4" w:rsidRDefault="00125C62" w:rsidP="00385EE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125C62" w:rsidRPr="00385EE4" w:rsidRDefault="00125C62" w:rsidP="00385EE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125C62" w:rsidRPr="00385EE4" w:rsidRDefault="00125C62" w:rsidP="00385EE4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125C62" w:rsidRPr="00385EE4" w:rsidRDefault="00F85153" w:rsidP="00385EE4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C62" w:rsidRPr="00385EE4" w:rsidRDefault="00125C62" w:rsidP="00385EE4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УТВЕРЖДЕНО</w:t>
      </w:r>
    </w:p>
    <w:p w:rsidR="00125C62" w:rsidRPr="00385EE4" w:rsidRDefault="00125C62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решение</w:t>
      </w:r>
      <w:r w:rsidR="003D3EC9" w:rsidRPr="00385EE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совета </w:t>
      </w:r>
    </w:p>
    <w:p w:rsidR="00125C62" w:rsidRPr="00385EE4" w:rsidRDefault="00125C62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от  </w:t>
      </w:r>
      <w:r w:rsidR="003D3EC9" w:rsidRPr="00385EE4">
        <w:rPr>
          <w:rFonts w:ascii="Times New Roman" w:hAnsi="Times New Roman" w:cs="Times New Roman"/>
          <w:sz w:val="28"/>
          <w:szCs w:val="28"/>
        </w:rPr>
        <w:t>31.08.202</w:t>
      </w:r>
      <w:r w:rsidR="00732FD4">
        <w:rPr>
          <w:rFonts w:ascii="Times New Roman" w:hAnsi="Times New Roman" w:cs="Times New Roman"/>
          <w:sz w:val="28"/>
          <w:szCs w:val="28"/>
        </w:rPr>
        <w:t>1</w:t>
      </w:r>
      <w:r w:rsidR="003D3EC9" w:rsidRPr="00385EE4">
        <w:rPr>
          <w:rFonts w:ascii="Times New Roman" w:hAnsi="Times New Roman" w:cs="Times New Roman"/>
          <w:sz w:val="28"/>
          <w:szCs w:val="28"/>
        </w:rPr>
        <w:t xml:space="preserve"> </w:t>
      </w:r>
      <w:r w:rsidRPr="00385EE4">
        <w:rPr>
          <w:rFonts w:ascii="Times New Roman" w:hAnsi="Times New Roman" w:cs="Times New Roman"/>
          <w:color w:val="000000"/>
          <w:sz w:val="28"/>
          <w:szCs w:val="28"/>
        </w:rPr>
        <w:t>протокол № 1</w:t>
      </w:r>
    </w:p>
    <w:p w:rsidR="00891B6D" w:rsidRPr="00385EE4" w:rsidRDefault="00125C62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Председатель</w:t>
      </w:r>
    </w:p>
    <w:p w:rsidR="00125C62" w:rsidRPr="00385EE4" w:rsidRDefault="00125C62" w:rsidP="00385EE4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891B6D" w:rsidRPr="00385EE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 В.И. Андреев      </w:t>
      </w:r>
    </w:p>
    <w:p w:rsidR="00125C62" w:rsidRPr="00385EE4" w:rsidRDefault="00125C62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62" w:rsidRPr="00385EE4" w:rsidRDefault="00125C62" w:rsidP="00385EE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836" w:rsidRPr="00385EE4" w:rsidRDefault="00972836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2836" w:rsidRPr="00385EE4" w:rsidRDefault="00972836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5C62" w:rsidRPr="00385EE4" w:rsidRDefault="00125C62" w:rsidP="00385EE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836" w:rsidRPr="00385EE4" w:rsidRDefault="00972836" w:rsidP="00385EE4">
      <w:pPr>
        <w:pStyle w:val="af"/>
        <w:jc w:val="center"/>
        <w:rPr>
          <w:b/>
          <w:sz w:val="28"/>
          <w:szCs w:val="28"/>
        </w:rPr>
      </w:pPr>
      <w:r w:rsidRPr="00385EE4">
        <w:rPr>
          <w:b/>
          <w:sz w:val="28"/>
          <w:szCs w:val="28"/>
        </w:rPr>
        <w:t>РАБОЧАЯ ПРОГРАММА</w:t>
      </w:r>
    </w:p>
    <w:p w:rsidR="00125C62" w:rsidRPr="00385EE4" w:rsidRDefault="00972836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125C62" w:rsidRPr="00385EE4">
        <w:rPr>
          <w:rFonts w:ascii="Times New Roman" w:hAnsi="Times New Roman" w:cs="Times New Roman"/>
          <w:bCs/>
          <w:color w:val="000000"/>
          <w:sz w:val="28"/>
          <w:szCs w:val="28"/>
        </w:rPr>
        <w:t>физике</w:t>
      </w:r>
      <w:r w:rsidR="00125C62" w:rsidRPr="0038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36" w:rsidRPr="00385EE4" w:rsidRDefault="00972836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36" w:rsidRPr="00385EE4" w:rsidRDefault="00125C62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sz w:val="28"/>
          <w:szCs w:val="28"/>
        </w:rPr>
        <w:t>Уровень образования (класс)</w:t>
      </w:r>
      <w:r w:rsidR="00052787" w:rsidRPr="00385EE4">
        <w:rPr>
          <w:rFonts w:ascii="Times New Roman" w:hAnsi="Times New Roman" w:cs="Times New Roman"/>
          <w:sz w:val="28"/>
          <w:szCs w:val="28"/>
        </w:rPr>
        <w:t xml:space="preserve">: </w:t>
      </w:r>
      <w:r w:rsidRPr="00385EE4">
        <w:rPr>
          <w:rFonts w:ascii="Times New Roman" w:hAnsi="Times New Roman" w:cs="Times New Roman"/>
          <w:sz w:val="28"/>
          <w:szCs w:val="28"/>
        </w:rPr>
        <w:t xml:space="preserve">основное  общее образование (7-9 классы)     </w:t>
      </w:r>
    </w:p>
    <w:p w:rsidR="00125C62" w:rsidRPr="00385EE4" w:rsidRDefault="00125C62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C62" w:rsidRPr="00385EE4" w:rsidRDefault="00125C62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sz w:val="28"/>
          <w:szCs w:val="28"/>
        </w:rPr>
        <w:t>Количество часов</w:t>
      </w:r>
      <w:r w:rsidR="0031703D" w:rsidRPr="00385EE4">
        <w:rPr>
          <w:rFonts w:ascii="Times New Roman" w:hAnsi="Times New Roman" w:cs="Times New Roman"/>
          <w:sz w:val="28"/>
          <w:szCs w:val="28"/>
        </w:rPr>
        <w:t>:</w:t>
      </w:r>
      <w:r w:rsidR="00052787" w:rsidRPr="00385EE4">
        <w:rPr>
          <w:rFonts w:ascii="Times New Roman" w:hAnsi="Times New Roman" w:cs="Times New Roman"/>
          <w:sz w:val="28"/>
          <w:szCs w:val="28"/>
        </w:rPr>
        <w:t xml:space="preserve"> </w:t>
      </w:r>
      <w:r w:rsidRPr="00385EE4">
        <w:rPr>
          <w:rFonts w:ascii="Times New Roman" w:hAnsi="Times New Roman" w:cs="Times New Roman"/>
          <w:sz w:val="28"/>
          <w:szCs w:val="28"/>
        </w:rPr>
        <w:t xml:space="preserve">238  </w:t>
      </w:r>
    </w:p>
    <w:p w:rsidR="00972836" w:rsidRPr="00385EE4" w:rsidRDefault="00972836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62" w:rsidRPr="00385EE4" w:rsidRDefault="00125C62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38454C" w:rsidRPr="00385E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52787"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EE4">
        <w:rPr>
          <w:rFonts w:ascii="Times New Roman" w:hAnsi="Times New Roman" w:cs="Times New Roman"/>
          <w:color w:val="000000"/>
          <w:sz w:val="28"/>
          <w:szCs w:val="28"/>
        </w:rPr>
        <w:t>Симкин Сергей Александрович</w:t>
      </w:r>
    </w:p>
    <w:p w:rsidR="000362DA" w:rsidRPr="00385EE4" w:rsidRDefault="000362DA" w:rsidP="00385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3A5" w:rsidRPr="00385EE4" w:rsidRDefault="00B03083" w:rsidP="00385E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</w:t>
      </w:r>
      <w:r w:rsidRPr="00385EE4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Pr="00385EE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на основе </w:t>
      </w:r>
      <w:r w:rsidR="000663A5" w:rsidRPr="00385EE4">
        <w:rPr>
          <w:rFonts w:ascii="Times New Roman" w:hAnsi="Times New Roman" w:cs="Times New Roman"/>
          <w:sz w:val="28"/>
          <w:szCs w:val="28"/>
        </w:rPr>
        <w:t xml:space="preserve">авторской программы «Физика.7-9классы», автор </w:t>
      </w:r>
      <w:proofErr w:type="spellStart"/>
      <w:r w:rsidR="00451F3E" w:rsidRPr="00385EE4">
        <w:rPr>
          <w:rStyle w:val="22"/>
          <w:rFonts w:eastAsiaTheme="minorHAnsi"/>
          <w:sz w:val="28"/>
          <w:szCs w:val="28"/>
        </w:rPr>
        <w:t>Генденштейн</w:t>
      </w:r>
      <w:proofErr w:type="spellEnd"/>
      <w:r w:rsidR="00451F3E" w:rsidRPr="00385EE4">
        <w:rPr>
          <w:rStyle w:val="22"/>
          <w:rFonts w:eastAsiaTheme="minorHAnsi"/>
          <w:sz w:val="28"/>
          <w:szCs w:val="28"/>
        </w:rPr>
        <w:t xml:space="preserve"> Л.Э., Булатова А.А., Корнильев И.Н., Кошкина А.</w:t>
      </w:r>
      <w:r w:rsidR="00934E1C" w:rsidRPr="00385EE4">
        <w:rPr>
          <w:rStyle w:val="22"/>
          <w:rFonts w:eastAsiaTheme="minorHAnsi"/>
          <w:sz w:val="28"/>
          <w:szCs w:val="28"/>
        </w:rPr>
        <w:t xml:space="preserve">В., </w:t>
      </w:r>
      <w:r w:rsidR="000663A5" w:rsidRPr="00385EE4">
        <w:rPr>
          <w:rFonts w:ascii="Times New Roman" w:hAnsi="Times New Roman" w:cs="Times New Roman"/>
          <w:sz w:val="28"/>
          <w:szCs w:val="28"/>
        </w:rPr>
        <w:t xml:space="preserve"> (Физика.7-9 классы: </w:t>
      </w:r>
      <w:r w:rsidR="004E397D" w:rsidRPr="00385EE4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 w:rsidR="000663A5" w:rsidRPr="00385EE4">
        <w:rPr>
          <w:rFonts w:ascii="Times New Roman" w:hAnsi="Times New Roman" w:cs="Times New Roman"/>
          <w:sz w:val="28"/>
          <w:szCs w:val="28"/>
        </w:rPr>
        <w:t xml:space="preserve"> к линии УМК </w:t>
      </w:r>
      <w:proofErr w:type="spellStart"/>
      <w:r w:rsidR="00451F3E" w:rsidRPr="00385EE4">
        <w:rPr>
          <w:rStyle w:val="22"/>
          <w:rFonts w:eastAsiaTheme="minorHAnsi"/>
          <w:sz w:val="28"/>
          <w:szCs w:val="28"/>
        </w:rPr>
        <w:t>Генденштейн</w:t>
      </w:r>
      <w:proofErr w:type="spellEnd"/>
      <w:r w:rsidR="00451F3E" w:rsidRPr="00385EE4">
        <w:rPr>
          <w:rStyle w:val="22"/>
          <w:rFonts w:eastAsiaTheme="minorHAnsi"/>
          <w:sz w:val="28"/>
          <w:szCs w:val="28"/>
        </w:rPr>
        <w:t xml:space="preserve"> Л.Э., Булатова А.А., Корнильев И.Н., Кошкина А.</w:t>
      </w:r>
      <w:r w:rsidR="00934E1C" w:rsidRPr="00385EE4">
        <w:rPr>
          <w:rStyle w:val="22"/>
          <w:rFonts w:eastAsiaTheme="minorHAnsi"/>
          <w:sz w:val="28"/>
          <w:szCs w:val="28"/>
        </w:rPr>
        <w:t>В.,</w:t>
      </w:r>
      <w:r w:rsidR="000663A5" w:rsidRPr="00385EE4">
        <w:rPr>
          <w:rFonts w:ascii="Times New Roman" w:hAnsi="Times New Roman" w:cs="Times New Roman"/>
          <w:sz w:val="28"/>
          <w:szCs w:val="28"/>
        </w:rPr>
        <w:t xml:space="preserve">: учебно-методическое </w:t>
      </w:r>
      <w:r w:rsidR="004E397D" w:rsidRPr="00385EE4"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gramStart"/>
      <w:r w:rsidRPr="00385EE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85EE4">
        <w:rPr>
          <w:rFonts w:ascii="Times New Roman" w:hAnsi="Times New Roman" w:cs="Times New Roman"/>
          <w:sz w:val="28"/>
          <w:szCs w:val="28"/>
        </w:rPr>
        <w:t xml:space="preserve">.: </w:t>
      </w:r>
      <w:r w:rsidR="004E397D" w:rsidRPr="00385EE4">
        <w:rPr>
          <w:rFonts w:ascii="Times New Roman" w:hAnsi="Times New Roman" w:cs="Times New Roman"/>
          <w:sz w:val="28"/>
          <w:szCs w:val="28"/>
        </w:rPr>
        <w:t>Бином</w:t>
      </w:r>
      <w:r w:rsidRPr="00385EE4">
        <w:rPr>
          <w:rFonts w:ascii="Times New Roman" w:hAnsi="Times New Roman" w:cs="Times New Roman"/>
          <w:sz w:val="28"/>
          <w:szCs w:val="28"/>
        </w:rPr>
        <w:t>, 201</w:t>
      </w:r>
      <w:r w:rsidR="0094442F" w:rsidRPr="00385EE4">
        <w:rPr>
          <w:rFonts w:ascii="Times New Roman" w:hAnsi="Times New Roman" w:cs="Times New Roman"/>
          <w:sz w:val="28"/>
          <w:szCs w:val="28"/>
        </w:rPr>
        <w:t>8</w:t>
      </w:r>
      <w:r w:rsidRPr="00385EE4">
        <w:rPr>
          <w:rFonts w:ascii="Times New Roman" w:hAnsi="Times New Roman" w:cs="Times New Roman"/>
          <w:sz w:val="28"/>
          <w:szCs w:val="28"/>
        </w:rPr>
        <w:t>.</w:t>
      </w:r>
    </w:p>
    <w:p w:rsidR="000663A5" w:rsidRPr="00385EE4" w:rsidRDefault="000663A5" w:rsidP="00385E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3" w:rsidRPr="00385EE4" w:rsidRDefault="00B03083" w:rsidP="00385E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83" w:rsidRPr="00385EE4" w:rsidRDefault="00B03083" w:rsidP="00385E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r w:rsidR="00887E01" w:rsidRPr="00385EE4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385EE4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:rsidR="00B03083" w:rsidRPr="00385EE4" w:rsidRDefault="00B03083" w:rsidP="00385E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A5" w:rsidRPr="00385EE4" w:rsidRDefault="000663A5" w:rsidP="00385E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F3E" w:rsidRDefault="00B03083" w:rsidP="00385E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b/>
          <w:sz w:val="28"/>
          <w:szCs w:val="28"/>
        </w:rPr>
        <w:br w:type="page"/>
      </w:r>
      <w:r w:rsidR="00451F3E" w:rsidRPr="00385E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разработана</w:t>
      </w:r>
      <w:r w:rsidR="00451F3E" w:rsidRPr="00385EE4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451F3E" w:rsidRPr="00385EE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на основе авторской программы «Физика.7-9классы», автор </w:t>
      </w:r>
      <w:proofErr w:type="spellStart"/>
      <w:r w:rsidR="00451F3E" w:rsidRPr="00385EE4">
        <w:rPr>
          <w:rStyle w:val="22"/>
          <w:rFonts w:eastAsiaTheme="minorHAnsi"/>
          <w:sz w:val="28"/>
          <w:szCs w:val="28"/>
        </w:rPr>
        <w:t>Генденштейн</w:t>
      </w:r>
      <w:proofErr w:type="spellEnd"/>
      <w:r w:rsidR="00451F3E" w:rsidRPr="00385EE4">
        <w:rPr>
          <w:rStyle w:val="22"/>
          <w:rFonts w:eastAsiaTheme="minorHAnsi"/>
          <w:sz w:val="28"/>
          <w:szCs w:val="28"/>
        </w:rPr>
        <w:t xml:space="preserve"> Л.Э., Булатова А.А., Корнильев И.Н., Кошкина А.В., </w:t>
      </w:r>
      <w:r w:rsidR="00451F3E" w:rsidRPr="00385EE4">
        <w:rPr>
          <w:rFonts w:ascii="Times New Roman" w:hAnsi="Times New Roman" w:cs="Times New Roman"/>
          <w:sz w:val="28"/>
          <w:szCs w:val="28"/>
        </w:rPr>
        <w:t xml:space="preserve"> (Физика.7-9 классы: примерная рабочая программа к линии УМК </w:t>
      </w:r>
      <w:proofErr w:type="spellStart"/>
      <w:r w:rsidR="00451F3E" w:rsidRPr="00385EE4">
        <w:rPr>
          <w:rStyle w:val="22"/>
          <w:rFonts w:eastAsiaTheme="minorHAnsi"/>
          <w:sz w:val="28"/>
          <w:szCs w:val="28"/>
        </w:rPr>
        <w:t>Генденштейн</w:t>
      </w:r>
      <w:proofErr w:type="spellEnd"/>
      <w:r w:rsidR="00451F3E" w:rsidRPr="00385EE4">
        <w:rPr>
          <w:rStyle w:val="22"/>
          <w:rFonts w:eastAsiaTheme="minorHAnsi"/>
          <w:sz w:val="28"/>
          <w:szCs w:val="28"/>
        </w:rPr>
        <w:t xml:space="preserve"> Л.Э., Булатова А.А., Корнильев И.Н., Кошкина А.В.,</w:t>
      </w:r>
      <w:r w:rsidR="00451F3E" w:rsidRPr="00385EE4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</w:t>
      </w:r>
      <w:proofErr w:type="gramStart"/>
      <w:r w:rsidR="00451F3E" w:rsidRPr="00385EE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51F3E" w:rsidRPr="00385EE4">
        <w:rPr>
          <w:rFonts w:ascii="Times New Roman" w:hAnsi="Times New Roman" w:cs="Times New Roman"/>
          <w:sz w:val="28"/>
          <w:szCs w:val="28"/>
        </w:rPr>
        <w:t>.: Бином, 2018.</w:t>
      </w:r>
    </w:p>
    <w:p w:rsidR="00433F2D" w:rsidRPr="00385EE4" w:rsidRDefault="00433F2D" w:rsidP="00385E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46" w:rsidRPr="00385EE4" w:rsidRDefault="0047196A" w:rsidP="00385EE4">
      <w:pPr>
        <w:pStyle w:val="32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2"/>
      <w:bookmarkEnd w:id="0"/>
      <w:r w:rsidRPr="00385EE4">
        <w:rPr>
          <w:sz w:val="28"/>
          <w:szCs w:val="28"/>
        </w:rPr>
        <w:t>Планируемые результаты изучения физики</w:t>
      </w:r>
    </w:p>
    <w:p w:rsidR="006D4159" w:rsidRPr="00385EE4" w:rsidRDefault="006D4159" w:rsidP="00385EE4">
      <w:pPr>
        <w:pStyle w:val="ae"/>
        <w:spacing w:beforeAutospacing="0" w:after="0" w:afterAutospacing="0"/>
        <w:jc w:val="center"/>
        <w:rPr>
          <w:b/>
          <w:sz w:val="28"/>
          <w:szCs w:val="28"/>
        </w:rPr>
      </w:pPr>
      <w:r w:rsidRPr="00385EE4">
        <w:rPr>
          <w:b/>
          <w:sz w:val="28"/>
          <w:szCs w:val="28"/>
        </w:rPr>
        <w:t>Личностные результаты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Гражданское воспитание: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осознание важности морально-этических принципов в деятельности учёного.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b/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Патриотическое  воспитание и формирование российской идентичности: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проявление интереса к истории и современному состоянию российской физической науки;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ценностное отношение к достижениям российских учёных-физиков.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Духовное и нравственное воспитание детей на основе российских традиционных ценностей: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осознание социальных норм и правил межличностных отношений в коллективе, готовность к разнообразной совместной деятельности при выполнении учебных, познавательных задач, выполнении экспериментов, создании учебных проектов, стремление к взаимопониманию и взаимопомощи в процессе этой учебной деятельности;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Эстетическое воспитание: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 xml:space="preserve">- восприятие эстетических качеств физической науки: её </w:t>
      </w:r>
      <w:proofErr w:type="gramStart"/>
      <w:r w:rsidRPr="00385EE4">
        <w:rPr>
          <w:sz w:val="28"/>
          <w:szCs w:val="28"/>
        </w:rPr>
        <w:t>гармоничного построения</w:t>
      </w:r>
      <w:proofErr w:type="gramEnd"/>
      <w:r w:rsidRPr="00385EE4">
        <w:rPr>
          <w:sz w:val="28"/>
          <w:szCs w:val="28"/>
        </w:rPr>
        <w:t>, строгости, точности, лаконичности.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Ценности научного познания: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развитие научной любознательности, интереса к исследовательской деятельности.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Физическое воспитание и формирование культуры здоровья: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сформированность навыка рефлексии, признание своего права на ошибку и такого же права у другого человека.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lastRenderedPageBreak/>
        <w:t xml:space="preserve">     </w:t>
      </w:r>
      <w:r w:rsidRPr="00385EE4">
        <w:rPr>
          <w:b/>
          <w:i/>
          <w:sz w:val="28"/>
          <w:szCs w:val="28"/>
        </w:rPr>
        <w:t>Трудовое воспитание и профессиональное самоопределение: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 xml:space="preserve">- 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385EE4">
        <w:rPr>
          <w:sz w:val="28"/>
          <w:szCs w:val="28"/>
        </w:rPr>
        <w:t>требующих</w:t>
      </w:r>
      <w:proofErr w:type="gramEnd"/>
      <w:r w:rsidRPr="00385EE4">
        <w:rPr>
          <w:sz w:val="28"/>
          <w:szCs w:val="28"/>
        </w:rPr>
        <w:t xml:space="preserve"> в том числе и физических знаний;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интерес к практическому изучению профессий, связанных с физикой.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Экологическое воспитание: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осознание глобального характера экологических проблем и путей их решения.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 xml:space="preserve">Адаптация </w:t>
      </w:r>
      <w:proofErr w:type="gramStart"/>
      <w:r w:rsidRPr="00385EE4">
        <w:rPr>
          <w:b/>
          <w:i/>
          <w:sz w:val="28"/>
          <w:szCs w:val="28"/>
        </w:rPr>
        <w:t>обучающегося</w:t>
      </w:r>
      <w:proofErr w:type="gramEnd"/>
      <w:r w:rsidRPr="00385EE4">
        <w:rPr>
          <w:b/>
          <w:i/>
          <w:sz w:val="28"/>
          <w:szCs w:val="28"/>
        </w:rPr>
        <w:t xml:space="preserve"> к изменяющимся условиями социальной и природной среды: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повышение уровня своей компетентности через практическую деятельность;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осознание дефицитов собственных знаний и компетентностей в области физики;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планирование своего развития в приобретении новых физических знаний;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стремление анализировать и выявлять взаимосвязи природы, общества и экономики, в том числе с использованием физических знаний.</w:t>
      </w:r>
    </w:p>
    <w:p w:rsidR="006D4159" w:rsidRPr="00385EE4" w:rsidRDefault="006D4159" w:rsidP="00385EE4">
      <w:pPr>
        <w:pStyle w:val="ae"/>
        <w:spacing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85EE4">
        <w:rPr>
          <w:b/>
          <w:sz w:val="28"/>
          <w:szCs w:val="28"/>
        </w:rPr>
        <w:t>Метапредметные</w:t>
      </w:r>
      <w:proofErr w:type="spellEnd"/>
      <w:r w:rsidRPr="00385EE4">
        <w:rPr>
          <w:b/>
          <w:sz w:val="28"/>
          <w:szCs w:val="28"/>
        </w:rPr>
        <w:t xml:space="preserve"> результаты</w:t>
      </w:r>
    </w:p>
    <w:p w:rsidR="006D4159" w:rsidRPr="00385EE4" w:rsidRDefault="006D4159" w:rsidP="00385EE4">
      <w:pPr>
        <w:pStyle w:val="ae"/>
        <w:spacing w:beforeAutospacing="0" w:after="0" w:afterAutospacing="0"/>
        <w:jc w:val="center"/>
        <w:rPr>
          <w:b/>
          <w:i/>
          <w:sz w:val="28"/>
          <w:szCs w:val="28"/>
        </w:rPr>
      </w:pPr>
      <w:r w:rsidRPr="00385EE4">
        <w:rPr>
          <w:b/>
          <w:i/>
          <w:sz w:val="28"/>
          <w:szCs w:val="28"/>
        </w:rPr>
        <w:t>Универсальные познавательные действия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b/>
          <w:i/>
          <w:sz w:val="28"/>
          <w:szCs w:val="28"/>
        </w:rPr>
        <w:t xml:space="preserve">     Базовые логические действия: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выявлять и характеризовать существенные признаки объектов (явлений);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устанавливать существенный признак классификации, основания для обобщения и сравнения;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Базовые исследовательские действия: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использовать вопросы как исследовательский инструмент познания;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-оценивать на применимость и достоверность информацию, полученную в ходе исследования или эксперимента;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самостоятельно формулировать обобщения и выводы по результатам проведённого наблюдения, опыта, исследования;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lastRenderedPageBreak/>
        <w:t>-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Работа с информацией: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анализировать, систематизировать и интерпретировать информацию различных видов и форм представления;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D4159" w:rsidRPr="00385EE4" w:rsidRDefault="006D4159" w:rsidP="00385EE4">
      <w:pPr>
        <w:pStyle w:val="ae"/>
        <w:spacing w:beforeAutospacing="0" w:after="0" w:afterAutospacing="0"/>
        <w:jc w:val="center"/>
        <w:rPr>
          <w:b/>
          <w:i/>
          <w:sz w:val="28"/>
          <w:szCs w:val="28"/>
        </w:rPr>
      </w:pPr>
      <w:r w:rsidRPr="00385EE4">
        <w:rPr>
          <w:b/>
          <w:i/>
          <w:sz w:val="28"/>
          <w:szCs w:val="28"/>
        </w:rPr>
        <w:t>Универсальные коммуникативные действия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b/>
          <w:i/>
          <w:sz w:val="28"/>
          <w:szCs w:val="28"/>
        </w:rPr>
        <w:t xml:space="preserve">     Общение: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выражать свою точку зрения в устных и письменных текстах;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публично представлять результаты выполненного физического опыта (эксперимента, исследования, проекта).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Совместная деятельность (сотрудничество):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понимать и использовать преимущества командной и индивидуальной работы при решении конкретной физической проблемы;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D4159" w:rsidRPr="00385EE4" w:rsidRDefault="006D4159" w:rsidP="00385EE4">
      <w:pPr>
        <w:pStyle w:val="ae"/>
        <w:spacing w:beforeAutospacing="0" w:after="0" w:afterAutospacing="0"/>
        <w:jc w:val="center"/>
        <w:rPr>
          <w:b/>
          <w:i/>
          <w:sz w:val="28"/>
          <w:szCs w:val="28"/>
        </w:rPr>
      </w:pPr>
      <w:r w:rsidRPr="00385EE4">
        <w:rPr>
          <w:b/>
          <w:i/>
          <w:sz w:val="28"/>
          <w:szCs w:val="28"/>
        </w:rPr>
        <w:t>Универсальные регулятивные действия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b/>
          <w:i/>
          <w:sz w:val="28"/>
          <w:szCs w:val="28"/>
        </w:rPr>
        <w:t xml:space="preserve">     Самоорганизация: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выявлять проблемы в жизненных и учебных ситуациях, требующих для решения физических знаний;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ориентироваться в различных подходах принятия решений (индивидуальное, принятие решения в группе, принятие решения группой);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делать выбор и брать ответственность за решение.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Самоконтроль (рефлексия):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давать адекватную оценку ситуации и предлагать план её изменения;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lastRenderedPageBreak/>
        <w:t>- объяснять причины достижения (</w:t>
      </w:r>
      <w:proofErr w:type="spellStart"/>
      <w:r w:rsidRPr="00385EE4">
        <w:rPr>
          <w:sz w:val="28"/>
          <w:szCs w:val="28"/>
        </w:rPr>
        <w:t>недостижения</w:t>
      </w:r>
      <w:proofErr w:type="spellEnd"/>
      <w:r w:rsidRPr="00385EE4">
        <w:rPr>
          <w:sz w:val="28"/>
          <w:szCs w:val="28"/>
        </w:rPr>
        <w:t>) результатов деятельности, давать оценку приобретённому опыту;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оценивать соответствие результата цели и условиям.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Эмоциональный интеллект: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>- ставить себя на место другого человека в ходе спора или дискуссии на научную тему, понимать мотивы, намерения и логику другого.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b/>
          <w:i/>
          <w:sz w:val="28"/>
          <w:szCs w:val="28"/>
        </w:rPr>
      </w:pPr>
      <w:r w:rsidRPr="00385EE4">
        <w:rPr>
          <w:sz w:val="28"/>
          <w:szCs w:val="28"/>
        </w:rPr>
        <w:t xml:space="preserve">     </w:t>
      </w:r>
      <w:r w:rsidRPr="00385EE4">
        <w:rPr>
          <w:b/>
          <w:i/>
          <w:sz w:val="28"/>
          <w:szCs w:val="28"/>
        </w:rPr>
        <w:t>Принятие себя и других:</w:t>
      </w:r>
    </w:p>
    <w:p w:rsidR="006D4159" w:rsidRPr="00385EE4" w:rsidRDefault="006D4159" w:rsidP="00385EE4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385EE4">
        <w:rPr>
          <w:sz w:val="28"/>
          <w:szCs w:val="28"/>
        </w:rPr>
        <w:t xml:space="preserve">- 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385EE4">
        <w:rPr>
          <w:sz w:val="28"/>
          <w:szCs w:val="28"/>
        </w:rPr>
        <w:t>другого</w:t>
      </w:r>
      <w:proofErr w:type="gramEnd"/>
      <w:r w:rsidRPr="00385EE4">
        <w:rPr>
          <w:sz w:val="28"/>
          <w:szCs w:val="28"/>
        </w:rPr>
        <w:t>.</w:t>
      </w:r>
    </w:p>
    <w:p w:rsidR="00385EE4" w:rsidRDefault="00385EE4" w:rsidP="0038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19E" w:rsidRPr="00385EE4" w:rsidRDefault="00DF219E" w:rsidP="0038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</w:pPr>
      <w:bookmarkStart w:id="1" w:name="bookmark4"/>
      <w:r w:rsidRPr="00385EE4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 (задачу)</w:t>
      </w:r>
      <w:r w:rsidR="00E853D4" w:rsidRPr="00E853D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E853D4">
        <w:rPr>
          <w:rFonts w:ascii="Times New Roman" w:eastAsia="Wingdings-Regular" w:hAnsi="Times New Roman" w:cs="Times New Roman"/>
          <w:sz w:val="28"/>
          <w:szCs w:val="28"/>
        </w:rPr>
        <w:t>учебного эксперимента; собирать установку из предло</w:t>
      </w:r>
      <w:r w:rsidRPr="00E853D4">
        <w:rPr>
          <w:rFonts w:ascii="Times New Roman" w:hAnsi="Times New Roman" w:cs="Times New Roman"/>
          <w:sz w:val="28"/>
          <w:szCs w:val="28"/>
        </w:rPr>
        <w:t>женного оборудования; проводить опыт и формулировать выводы;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понимать роль эксперимента в получении научной информации;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hAnsi="Times New Roman" w:cs="Times New Roman"/>
          <w:sz w:val="28"/>
          <w:szCs w:val="28"/>
        </w:rPr>
        <w:t>проводить прямые измерения физических величин: время, расстояние, масса тела, объём,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измерений;</w:t>
      </w:r>
      <w:proofErr w:type="gramEnd"/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lastRenderedPageBreak/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4058D" w:rsidRPr="00E853D4" w:rsidRDefault="0054058D" w:rsidP="00E853D4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научно–популярную литературу о физических явлениях, справочные материалы, ресурсы Интернет.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4058D" w:rsidRPr="00E853D4" w:rsidRDefault="0054058D" w:rsidP="00E853D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её вклад в улучшение качества жизни;</w:t>
      </w:r>
    </w:p>
    <w:p w:rsidR="0054058D" w:rsidRPr="00E853D4" w:rsidRDefault="0054058D" w:rsidP="00E853D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использовать приёмы построения физических моделей, поиска и формулировки доказательств выдвинутых гипотез и теоретических выводов на основе эмпирически</w:t>
      </w:r>
      <w:r w:rsidR="00E853D4" w:rsidRPr="00E853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53D4">
        <w:rPr>
          <w:rFonts w:ascii="Times New Roman" w:hAnsi="Times New Roman" w:cs="Times New Roman"/>
          <w:i/>
          <w:iCs/>
          <w:sz w:val="28"/>
          <w:szCs w:val="28"/>
        </w:rPr>
        <w:t>установленных фактов;</w:t>
      </w:r>
    </w:p>
    <w:p w:rsidR="0054058D" w:rsidRPr="00E853D4" w:rsidRDefault="0054058D" w:rsidP="00E853D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4058D" w:rsidRPr="00E853D4" w:rsidRDefault="0054058D" w:rsidP="00E853D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i/>
          <w:iCs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54058D" w:rsidRPr="00E853D4" w:rsidRDefault="0054058D" w:rsidP="00E853D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i/>
          <w:iCs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её содержание и данные об источнике информации;</w:t>
      </w:r>
    </w:p>
    <w:p w:rsidR="0054058D" w:rsidRPr="00E853D4" w:rsidRDefault="0054058D" w:rsidP="00E853D4">
      <w:pPr>
        <w:pStyle w:val="ad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Wingdings-Regular" w:hAnsi="Times New Roman" w:cs="Times New Roman"/>
          <w:i/>
          <w:iCs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b/>
          <w:bCs/>
          <w:sz w:val="28"/>
          <w:szCs w:val="28"/>
        </w:rPr>
      </w:pPr>
      <w:r w:rsidRPr="00385EE4">
        <w:rPr>
          <w:rFonts w:ascii="Times New Roman" w:eastAsia="Wingdings-Regular" w:hAnsi="Times New Roman" w:cs="Times New Roman"/>
          <w:b/>
          <w:bCs/>
          <w:sz w:val="28"/>
          <w:szCs w:val="28"/>
        </w:rPr>
        <w:t>Механические явления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54058D" w:rsidRPr="00E853D4" w:rsidRDefault="0054058D" w:rsidP="00E853D4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eastAsia="Wingdings-Regular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твёрдыми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E853D4">
        <w:rPr>
          <w:rFonts w:ascii="Times New Roman" w:eastAsia="Wingdings-Regular" w:hAnsi="Times New Roman" w:cs="Times New Roman"/>
          <w:sz w:val="28"/>
          <w:szCs w:val="28"/>
        </w:rPr>
        <w:t>, резонанс, волновое движение (звук);</w:t>
      </w:r>
    </w:p>
    <w:p w:rsidR="0054058D" w:rsidRPr="00E853D4" w:rsidRDefault="0054058D" w:rsidP="00E853D4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eastAsia="Wingdings-Regular" w:hAnsi="Times New Roman" w:cs="Times New Roman"/>
          <w:sz w:val="28"/>
          <w:szCs w:val="28"/>
        </w:rPr>
        <w:lastRenderedPageBreak/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E853D4">
        <w:rPr>
          <w:rFonts w:ascii="Times New Roman" w:eastAsia="Wingdings-Regular" w:hAnsi="Times New Roman" w:cs="Times New Roman"/>
          <w:sz w:val="28"/>
          <w:szCs w:val="28"/>
        </w:rPr>
        <w:t xml:space="preserve"> при описании правильно </w:t>
      </w:r>
      <w:r w:rsidRPr="00E853D4">
        <w:rPr>
          <w:rFonts w:ascii="Times New Roman" w:hAnsi="Times New Roman" w:cs="Times New Roman"/>
          <w:sz w:val="28"/>
          <w:szCs w:val="28"/>
        </w:rPr>
        <w:t>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54058D" w:rsidRPr="00E853D4" w:rsidRDefault="0054058D" w:rsidP="00E853D4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54058D" w:rsidRPr="00E853D4" w:rsidRDefault="0054058D" w:rsidP="00E853D4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54058D" w:rsidRPr="00E853D4" w:rsidRDefault="0054058D" w:rsidP="00E853D4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 xml:space="preserve"> трения, амплитуда, период и частота колебаний, длина волны и скорость её распространения): на основе анализа условия задачи записывать краткое условие, выделять физические величины, законы и формулы, необходимые для её решения, проводить расчеты и оценивать реальность полученного значения физической величины.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4058D" w:rsidRPr="00E853D4" w:rsidRDefault="0054058D" w:rsidP="00E853D4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853D4">
        <w:rPr>
          <w:rFonts w:ascii="Times New Roman" w:hAnsi="Times New Roman" w:cs="Times New Roman"/>
          <w:i/>
          <w:iCs/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пространства;</w:t>
      </w:r>
      <w:proofErr w:type="gramEnd"/>
    </w:p>
    <w:p w:rsidR="0054058D" w:rsidRPr="00E853D4" w:rsidRDefault="0054058D" w:rsidP="00E853D4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54058D" w:rsidRPr="00E853D4" w:rsidRDefault="0054058D" w:rsidP="00E853D4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sz w:val="28"/>
          <w:szCs w:val="28"/>
        </w:rPr>
        <w:t>Тепловые явления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54058D" w:rsidRPr="00E853D4" w:rsidRDefault="0054058D" w:rsidP="00E853D4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</w:t>
      </w:r>
      <w:proofErr w:type="gramStart"/>
      <w:r w:rsidRPr="00E853D4">
        <w:rPr>
          <w:rFonts w:ascii="Times New Roman" w:hAnsi="Times New Roman" w:cs="Times New Roman"/>
          <w:sz w:val="28"/>
          <w:szCs w:val="28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её при конденсации пара, зависимость температуры кипения от давления;</w:t>
      </w:r>
      <w:proofErr w:type="gramEnd"/>
    </w:p>
    <w:p w:rsidR="0054058D" w:rsidRPr="00E853D4" w:rsidRDefault="0054058D" w:rsidP="00E853D4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hAnsi="Times New Roman" w:cs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54058D" w:rsidRPr="00E853D4" w:rsidRDefault="0054058D" w:rsidP="00E853D4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54058D" w:rsidRPr="00E853D4" w:rsidRDefault="0054058D" w:rsidP="00E853D4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sz w:val="28"/>
          <w:szCs w:val="28"/>
        </w:rPr>
        <w:t>различать основные признаки изученных физических моделей строения газов, жидкостей и твёрдых тел;</w:t>
      </w:r>
    </w:p>
    <w:p w:rsidR="0054058D" w:rsidRPr="00E853D4" w:rsidRDefault="0054058D" w:rsidP="00E853D4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54058D" w:rsidRPr="00E853D4" w:rsidRDefault="0054058D" w:rsidP="00E853D4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eastAsia="Wingdings-Regular" w:hAnsi="Times New Roman" w:cs="Times New Roman"/>
          <w:sz w:val="28"/>
          <w:szCs w:val="28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</w:t>
      </w:r>
      <w:r w:rsidRPr="00E853D4">
        <w:rPr>
          <w:rFonts w:ascii="Times New Roman" w:eastAsia="Wingdings-Regular" w:hAnsi="Times New Roman" w:cs="Times New Roman"/>
          <w:sz w:val="28"/>
          <w:szCs w:val="28"/>
        </w:rPr>
        <w:lastRenderedPageBreak/>
        <w:t>анализа условия задачи записывать краткое условие, выделять физические величины, законы и формулы, необходимые для её решения, проводить расчеты и оценивать реальность полученного значения</w:t>
      </w:r>
      <w:proofErr w:type="gramEnd"/>
      <w:r w:rsidRPr="00E853D4">
        <w:rPr>
          <w:rFonts w:ascii="Times New Roman" w:eastAsia="Wingdings-Regular" w:hAnsi="Times New Roman" w:cs="Times New Roman"/>
          <w:sz w:val="28"/>
          <w:szCs w:val="28"/>
        </w:rPr>
        <w:t xml:space="preserve"> физической величины.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4058D" w:rsidRPr="00E853D4" w:rsidRDefault="0054058D" w:rsidP="00E853D4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i/>
          <w:iCs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 xml:space="preserve">использовать знания </w:t>
      </w:r>
      <w:proofErr w:type="gramStart"/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54058D" w:rsidRPr="00E853D4" w:rsidRDefault="0054058D" w:rsidP="00E853D4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i/>
          <w:iCs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54058D" w:rsidRPr="00E853D4" w:rsidRDefault="0054058D" w:rsidP="00E853D4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i/>
          <w:iCs/>
          <w:sz w:val="28"/>
          <w:szCs w:val="28"/>
        </w:rPr>
      </w:pPr>
      <w:r w:rsidRPr="00E853D4">
        <w:rPr>
          <w:rFonts w:ascii="Times New Roman" w:eastAsia="Wingdings-Regular" w:hAnsi="Times New Roman" w:cs="Times New Roman"/>
          <w:i/>
          <w:iCs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b/>
          <w:bCs/>
          <w:sz w:val="28"/>
          <w:szCs w:val="28"/>
        </w:rPr>
      </w:pPr>
      <w:r w:rsidRPr="00385EE4">
        <w:rPr>
          <w:rFonts w:ascii="Times New Roman" w:eastAsia="Wingdings-Regular" w:hAnsi="Times New Roman" w:cs="Times New Roman"/>
          <w:b/>
          <w:bCs/>
          <w:sz w:val="28"/>
          <w:szCs w:val="28"/>
        </w:rPr>
        <w:t>Электрические и магнитные явления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eastAsia="Wingdings-Regular" w:hAnsi="Times New Roman" w:cs="Times New Roman"/>
          <w:sz w:val="28"/>
          <w:szCs w:val="28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</w:t>
      </w:r>
      <w:r w:rsidRPr="00E853D4">
        <w:rPr>
          <w:rFonts w:ascii="Times New Roman" w:hAnsi="Times New Roman" w:cs="Times New Roman"/>
          <w:sz w:val="28"/>
          <w:szCs w:val="28"/>
        </w:rPr>
        <w:t>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 xml:space="preserve"> света;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вольтметр);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использовать оптические схемы для построения изображений в плоском зеркале и собирающей линзе;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</w:t>
      </w:r>
      <w:r w:rsidRPr="00E853D4">
        <w:rPr>
          <w:rFonts w:ascii="Times New Roman" w:hAnsi="Times New Roman" w:cs="Times New Roman"/>
          <w:sz w:val="28"/>
          <w:szCs w:val="28"/>
        </w:rPr>
        <w:lastRenderedPageBreak/>
        <w:t xml:space="preserve">электромагнитных волн, длина волны и частота света; при </w:t>
      </w:r>
      <w:proofErr w:type="gramStart"/>
      <w:r w:rsidRPr="00E853D4">
        <w:rPr>
          <w:rFonts w:ascii="Times New Roman" w:hAnsi="Times New Roman" w:cs="Times New Roman"/>
          <w:sz w:val="28"/>
          <w:szCs w:val="28"/>
        </w:rPr>
        <w:t>описании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величинами;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E853D4">
        <w:rPr>
          <w:rFonts w:ascii="Times New Roman" w:hAnsi="Times New Roman" w:cs="Times New Roman"/>
          <w:sz w:val="28"/>
          <w:szCs w:val="28"/>
        </w:rPr>
        <w:t>Джоуля–Ленца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E853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 xml:space="preserve"> электромагнитных явлениях;</w:t>
      </w:r>
    </w:p>
    <w:p w:rsidR="0054058D" w:rsidRPr="00E853D4" w:rsidRDefault="0054058D" w:rsidP="00E853D4">
      <w:pPr>
        <w:pStyle w:val="ad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3D4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Ома для участка цепи, закон Джоуля–Ленца,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3D4">
        <w:rPr>
          <w:rFonts w:ascii="Times New Roman" w:hAnsi="Times New Roman" w:cs="Times New Roman"/>
          <w:sz w:val="28"/>
          <w:szCs w:val="28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её решения, проводить расчеты и оценивать реальность полученного значения физической величины.</w:t>
      </w:r>
      <w:proofErr w:type="gramEnd"/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4058D" w:rsidRPr="00E853D4" w:rsidRDefault="0054058D" w:rsidP="00E853D4">
      <w:pPr>
        <w:pStyle w:val="a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знания </w:t>
      </w:r>
      <w:proofErr w:type="gramStart"/>
      <w:r w:rsidRPr="00E853D4">
        <w:rPr>
          <w:rFonts w:ascii="Times New Roman" w:hAnsi="Times New Roman" w:cs="Times New Roman"/>
          <w:i/>
          <w:iCs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E853D4">
        <w:rPr>
          <w:rFonts w:ascii="Times New Roman" w:hAnsi="Times New Roman" w:cs="Times New Roman"/>
          <w:i/>
          <w:iCs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54058D" w:rsidRPr="00E853D4" w:rsidRDefault="0054058D" w:rsidP="00E853D4">
      <w:pPr>
        <w:pStyle w:val="a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E853D4">
        <w:rPr>
          <w:rFonts w:ascii="Times New Roman" w:hAnsi="Times New Roman" w:cs="Times New Roman"/>
          <w:i/>
          <w:iCs/>
          <w:sz w:val="28"/>
          <w:szCs w:val="28"/>
        </w:rPr>
        <w:t>Джоуля–Ленца</w:t>
      </w:r>
      <w:proofErr w:type="gramEnd"/>
      <w:r w:rsidRPr="00E853D4">
        <w:rPr>
          <w:rFonts w:ascii="Times New Roman" w:hAnsi="Times New Roman" w:cs="Times New Roman"/>
          <w:i/>
          <w:iCs/>
          <w:sz w:val="28"/>
          <w:szCs w:val="28"/>
        </w:rPr>
        <w:t xml:space="preserve"> и др.);</w:t>
      </w:r>
    </w:p>
    <w:p w:rsidR="0054058D" w:rsidRPr="00E853D4" w:rsidRDefault="0054058D" w:rsidP="00E853D4">
      <w:pPr>
        <w:pStyle w:val="a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использовать приёмы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4058D" w:rsidRPr="00E853D4" w:rsidRDefault="0054058D" w:rsidP="00E853D4">
      <w:pPr>
        <w:pStyle w:val="a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 xml:space="preserve">находить адекватную предложенной задаче физическую модель, разрешать проблему как на основе имеющихся знаний об </w:t>
      </w:r>
      <w:r w:rsidRPr="00E853D4">
        <w:rPr>
          <w:rFonts w:ascii="Times New Roman" w:hAnsi="Times New Roman" w:cs="Times New Roman"/>
          <w:i/>
          <w:iCs/>
          <w:sz w:val="28"/>
          <w:szCs w:val="28"/>
        </w:rPr>
        <w:lastRenderedPageBreak/>
        <w:t>электромагнитных явлениях с использованием математического аппарата, так и при помощи методов оценки.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sz w:val="28"/>
          <w:szCs w:val="28"/>
        </w:rPr>
        <w:t>Квантовые явления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54058D" w:rsidRPr="00E853D4" w:rsidRDefault="0054058D" w:rsidP="00E853D4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E853D4">
        <w:rPr>
          <w:rFonts w:ascii="Times New Roman" w:hAnsi="Times New Roman" w:cs="Times New Roman"/>
          <w:sz w:val="28"/>
          <w:szCs w:val="28"/>
        </w:rPr>
        <w:t>γ-</w:t>
      </w:r>
      <w:proofErr w:type="gramEnd"/>
      <w:r w:rsidRPr="00E853D4">
        <w:rPr>
          <w:rFonts w:ascii="Times New Roman" w:hAnsi="Times New Roman" w:cs="Times New Roman"/>
          <w:sz w:val="28"/>
          <w:szCs w:val="28"/>
        </w:rPr>
        <w:t>излучения, возникновение линейчатого спектра излучения атома;</w:t>
      </w:r>
    </w:p>
    <w:p w:rsidR="0054058D" w:rsidRPr="00E853D4" w:rsidRDefault="0054058D" w:rsidP="00E853D4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54058D" w:rsidRPr="00E853D4" w:rsidRDefault="0054058D" w:rsidP="00E853D4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54058D" w:rsidRPr="00E853D4" w:rsidRDefault="0054058D" w:rsidP="00E853D4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54058D" w:rsidRPr="00E853D4" w:rsidRDefault="0054058D" w:rsidP="00E853D4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4058D" w:rsidRPr="00E853D4" w:rsidRDefault="0054058D" w:rsidP="00E853D4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54058D" w:rsidRPr="00E853D4" w:rsidRDefault="0054058D" w:rsidP="00E853D4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соотносить энергию связи атомных ядер с дефектом массы;</w:t>
      </w:r>
    </w:p>
    <w:p w:rsidR="0054058D" w:rsidRPr="00E853D4" w:rsidRDefault="0054058D" w:rsidP="00E853D4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54058D" w:rsidRPr="00E853D4" w:rsidRDefault="0054058D" w:rsidP="00E853D4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sz w:val="28"/>
          <w:szCs w:val="28"/>
        </w:rPr>
        <w:t>Элементы астрономии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54058D" w:rsidRPr="00E853D4" w:rsidRDefault="0054058D" w:rsidP="00E853D4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54058D" w:rsidRPr="00E853D4" w:rsidRDefault="0054058D" w:rsidP="00E853D4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D4">
        <w:rPr>
          <w:rFonts w:ascii="Times New Roman" w:hAnsi="Times New Roman" w:cs="Times New Roman"/>
          <w:sz w:val="28"/>
          <w:szCs w:val="28"/>
        </w:rPr>
        <w:lastRenderedPageBreak/>
        <w:t>понимать различия между гелиоцентрической и геоцентрической системами мира.</w:t>
      </w:r>
    </w:p>
    <w:p w:rsidR="0054058D" w:rsidRPr="00385EE4" w:rsidRDefault="0054058D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4058D" w:rsidRPr="00E853D4" w:rsidRDefault="0054058D" w:rsidP="00E853D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указывать общие свойства и различия планет земной группы и планет-гигантов; малых тел Солнечной системы и больших планет;</w:t>
      </w:r>
    </w:p>
    <w:p w:rsidR="0054058D" w:rsidRPr="00E853D4" w:rsidRDefault="0054058D" w:rsidP="00E853D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54058D" w:rsidRPr="00E853D4" w:rsidRDefault="0054058D" w:rsidP="00E853D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53D4">
        <w:rPr>
          <w:rFonts w:ascii="Times New Roman" w:hAnsi="Times New Roman" w:cs="Times New Roman"/>
          <w:i/>
          <w:iCs/>
          <w:sz w:val="28"/>
          <w:szCs w:val="28"/>
        </w:rPr>
        <w:t>различать гипотезы о происхождении Солнечной системы.</w:t>
      </w:r>
    </w:p>
    <w:p w:rsidR="005929D2" w:rsidRPr="00385EE4" w:rsidRDefault="005929D2" w:rsidP="00385E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Wingdings-Regular" w:hAnsi="Times New Roman" w:cs="Times New Roman"/>
          <w:sz w:val="28"/>
          <w:szCs w:val="28"/>
          <w:u w:val="single"/>
        </w:rPr>
      </w:pPr>
    </w:p>
    <w:p w:rsidR="00B71246" w:rsidRPr="005929D2" w:rsidRDefault="0047196A" w:rsidP="00F26510">
      <w:pPr>
        <w:pStyle w:val="32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5929D2">
        <w:rPr>
          <w:sz w:val="32"/>
          <w:szCs w:val="32"/>
        </w:rPr>
        <w:t xml:space="preserve">Содержание </w:t>
      </w:r>
      <w:bookmarkEnd w:id="1"/>
      <w:r w:rsidRPr="005929D2">
        <w:rPr>
          <w:sz w:val="32"/>
          <w:szCs w:val="32"/>
        </w:rPr>
        <w:t>учебного предмета «Физика»</w:t>
      </w:r>
    </w:p>
    <w:p w:rsidR="0054058D" w:rsidRPr="00385EE4" w:rsidRDefault="0054058D" w:rsidP="00F2651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5EE4">
        <w:rPr>
          <w:rFonts w:ascii="Times New Roman" w:eastAsia="Calibri" w:hAnsi="Times New Roman" w:cs="Times New Roman"/>
          <w:b/>
          <w:bCs/>
          <w:sz w:val="28"/>
          <w:szCs w:val="28"/>
        </w:rPr>
        <w:t>7 КЛАСС (68 ч)</w:t>
      </w:r>
    </w:p>
    <w:p w:rsidR="00F26510" w:rsidRPr="00F26510" w:rsidRDefault="00F26510" w:rsidP="00F26510">
      <w:pPr>
        <w:spacing w:after="0" w:line="240" w:lineRule="auto"/>
        <w:ind w:left="40" w:hanging="1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Физика и физические методы изучения природы (6ч)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Физика — наука о природе. Физические тела и явления. </w:t>
      </w:r>
    </w:p>
    <w:p w:rsidR="00F26510" w:rsidRPr="00F26510" w:rsidRDefault="00F26510" w:rsidP="00F26510">
      <w:pPr>
        <w:spacing w:after="0" w:line="240" w:lineRule="auto"/>
        <w:ind w:left="-15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Наблюдение и описание физических явлений. Физический эксперимент. Моделирование явлений и объектов природы.</w:t>
      </w:r>
    </w:p>
    <w:p w:rsidR="00F26510" w:rsidRPr="00F26510" w:rsidRDefault="00F26510" w:rsidP="00F26510">
      <w:pPr>
        <w:spacing w:after="0" w:line="240" w:lineRule="auto"/>
        <w:ind w:left="-15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Материальная точка как модель физического тела.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Физические величины и их измерение. Точность и погрешность измерений. Международная система единиц.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F26510" w:rsidRPr="005C2234" w:rsidRDefault="00F26510" w:rsidP="00F26510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Лабораторные работы</w:t>
      </w:r>
      <w:r w:rsidR="005C2234"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 </w:t>
      </w:r>
      <w:r w:rsidR="005C2234"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="005C2234"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="005C2234"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="005C2234"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1. «Измерение времени протекания физического процесса».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2. «Изучение измерительных приборов и инструментов. Проведение измерений. Конструирование измерительного прибора».</w:t>
      </w:r>
    </w:p>
    <w:p w:rsidR="00F26510" w:rsidRPr="00F26510" w:rsidRDefault="00F26510" w:rsidP="00F26510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1735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1. «Измерение длины и расстояния». </w:t>
      </w:r>
    </w:p>
    <w:p w:rsidR="00F26510" w:rsidRPr="00F26510" w:rsidRDefault="00F26510" w:rsidP="00F26510">
      <w:pPr>
        <w:spacing w:after="0" w:line="240" w:lineRule="auto"/>
        <w:ind w:left="340" w:right="1735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2. «Измерение температуры».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67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Строение вещества (4ч)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Строение вещества. Атомы и молекулы. Тепловое движение атомов и молекул. Диффузия в газах, жидкостях и твёрдых телах. Броуновское движение. Взаимодействие (притяжение и отталкивание) молекул. Агрегатные состояния вещества. Различие в строении твёрдых тел, жидкостей и газов.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1362" w:right="34" w:hanging="1022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3. «Измерение размеров малых тел и длины кривой».</w:t>
      </w:r>
    </w:p>
    <w:p w:rsidR="00F26510" w:rsidRPr="00F26510" w:rsidRDefault="00F3208F" w:rsidP="00F3208F">
      <w:pPr>
        <w:spacing w:after="0" w:line="240" w:lineRule="auto"/>
        <w:ind w:left="1362" w:right="34" w:hanging="1022"/>
        <w:jc w:val="center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="00F26510"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Движение и взаимодействие тел (22ч)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Механическое движение. Относительность механического движения. Физические величины, необходимые для описания движения, и взаимосвязь между ними (путь, скорость, время движения). Равномерное и неравномерное прямолинейное движение. Инерция. Масса тела. Плотность вещества. Сила. Единицы силы. Сила тяжести. Связь между силой тяжести и массой тела. Сила 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упругости. Закон Гука. Вес тела. Невесомость. Динамометр. Равнодействующая сила. Сила трения. Трение скольжения. Трение покоя. Трение в природе и технике. 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4. «Исследование равномерного движения тела».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5. «Измерение массы тела».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6. «Измерение плотности твёрдых тел и жидкостей».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7. «Конструирование динамометра и измерение сил». 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8. «Исследование трения скольжения».</w:t>
      </w:r>
    </w:p>
    <w:p w:rsidR="00F26510" w:rsidRPr="005C2234" w:rsidRDefault="00F26510" w:rsidP="00F26510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="005C2234"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="005C2234"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="005C2234"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="005C2234"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="005C2234"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3. «Определение зависимости средней скорости движения шарика по наклонной плоскости от угла наклона плоскости».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4. «Исследование зависимости силы тяжести, действующей на тело, от его массы».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5. «Определение зависимости силы трения покоя и силы трения скольжения от материалов поверхностей тел».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Давление. Закон Архимеда и плавание тел (19ч)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Давление твёрдых тел. Единицы измерения давления. Способы изменения давления. Давление жидкостей и газов.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погружённое в них тело. Архимедова сила. Плавание тел и судов. Воздухоплавание.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9. «Изучение выталкивающей силы (силы Архимеда)». 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10. «Условия плавания тел в жидкости».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6. «Изучение зависимости объёма воздуха в закрытом сосуде от давления».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7. «Измерение выталкивающей силы, действующей на погружённое в жидкость тело».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8. «Изготовление модели лодки и измерение её грузоподъёмности».</w:t>
      </w:r>
    </w:p>
    <w:p w:rsidR="00F26510" w:rsidRPr="00F26510" w:rsidRDefault="00F26510" w:rsidP="00F26510">
      <w:pPr>
        <w:keepNext/>
        <w:keepLines/>
        <w:spacing w:after="0" w:line="240" w:lineRule="auto"/>
        <w:ind w:left="732" w:right="770" w:hanging="10"/>
        <w:jc w:val="center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Работа и энергия (13ч)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 Простые механизмы. Условия равновесия твёрдого тела, имеющего закреплённую ось вращения. Момент силы.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Центр тяжести тела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  <w:r w:rsidR="00AE5713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Рычаг. Равновесие сил на рычаге. Рычаги в технике, быту и природе. Подвижные и неподвижные блоки. Равенство работ при 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использовании простых механизмов («Золотое правило механики»). Коэффициент полезного действия механизма.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11. «Правило равновесия рычага. Нахождение и сравнение моментов сил».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10" w:right="78" w:firstLine="41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9. «Измерение работы силы трения на заданном пути».</w:t>
      </w:r>
    </w:p>
    <w:p w:rsidR="00F26510" w:rsidRPr="00F26510" w:rsidRDefault="00F26510" w:rsidP="00F26510">
      <w:pPr>
        <w:spacing w:after="0" w:line="240" w:lineRule="auto"/>
        <w:ind w:left="200" w:right="235" w:firstLine="2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10. «Нахождение центра тяжести плоской фигуры».</w:t>
      </w:r>
    </w:p>
    <w:p w:rsidR="00F26510" w:rsidRPr="00F26510" w:rsidRDefault="00F26510" w:rsidP="00F26510">
      <w:pPr>
        <w:spacing w:after="0" w:line="240" w:lineRule="auto"/>
        <w:ind w:left="-15" w:right="34" w:firstLine="441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11. «Конструирование систем блоков и исследование условия равновесия блока».</w:t>
      </w:r>
    </w:p>
    <w:p w:rsidR="00F26510" w:rsidRPr="00F26510" w:rsidRDefault="00F26510" w:rsidP="00F26510">
      <w:pPr>
        <w:spacing w:after="0" w:line="240" w:lineRule="auto"/>
        <w:ind w:left="-15" w:right="34" w:firstLine="441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12. «Измерение коэффициента полезного действия системы блоков».</w:t>
      </w:r>
    </w:p>
    <w:p w:rsidR="00F3208F" w:rsidRDefault="00F26510" w:rsidP="00E76A7E">
      <w:pPr>
        <w:spacing w:after="0" w:line="240" w:lineRule="auto"/>
        <w:ind w:left="612" w:right="650" w:hanging="10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Подведен</w:t>
      </w:r>
      <w:r w:rsidR="00F3208F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ие итогов учебного года (2ч)</w:t>
      </w:r>
    </w:p>
    <w:p w:rsidR="00F26510" w:rsidRPr="00F26510" w:rsidRDefault="00F26510" w:rsidP="00E76A7E">
      <w:pPr>
        <w:spacing w:after="0" w:line="240" w:lineRule="auto"/>
        <w:ind w:left="612" w:right="650" w:hanging="1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Резерв учебного времени (4ч)</w:t>
      </w:r>
    </w:p>
    <w:p w:rsidR="00F3208F" w:rsidRDefault="00F3208F" w:rsidP="00F3208F">
      <w:pPr>
        <w:keepNext/>
        <w:keepLines/>
        <w:spacing w:after="0" w:line="240" w:lineRule="auto"/>
        <w:ind w:right="49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</w:p>
    <w:p w:rsidR="00F26510" w:rsidRPr="00F26510" w:rsidRDefault="00F26510" w:rsidP="00F3208F">
      <w:pPr>
        <w:keepNext/>
        <w:keepLines/>
        <w:spacing w:after="0" w:line="240" w:lineRule="auto"/>
        <w:ind w:right="49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8 </w:t>
      </w:r>
      <w:r w:rsidR="00AE5713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класс (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68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Тепловые явления (17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теплоёмкость.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её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Экологические проблемы использования тепловых машин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1. «Измерение количества теплоты и удельной теплоёмкости вещества».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2. «Измерение относительной влажности воздуха».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1. «Установление зависимости давления воздуха от объёма и температуры». 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2. «Установление зависимости теплопроводности от вида материала».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3. «Установление зависимости скорости испарения воды от площади поверхности жидкости».</w:t>
      </w:r>
    </w:p>
    <w:p w:rsidR="00F26510" w:rsidRPr="00F26510" w:rsidRDefault="00F26510" w:rsidP="00F26510">
      <w:pPr>
        <w:spacing w:after="0" w:line="240" w:lineRule="auto"/>
        <w:ind w:left="200" w:hanging="1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4. «Кипение тёплой воды при пониженном давлении».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lastRenderedPageBreak/>
        <w:t>Электромагнитные явления (30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Напряжённость электрического поля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. Действие электрического поля на электрические заряды.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Конденсатор. Энергия электрического поля конденсатора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Электрический ток. Источники электрического тока. Электрическая цепь и её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— Ленца. Электрические нагревательные и осветительные приборы. </w:t>
      </w:r>
    </w:p>
    <w:p w:rsidR="00F26510" w:rsidRPr="00F26510" w:rsidRDefault="00F26510" w:rsidP="00F26510">
      <w:pPr>
        <w:spacing w:after="0" w:line="240" w:lineRule="auto"/>
        <w:ind w:left="-15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Короткое замыкание. Полупроводники.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Сила Ампера и сила Лоренца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. Электродвигатель. Явление </w:t>
      </w:r>
      <w:proofErr w:type="gramStart"/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электромагнитной</w:t>
      </w:r>
      <w:proofErr w:type="gramEnd"/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индукция. Опыты Фарадея.</w:t>
      </w:r>
    </w:p>
    <w:p w:rsidR="00F26510" w:rsidRPr="00F26510" w:rsidRDefault="00F26510" w:rsidP="00F26510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Электромагнитные колебания.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Колебательный контур. Электрогенератор. Переменный ток. Трансформатор.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Передача электрической энергии на расстояние. Электромагнитные волны и их свойства.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Принципы радиосвязи и телевидения. Влияние электромагнитных излучений на живые организмы.</w:t>
      </w:r>
    </w:p>
    <w:p w:rsidR="00F26510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3. «Сборка электрической цепи. Измерение силы тока и напряжения». 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4. «Исследование зависимости силы тока в проводнике от напряжения на его концах. Измерение сопротивления».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5. «Исследование зависимости сопротивления провода от его размеров и вещества, из которого он изготовлен».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6. «Исследование вольтамперной характеристики лампы накаливания».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7. «Изучение последовательного соединения проводников».</w:t>
      </w:r>
    </w:p>
    <w:p w:rsidR="00F26510" w:rsidRPr="00F26510" w:rsidRDefault="00F26510" w:rsidP="00F26510">
      <w:pPr>
        <w:spacing w:after="0" w:line="240" w:lineRule="auto"/>
        <w:ind w:left="10" w:right="78" w:hanging="1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8. «Изучение параллельного соединения проводников».</w:t>
      </w:r>
    </w:p>
    <w:p w:rsidR="00F26510" w:rsidRPr="00F26510" w:rsidRDefault="00F26510" w:rsidP="00F26510">
      <w:pPr>
        <w:spacing w:after="0" w:line="240" w:lineRule="auto"/>
        <w:ind w:left="10" w:right="78" w:hanging="1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9. «Измерение работы и мощности электрического тока. Изучение теплового действия тока и нахождение КПД электрического нагревателя».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10. «Изучение магнитных явлений».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№ 11. «Наблюдение и изучение явления электромагнитной индукции. Принцип действия трансформатора».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5. «Наблюдение электризации тел и взаимодействия электрических зарядов».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6. «Наблюдение (визуализация) картины магнитного поля постоянных магнитов».</w:t>
      </w:r>
    </w:p>
    <w:p w:rsidR="00F26510" w:rsidRPr="00F26510" w:rsidRDefault="00F26510" w:rsidP="00F26510">
      <w:pPr>
        <w:spacing w:after="0" w:line="240" w:lineRule="auto"/>
        <w:ind w:left="200" w:right="249" w:firstLine="8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7. «Сборка электромагнита и изучение его свойств».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8. «Сборка электрической цепи с электродвигателем и изучение его работы».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Оптические явления (17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Свет — электромагнитная волна. Скорость света. Источники света. Закон прямолинейного распространения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Оптические приборы.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Глаз как оптическая система. Дисперсия света.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Интерференция и дифракция света.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12. «Исследование зеркального отражения света».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13. «Исследование преломления света».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14. «Измерение оптической силы линзы. Изучение свойств собирающей линзы».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15. «Наблюдение явления дисперсии света».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9. «Наблюдение прямолинейного распространения света».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10. «Получение тени и полутени».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11. «Изучение свойств изображения в плоском зеркале». </w:t>
      </w:r>
    </w:p>
    <w:p w:rsidR="00F26510" w:rsidRDefault="00F26510" w:rsidP="00951280">
      <w:pPr>
        <w:spacing w:after="0" w:line="240" w:lineRule="auto"/>
        <w:ind w:left="732" w:right="770" w:hanging="10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Подведен</w:t>
      </w: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ие итогов учебного года (2ч)</w:t>
      </w:r>
    </w:p>
    <w:p w:rsidR="00F26510" w:rsidRPr="00F26510" w:rsidRDefault="00F26510" w:rsidP="00951280">
      <w:pPr>
        <w:spacing w:after="0" w:line="240" w:lineRule="auto"/>
        <w:ind w:left="732" w:right="770" w:hanging="1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Резерв учебного времени (4ч)</w:t>
      </w:r>
    </w:p>
    <w:p w:rsidR="00951280" w:rsidRDefault="00951280" w:rsidP="00F26510">
      <w:pPr>
        <w:keepNext/>
        <w:keepLines/>
        <w:spacing w:after="0" w:line="240" w:lineRule="auto"/>
        <w:ind w:left="10" w:right="49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9 класс (</w:t>
      </w:r>
      <w:r w:rsidR="00AE5713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68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Механическое движение (Кинематика) (11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Механическое движение. Материальная точка как модель физического тела. Относительность механического движения. Система отсчёта.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1. «Исследование равноускоренного движения без начальной скорости».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№2. «Исследование зависимости скорости тела от пройденного пути при равноускоренном движении».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Законы движения и силы (Динамика) (16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Первый закон Ньютона и инерция. Масса тела. Сила. Единицы силы. Второй закон Ньютона. Третий закон Ньютона. </w:t>
      </w:r>
      <w:proofErr w:type="gramStart"/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Свободное</w:t>
      </w:r>
      <w:proofErr w:type="gramEnd"/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3. «Сложение сил».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4. «Применение второго закона Ньютона для нахождения равнодействующей».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5. «Исследование силы трения скольжения».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305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1. «Измерение максимальной силы трения покоя». </w:t>
      </w:r>
    </w:p>
    <w:p w:rsidR="00F26510" w:rsidRPr="00F26510" w:rsidRDefault="00F26510" w:rsidP="00F26510">
      <w:pPr>
        <w:spacing w:after="0" w:line="240" w:lineRule="auto"/>
        <w:ind w:left="340" w:right="305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2. «Измерение жёсткости пружины».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Законы сохранения в механике (10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энергии  в механике.</w:t>
      </w:r>
    </w:p>
    <w:p w:rsidR="005C2234" w:rsidRPr="005C2234" w:rsidRDefault="005C2234" w:rsidP="005C2234">
      <w:pPr>
        <w:spacing w:after="0" w:line="240" w:lineRule="auto"/>
        <w:ind w:right="34" w:firstLine="34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Кратковременные фронтальные практические работы при изучении нового материала</w:t>
      </w:r>
      <w:r w:rsidRPr="005C223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bookmarkStart w:id="2" w:name="_GoBack"/>
      <w:bookmarkEnd w:id="2"/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№ 3. «Измерение механической работы и мощности».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Механические колебания и волны (9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5C2234" w:rsidRPr="005C2234" w:rsidRDefault="005C2234" w:rsidP="005C2234">
      <w:pPr>
        <w:spacing w:after="0" w:line="240" w:lineRule="auto"/>
        <w:ind w:left="335" w:right="34" w:hanging="10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Лабораторные работы </w:t>
      </w:r>
      <w:r w:rsidRPr="005C2234">
        <w:rPr>
          <w:rFonts w:ascii="Times New Roman" w:hAnsi="Times New Roman" w:cs="Times New Roman"/>
          <w:b/>
          <w:i/>
          <w:sz w:val="28"/>
        </w:rPr>
        <w:t>(с использованием оборудования «Точка</w:t>
      </w:r>
      <w:r w:rsidRPr="005C2234">
        <w:rPr>
          <w:rFonts w:ascii="Times New Roman" w:hAnsi="Times New Roman" w:cs="Times New Roman"/>
          <w:b/>
          <w:i/>
          <w:spacing w:val="-67"/>
          <w:sz w:val="28"/>
        </w:rPr>
        <w:t xml:space="preserve">  </w:t>
      </w:r>
      <w:r w:rsidRPr="005C2234">
        <w:rPr>
          <w:rFonts w:ascii="Times New Roman" w:hAnsi="Times New Roman" w:cs="Times New Roman"/>
          <w:b/>
          <w:i/>
          <w:sz w:val="28"/>
        </w:rPr>
        <w:t>роста»)</w:t>
      </w:r>
      <w:r w:rsidRPr="005C223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: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6. «Изучение колебаний нитяного маятника. Измерение ускорения свободного падения». 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№ 7. «Изучение колебаний пружинного маятника». 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Квантовые явления (8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F26510" w:rsidRPr="00F26510" w:rsidRDefault="00F26510" w:rsidP="00F26510">
      <w:pPr>
        <w:spacing w:after="0" w:line="240" w:lineRule="auto"/>
        <w:ind w:left="340" w:right="3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>Опыты Резерфорда.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Дефект массы и энергия связи атомных ядер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. Радиоактивность. Период полураспада. Альфа-излучение.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Бета-излучение.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Гамма-излучение. Ядерные реакции. Источники энергии Солнца и звёзд. Ядерная энергетика.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 xml:space="preserve">Экологические проблемы работы атомных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lastRenderedPageBreak/>
        <w:t>электростанций</w:t>
      </w: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. Дозиметрия. </w:t>
      </w:r>
      <w:r w:rsidRPr="00F26510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>Влияние радиоактивных излучений на живые организмы.</w:t>
      </w:r>
    </w:p>
    <w:p w:rsidR="00F26510" w:rsidRPr="00F26510" w:rsidRDefault="00F26510" w:rsidP="00F26510">
      <w:pPr>
        <w:keepNext/>
        <w:keepLines/>
        <w:spacing w:after="0" w:line="240" w:lineRule="auto"/>
        <w:ind w:left="10" w:right="49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Строение и эволюция Вселенной (3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F26510" w:rsidRPr="00F26510" w:rsidRDefault="00F26510" w:rsidP="00F26510">
      <w:pPr>
        <w:spacing w:after="0" w:line="240" w:lineRule="auto"/>
        <w:ind w:left="-15" w:right="34" w:firstLine="340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звёзд. Строение Вселенной. Эволюция Вселенной. Гипотеза Большого взрыва. </w:t>
      </w:r>
    </w:p>
    <w:p w:rsidR="00F26510" w:rsidRPr="00F26510" w:rsidRDefault="00F26510" w:rsidP="00AE5713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Подготовка к Государственной итоговой аттестации (7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AE5713" w:rsidRDefault="00F26510" w:rsidP="00AE5713">
      <w:pPr>
        <w:spacing w:after="0" w:line="240" w:lineRule="auto"/>
        <w:ind w:right="770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Подведение итогов учебного года (2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ч) </w:t>
      </w:r>
    </w:p>
    <w:p w:rsidR="00F26510" w:rsidRPr="00F26510" w:rsidRDefault="00F26510" w:rsidP="00AE5713">
      <w:pPr>
        <w:spacing w:after="0" w:line="240" w:lineRule="auto"/>
        <w:ind w:right="770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Резерв учебного времени (4</w:t>
      </w:r>
      <w:r w:rsidR="006160B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F26510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ч)</w:t>
      </w:r>
    </w:p>
    <w:p w:rsidR="005035C2" w:rsidRPr="00385EE4" w:rsidRDefault="005035C2" w:rsidP="00F26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EE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667" w:rsidRPr="00385EE4" w:rsidRDefault="004F1667" w:rsidP="00385EE4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F1667" w:rsidRPr="00385EE4" w:rsidSect="00732FD4">
          <w:footerReference w:type="default" r:id="rId9"/>
          <w:pgSz w:w="11339" w:h="14740"/>
          <w:pgMar w:top="567" w:right="425" w:bottom="567" w:left="1134" w:header="0" w:footer="0" w:gutter="0"/>
          <w:cols w:space="720"/>
          <w:formProt w:val="0"/>
          <w:titlePg/>
          <w:docGrid w:linePitch="360" w:charSpace="4096"/>
        </w:sectPr>
      </w:pPr>
    </w:p>
    <w:p w:rsidR="00B71246" w:rsidRPr="00385EE4" w:rsidRDefault="0047196A" w:rsidP="00385EE4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E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4058D" w:rsidRPr="00142851" w:rsidRDefault="009317DA" w:rsidP="00385EE4">
      <w:pPr>
        <w:pStyle w:val="ad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51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499"/>
        <w:gridCol w:w="4053"/>
        <w:gridCol w:w="3255"/>
        <w:gridCol w:w="2379"/>
      </w:tblGrid>
      <w:tr w:rsidR="00766589" w:rsidRPr="00A11CAA" w:rsidTr="00A11CAA">
        <w:tc>
          <w:tcPr>
            <w:tcW w:w="2070" w:type="dxa"/>
            <w:vAlign w:val="center"/>
          </w:tcPr>
          <w:p w:rsidR="00766589" w:rsidRPr="00A85D27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программы</w:t>
            </w:r>
          </w:p>
        </w:tc>
        <w:tc>
          <w:tcPr>
            <w:tcW w:w="1456" w:type="dxa"/>
            <w:vAlign w:val="center"/>
          </w:tcPr>
          <w:p w:rsidR="00766589" w:rsidRPr="00A85D27" w:rsidRDefault="00766589" w:rsidP="00B6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766589" w:rsidRPr="00A85D27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0" w:type="auto"/>
            <w:vAlign w:val="center"/>
          </w:tcPr>
          <w:p w:rsidR="00766589" w:rsidRPr="00A85D27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Основные виды деятельности </w:t>
            </w:r>
            <w:proofErr w:type="gramStart"/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66589" w:rsidRPr="00A85D27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(на уровне универсальных учебных действий)</w:t>
            </w:r>
          </w:p>
        </w:tc>
        <w:tc>
          <w:tcPr>
            <w:tcW w:w="0" w:type="auto"/>
            <w:vAlign w:val="center"/>
          </w:tcPr>
          <w:p w:rsidR="00766589" w:rsidRPr="00A85D27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направления воспитательной деятельности</w:t>
            </w:r>
          </w:p>
        </w:tc>
      </w:tr>
      <w:tr w:rsidR="00766589" w:rsidRPr="00A11CAA" w:rsidTr="00A11CAA">
        <w:tc>
          <w:tcPr>
            <w:tcW w:w="2070" w:type="dxa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Физика и физические методы изучения природы</w:t>
            </w:r>
          </w:p>
        </w:tc>
        <w:tc>
          <w:tcPr>
            <w:tcW w:w="1456" w:type="dxa"/>
          </w:tcPr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Физика — наука о природе. Физические тела и явления. Наблюдение и описание физических явлений. Физический эксперимент. Моделирование явлений и объектов природы. Материальная точка как модель физического тела. Физические величины и их измерение. Точность и погрешность измерений. Международная система единиц. Физические законы и закономерности. Физика и техника. Научный метод познания. Роль физики в формировании естественнонаучной грамотности.</w:t>
            </w: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Наблюдать и описывать физические явления. Участвовать в обсуждении явления падения тел на землю. Высказывать гипотезы, предположения, </w:t>
            </w: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цену деления шкалы прибора, погрешность измерения. </w:t>
            </w:r>
          </w:p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физических явлений; измерять физические величины: расстояние, промежуток времени, температуру.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Патриотическое воспитание, эстетическое воспитание, ценности научного познания,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и профессиональное самоопределение.</w:t>
            </w:r>
          </w:p>
        </w:tc>
      </w:tr>
      <w:tr w:rsidR="00766589" w:rsidRPr="00A11CAA" w:rsidTr="00A11CAA">
        <w:tc>
          <w:tcPr>
            <w:tcW w:w="2070" w:type="dxa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1456" w:type="dxa"/>
          </w:tcPr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Атомы и молекулы. Тепловое движение атомов и молекул. Диффузия в газах, жидкостях и твердых телах.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Броуновское движение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. Взаимодействие (притяжение и отталкивание) молекул. Агрегатные состояния вещества. Различие в строении твердых тел, жидкостей и газов.</w:t>
            </w:r>
          </w:p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766589" w:rsidRPr="00A11CAA" w:rsidRDefault="00766589" w:rsidP="001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и объяснять явление диффузии.</w:t>
            </w: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Ценности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и профессиональное самоопределение, экологическое воспитание.</w:t>
            </w:r>
          </w:p>
        </w:tc>
      </w:tr>
      <w:tr w:rsidR="00766589" w:rsidRPr="00A11CAA" w:rsidTr="00A11CAA">
        <w:trPr>
          <w:trHeight w:val="1685"/>
        </w:trPr>
        <w:tc>
          <w:tcPr>
            <w:tcW w:w="2070" w:type="dxa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1456" w:type="dxa"/>
          </w:tcPr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0" w:type="auto"/>
          </w:tcPr>
          <w:p w:rsidR="00766589" w:rsidRPr="00A11CAA" w:rsidRDefault="00766589" w:rsidP="00B11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Относительность механического движения. Физические величины, необходимые для описания движения и взаимосвязь между ними (путь, скорость, время движения). Равномерное и неравномерное прямолинейное движение. Инерция. Масса тела. Плотность вещества. Сила. Единицы силы. Сила тяжести. Связь между силой тяжести и массой тела.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      </w: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Рассчитывать путь и скорость тела при равномерном прямолинейном движении.</w:t>
            </w:r>
          </w:p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Представлять результаты измерений и вычислений в виде таблиц и графиков. Определять путь, пройденный за данный промежуток времени,</w:t>
            </w:r>
          </w:p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 скорость тела по графику зависимости пути равномерного движения от времени. Измерять массу тела, плотность вещества. Исследовать зависимость </w:t>
            </w:r>
          </w:p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удлинения стальной пружины от приложенной силы. Исследовать зависимость  силы трения скольжения от площади соприкосновения тел и силы нормального давления. Измерять силы взаимодействия двух тел.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Ценности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и профессиональное самоопределение, экологическое воспитание</w:t>
            </w:r>
          </w:p>
        </w:tc>
      </w:tr>
      <w:tr w:rsidR="00766589" w:rsidRPr="00A11CAA" w:rsidTr="00A11CAA">
        <w:tc>
          <w:tcPr>
            <w:tcW w:w="2070" w:type="dxa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Давление. Закон Архимеда и плавание тел</w:t>
            </w:r>
          </w:p>
        </w:tc>
        <w:tc>
          <w:tcPr>
            <w:tcW w:w="1456" w:type="dxa"/>
          </w:tcPr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0" w:type="auto"/>
          </w:tcPr>
          <w:p w:rsidR="00766589" w:rsidRPr="00A11CAA" w:rsidRDefault="00766589" w:rsidP="00B113C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твердых тел. Единицы измерения давления. Способы изменения давления. Давление жидкостей и газов.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Барометр–анероид. Атмосферное давление на различных высотах. Гидравлические механизмы (пресс, насос). Давление жидкости и газа на погружённое в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тело. Архимедова сила. Плавание тел и судов Воздухоплавание.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Обнаруживать существование атмосферного давления. Объяснять причины плавания тел. Измерять силу Архимеда.</w:t>
            </w:r>
          </w:p>
          <w:p w:rsidR="00766589" w:rsidRPr="00A11CAA" w:rsidRDefault="00766589" w:rsidP="001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Исследовать условия плавания тел.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Ценности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и профессиональное самоопределение, экологическое воспитание.</w:t>
            </w:r>
          </w:p>
        </w:tc>
      </w:tr>
      <w:tr w:rsidR="00766589" w:rsidRPr="00A11CAA" w:rsidTr="00A11CAA">
        <w:tc>
          <w:tcPr>
            <w:tcW w:w="2070" w:type="dxa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энергия</w:t>
            </w:r>
          </w:p>
        </w:tc>
        <w:tc>
          <w:tcPr>
            <w:tcW w:w="1456" w:type="dxa"/>
          </w:tcPr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</w:tcPr>
          <w:p w:rsidR="00766589" w:rsidRPr="00A11CAA" w:rsidRDefault="00766589" w:rsidP="00B113C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 Простые механизмы. Условия равновесия твёрдого тела, имеющего закрепленную ось движения. Момент силы.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 тяжести тела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.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Исследовать условия  равновесия рычага.</w:t>
            </w:r>
          </w:p>
          <w:p w:rsidR="00766589" w:rsidRPr="00A11CAA" w:rsidRDefault="00766589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работу силы. Измерять мощность. Измерять КПД наклонной плоскости. </w:t>
            </w:r>
            <w:r w:rsidRPr="00A11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Вычислять КПД простых механизмов.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Ценности </w:t>
            </w:r>
            <w:proofErr w:type="gramStart"/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</w:t>
            </w:r>
            <w:proofErr w:type="gramEnd"/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</w:t>
            </w:r>
          </w:p>
          <w:p w:rsidR="00766589" w:rsidRPr="00A11CAA" w:rsidRDefault="00766589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и профессиональное самоопределение, экологическое воспитание.</w:t>
            </w:r>
          </w:p>
        </w:tc>
      </w:tr>
      <w:tr w:rsidR="00766589" w:rsidRPr="00A11CAA" w:rsidTr="00A11CAA">
        <w:tc>
          <w:tcPr>
            <w:tcW w:w="2070" w:type="dxa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</w:tcPr>
          <w:p w:rsidR="00766589" w:rsidRPr="00A11CAA" w:rsidRDefault="00766589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766589" w:rsidRPr="00A11CAA" w:rsidRDefault="00766589" w:rsidP="0018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учебные задания, требующие демонстрации компетентностей, характеризующих естественно – научную грамотность. </w:t>
            </w:r>
          </w:p>
        </w:tc>
        <w:tc>
          <w:tcPr>
            <w:tcW w:w="0" w:type="auto"/>
          </w:tcPr>
          <w:p w:rsidR="00766589" w:rsidRPr="00A11CAA" w:rsidRDefault="00766589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научного познания.</w:t>
            </w:r>
          </w:p>
        </w:tc>
      </w:tr>
    </w:tbl>
    <w:p w:rsidR="00B71246" w:rsidRPr="00385EE4" w:rsidRDefault="00B71246" w:rsidP="00385EE4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8F7842" w:rsidRDefault="009317DA" w:rsidP="00385EE4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499"/>
        <w:gridCol w:w="3519"/>
        <w:gridCol w:w="3580"/>
        <w:gridCol w:w="2261"/>
      </w:tblGrid>
      <w:tr w:rsidR="002C2D3E" w:rsidRPr="00A11CAA" w:rsidTr="00A11CAA">
        <w:tc>
          <w:tcPr>
            <w:tcW w:w="2396" w:type="dxa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программы</w:t>
            </w:r>
          </w:p>
        </w:tc>
        <w:tc>
          <w:tcPr>
            <w:tcW w:w="1444" w:type="dxa"/>
            <w:vAlign w:val="center"/>
          </w:tcPr>
          <w:p w:rsidR="002C2D3E" w:rsidRPr="00D54AD6" w:rsidRDefault="002C2D3E" w:rsidP="00B6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0" w:type="auto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Основные виды деятельности </w:t>
            </w:r>
            <w:proofErr w:type="gramStart"/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(на уровне универсальных учебных действий)</w:t>
            </w:r>
          </w:p>
        </w:tc>
        <w:tc>
          <w:tcPr>
            <w:tcW w:w="0" w:type="auto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направления воспитательной деятельности</w:t>
            </w:r>
          </w:p>
        </w:tc>
      </w:tr>
      <w:tr w:rsidR="002C2D3E" w:rsidRPr="00A11CAA" w:rsidTr="00A11CAA">
        <w:tc>
          <w:tcPr>
            <w:tcW w:w="239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1.Тепловые явления</w:t>
            </w:r>
          </w:p>
        </w:tc>
        <w:tc>
          <w:tcPr>
            <w:tcW w:w="1444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0" w:type="auto"/>
          </w:tcPr>
          <w:p w:rsidR="002C2D3E" w:rsidRPr="00A11CAA" w:rsidRDefault="002C2D3E" w:rsidP="00B113C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равновесие. Температура. Связь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теплоёмкость.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её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Экологические проблемы использования тепловых машин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Наблюдать изменение внутренней энергии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тела при теплопередаче и работе внешних сил.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Исследовать явление теплообмена при смешивании холодной и горячей воды.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Вычислять количество теплоты и удельную теплоемкость вещества при теплопередаче.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удельную теплоемкость вещества. Измерять теплоту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плавления льда.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Исследовать тепловые свойства парафина. Наблюдать изменения внутренней энергии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воды в результате испарения. Вычислять количество теплоты в процессах теплопередачи при плавлении и кристаллизации, испарении и конденсации.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Вычислять удельную теплоту плавления и парообразования вещества. Измерять влажность воздуха по точке росы. Обсуждать экологические последствия применения двигателей внутреннего сгорания, тепловых и гидроэлектростанций.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Ценности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познания,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воспитание.</w:t>
            </w:r>
          </w:p>
        </w:tc>
      </w:tr>
      <w:tr w:rsidR="002C2D3E" w:rsidRPr="00A11CAA" w:rsidTr="00A11CAA">
        <w:tc>
          <w:tcPr>
            <w:tcW w:w="239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444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Электрическое поле как особый вид материи. </w:t>
            </w:r>
            <w:r w:rsidRPr="00A11CAA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  <w:t>Напряжённость электрического поля</w:t>
            </w: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. Действие электрического поля на электрические заряды. </w:t>
            </w:r>
            <w:r w:rsidRPr="00A11CAA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  <w:t>Конденсатор. Энергия электрического поля конденсатора</w:t>
            </w: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. 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Электрический ток. Источники электрического тока. Электрическая цепь и её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 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</w:t>
            </w: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lastRenderedPageBreak/>
              <w:t xml:space="preserve">соединение проводников. 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</w:t>
            </w:r>
            <w:proofErr w:type="gramStart"/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>Джоуля–Ленца</w:t>
            </w:r>
            <w:proofErr w:type="gramEnd"/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>. Электрические нагревательные и осветительные приборы. Короткое замыкание.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      </w:r>
            <w:r w:rsidRPr="00A11CAA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  <w:t>Сила Ампера и сила Лоренца</w:t>
            </w: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. Электродвигатель. Явление </w:t>
            </w:r>
            <w:proofErr w:type="gramStart"/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>электромагнитной</w:t>
            </w:r>
            <w:proofErr w:type="gramEnd"/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 индукция. Опыты Фарадея.</w:t>
            </w:r>
          </w:p>
          <w:p w:rsidR="002C2D3E" w:rsidRPr="00A11CAA" w:rsidRDefault="002C2D3E" w:rsidP="00B113C3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Электромагнитные колебания. </w:t>
            </w:r>
            <w:r w:rsidRPr="00A11CAA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  <w:t>Колебательный контур. Электрогенератор. Переменный ток. Трансформатор</w:t>
            </w: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. Передача электрической энергии на расстояние. Электромагнитные волны и их свойства. </w:t>
            </w:r>
            <w:r w:rsidRPr="00A11CAA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  <w:t xml:space="preserve">Принципы </w:t>
            </w:r>
            <w:r w:rsidRPr="00A11CAA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shd w:val="clear" w:color="auto" w:fill="FFFFFF"/>
                <w:lang w:eastAsia="x-none"/>
              </w:rPr>
              <w:lastRenderedPageBreak/>
              <w:t>радиосвязи и телевидения. Влияние электромагнитных излучений на живые организмы.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Наблюдать явления электризации тел при соприкосновении. Объяснять явления электризации тел и взаимодействия электрических зарядов.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Исследовать действия электрического поля на тела из проводников и диэлектриков.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Собирать и испытывать электрическую цепь.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силу тока в электрической цепи. Измерять напряжение на участке цепи.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Измерять электрическое сопротивление.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Исследовать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силы тока в проводнике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напряжения на его концах.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работу и мощность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электрического тока.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Вычислять силу тока </w:t>
            </w:r>
            <w:proofErr w:type="gramStart"/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цепи, работу и мощность электрического тока.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Объяснять явления нагревания проводников электрическим током. Знать и выполнять </w:t>
            </w:r>
            <w:proofErr w:type="gramStart"/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Экспериментально</w:t>
            </w:r>
            <w:proofErr w:type="gramEnd"/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 изучать явления магнитного взаимодействия тел. Изучать явления намагничивания вещества.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Исследовать действие электрического тока в прямом проводнике на магнитную стрелку. Обнаруживать действие магнитного поля на проводник с </w:t>
            </w: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lastRenderedPageBreak/>
              <w:t xml:space="preserve">током. Обнаруживать </w:t>
            </w:r>
          </w:p>
          <w:p w:rsidR="002C2D3E" w:rsidRPr="00A11CAA" w:rsidRDefault="002C2D3E" w:rsidP="00185067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магнитное взаимодействие токов. Изучать принцип 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действия электродвигателя.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безопасности при работе с источниками постоянного тока.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Экспериментально изучать явления магнитного взаимодействия тел. Изучать явления намагничивания вещества. Исследовать действие электрического тока в прямом проводнике на магнитную стрелку. Обнаруживать действие магнитного поля на проводник с током. Обнаруживать магнитное взаимодействие токов. Изучать принцип действия электродвигателя.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Патриотическое воспитание, ценности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трудовое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и профессиональное самоопределение, экологическое воспитание.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Ценности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трудовое воспитание и профессиональное самоопределение, экологическое воспитание.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2D3E" w:rsidRPr="00A11CAA" w:rsidTr="00A11CAA">
        <w:tc>
          <w:tcPr>
            <w:tcW w:w="239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x-none"/>
              </w:rPr>
            </w:pPr>
          </w:p>
        </w:tc>
        <w:tc>
          <w:tcPr>
            <w:tcW w:w="0" w:type="auto"/>
          </w:tcPr>
          <w:p w:rsidR="002C2D3E" w:rsidRPr="00A11CAA" w:rsidRDefault="002C2D3E" w:rsidP="00185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2D3E" w:rsidRPr="00A11CAA" w:rsidTr="00A11CAA">
        <w:tc>
          <w:tcPr>
            <w:tcW w:w="239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Оптические явления</w:t>
            </w:r>
          </w:p>
        </w:tc>
        <w:tc>
          <w:tcPr>
            <w:tcW w:w="1444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Свет — электромагнитная волна. Скорость света. Источники света. Закон прямолинейного распространения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Оптические приборы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. Глаз как оптическая система. Дисперсия света.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Интерференция и дифракция света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Экспериментально изучать явление отражения света. Исследовать свойства изображения в зеркале. Измерять фокусное расстояние собирающей линзы. 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Получать изображение с помощью собирающей линзы. 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Наблюдать явление дисперсии света.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воспитание, ценности научного познания.</w:t>
            </w:r>
          </w:p>
        </w:tc>
      </w:tr>
      <w:tr w:rsidR="002C2D3E" w:rsidRPr="00A11CAA" w:rsidTr="00A11CAA">
        <w:tc>
          <w:tcPr>
            <w:tcW w:w="2396" w:type="dxa"/>
          </w:tcPr>
          <w:p w:rsidR="002C2D3E" w:rsidRPr="00A11CAA" w:rsidRDefault="002C2D3E" w:rsidP="0018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44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учебные задания, требующие демонстрации компетентностей, характеризующих естественно – научную грамотность.</w:t>
            </w:r>
          </w:p>
        </w:tc>
        <w:tc>
          <w:tcPr>
            <w:tcW w:w="0" w:type="auto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научного познания.</w:t>
            </w:r>
          </w:p>
        </w:tc>
      </w:tr>
    </w:tbl>
    <w:p w:rsidR="009317DA" w:rsidRDefault="009317DA" w:rsidP="00385EE4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685"/>
        <w:gridCol w:w="3544"/>
        <w:gridCol w:w="2232"/>
      </w:tblGrid>
      <w:tr w:rsidR="002C2D3E" w:rsidRPr="00A11CAA" w:rsidTr="00A11CAA">
        <w:tc>
          <w:tcPr>
            <w:tcW w:w="2376" w:type="dxa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программы</w:t>
            </w:r>
          </w:p>
        </w:tc>
        <w:tc>
          <w:tcPr>
            <w:tcW w:w="1418" w:type="dxa"/>
            <w:vAlign w:val="center"/>
          </w:tcPr>
          <w:p w:rsidR="002C2D3E" w:rsidRPr="00D54AD6" w:rsidRDefault="002C2D3E" w:rsidP="00B6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685" w:type="dxa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3544" w:type="dxa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Основные виды деятельности </w:t>
            </w:r>
            <w:proofErr w:type="gramStart"/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(на уровне универсальных учебных действий)</w:t>
            </w:r>
          </w:p>
        </w:tc>
        <w:tc>
          <w:tcPr>
            <w:tcW w:w="2232" w:type="dxa"/>
            <w:vAlign w:val="center"/>
          </w:tcPr>
          <w:p w:rsidR="002C2D3E" w:rsidRPr="00D54AD6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направления воспитательной деятельности</w:t>
            </w: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Механическое движение (кинематика)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Материальная точка как модель физического тела. Относительность механического движения. Система отсчета.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Рассчитывать путь и скорость при равноускоренном движении тела.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ускорение свободного падения. Определять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пройденный путь и ускорение движения тела по графику зависимости скорости равноускоренного прямолинейного движения тела от времени.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Вычислять ускорение тела, силы, действующие на тело, или массу на основе второго закона Ньютона. Экспериментально находить равнодействующую двух сил.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Исследовать зависимость силы трения скольжения от площади соприкосновения тел и силы нормального давления.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силы взаимодействия двух тел.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Измерять силу всемирного тяготения.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закон сохранения импульса для расчета результатов взаимодействия тел.</w:t>
            </w: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Патриотическое воспитание, эстетическое воспитание, ценности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познания,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трудовое воспитание и профессиональное  самоопределение.</w:t>
            </w: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2.Законы движения и силы (динамика)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Ньютона и инерция. Масса тела.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технике.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3.Законы сохранения в механике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      </w:r>
          </w:p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Объяснять процесс колебаний маятника. Исследовать зависимость периода колебаний маятника от его длины и амплитуды колебаний. 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Вычислять длину волны и скорость распространения звуковых волн. Исследовать закономерности колебаний груза на пружине. Экспериментально определять границы частоты слышимых звуковых колебаний.</w:t>
            </w: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воспитание, ценности научного познания, экологическое воспитание.</w:t>
            </w: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5.Квантовые явления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атомов. Планетарная модель атома. Квантовый характер поглощения и испускания света атомами. Линейчатые спектры. Опыты Резерфорда. Состав атомного ядра. Протон, нейтрон и электрон. Закон Эйнштейна о пропорциональности массы и энергии.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Дефект масс и энергия связи атомных ядер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Радиоактивность. Период полураспада. Альфа-излучение.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Бета-излучение.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Гамма-излучение. Ядерные реакции. Источники энергии Солнца и звезд. Ядерная энергетика.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Экологические проблемы работы атомных электростанций. </w:t>
            </w: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 xml:space="preserve">Дозиметрия. </w:t>
            </w:r>
            <w:r w:rsidRPr="00A11C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Влияние радиоактивных излучений на живые организмы.</w:t>
            </w: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Измерять элементарный электрический заряд. Наблюдать линейчатые спектры излучения. Наблюдать треки альфа-частиц в камере Вильсона. Обсуждать проблемы влияния радиоактивных излучений на живые организмы.</w:t>
            </w: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Гражданское воспитание, патриотическое воспитание, ценности научного познания, экологическое воспитание.</w:t>
            </w: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Строение и эволюция Вселенной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Наблюдать и приводить примеры изменения вида звездного неба в течение суток. 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Сравнивать планеты Земной группы; планеты-гиганты. </w:t>
            </w:r>
          </w:p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Объяснять физические процессы, происходящие в недрах звезд.</w:t>
            </w: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воспитание, ценности научного познания, экологическое воспитание.</w:t>
            </w: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7.Промежуточная аттестация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8.Подготовка к государственной итоговой аттестации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полученных знаний для научного объяснения физических явлений в окружающей природе и повседневной жизни, а также выявление физических основ ряда современных технологий.</w:t>
            </w: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Ценности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научного </w:t>
            </w:r>
          </w:p>
          <w:p w:rsidR="002C2D3E" w:rsidRPr="00A11CAA" w:rsidRDefault="002C2D3E" w:rsidP="001850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познания, 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трудовое воспитание и профессиональное самоопределение, экологическое воспитание</w:t>
            </w: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CAA">
              <w:rPr>
                <w:rFonts w:ascii="Times New Roman" w:hAnsi="Times New Roman" w:cs="Times New Roman"/>
                <w:bCs/>
                <w:sz w:val="24"/>
                <w:szCs w:val="24"/>
              </w:rPr>
              <w:t>9.Подведение итогов учебного года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2D3E" w:rsidRPr="00A11CAA" w:rsidTr="00A11CAA">
        <w:tc>
          <w:tcPr>
            <w:tcW w:w="2376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10.Итоговая </w:t>
            </w: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418" w:type="dxa"/>
          </w:tcPr>
          <w:p w:rsidR="002C2D3E" w:rsidRPr="00A11CAA" w:rsidRDefault="002C2D3E" w:rsidP="0018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685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задания, </w:t>
            </w: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требующие демонстрации компетентностей, характеризующих естественнонаучную грамотность.</w:t>
            </w:r>
          </w:p>
          <w:p w:rsidR="002C2D3E" w:rsidRPr="00A11CAA" w:rsidRDefault="002C2D3E" w:rsidP="0018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расчётные задачи, в том числе предполагающие использование физической модели и основанные на содержании различных разделов курса физики.</w:t>
            </w:r>
          </w:p>
        </w:tc>
        <w:tc>
          <w:tcPr>
            <w:tcW w:w="2232" w:type="dxa"/>
          </w:tcPr>
          <w:p w:rsidR="002C2D3E" w:rsidRPr="00A11CAA" w:rsidRDefault="002C2D3E" w:rsidP="001850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Ценности научного </w:t>
            </w:r>
            <w:r w:rsidRPr="00A11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познания.</w:t>
            </w:r>
          </w:p>
        </w:tc>
      </w:tr>
    </w:tbl>
    <w:p w:rsidR="008F7842" w:rsidRPr="00385EE4" w:rsidRDefault="008F7842" w:rsidP="00385EE4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8F7842" w:rsidRPr="00385EE4" w:rsidRDefault="008F7842" w:rsidP="00385EE4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81"/>
      </w:tblGrid>
      <w:tr w:rsidR="008F7842" w:rsidRPr="00385EE4" w:rsidTr="00472291">
        <w:trPr>
          <w:jc w:val="center"/>
        </w:trPr>
        <w:tc>
          <w:tcPr>
            <w:tcW w:w="4928" w:type="dxa"/>
          </w:tcPr>
          <w:p w:rsidR="008F7842" w:rsidRPr="00385EE4" w:rsidRDefault="008F7842" w:rsidP="00385EE4">
            <w:pPr>
              <w:spacing w:after="0" w:line="240" w:lineRule="auto"/>
              <w:ind w:right="1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F7842" w:rsidRPr="00385EE4" w:rsidRDefault="008F7842" w:rsidP="00385EE4">
            <w:pPr>
              <w:spacing w:after="0" w:line="240" w:lineRule="auto"/>
              <w:ind w:right="1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>Протокол № 1 заседания МО учителей ЕМЦ</w:t>
            </w:r>
          </w:p>
          <w:p w:rsidR="008F7842" w:rsidRPr="00385EE4" w:rsidRDefault="008F7842" w:rsidP="00385EE4">
            <w:pPr>
              <w:spacing w:after="0" w:line="240" w:lineRule="auto"/>
              <w:ind w:right="1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A11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3D4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8F7842" w:rsidRPr="00385EE4" w:rsidRDefault="008F7842" w:rsidP="00385EE4">
            <w:pPr>
              <w:pStyle w:val="32"/>
              <w:keepNext/>
              <w:keepLines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385EE4">
              <w:rPr>
                <w:b w:val="0"/>
                <w:sz w:val="28"/>
                <w:szCs w:val="28"/>
              </w:rPr>
              <w:t>_____________</w:t>
            </w:r>
            <w:r w:rsidR="00472291" w:rsidRPr="00385EE4">
              <w:rPr>
                <w:b w:val="0"/>
                <w:sz w:val="28"/>
                <w:szCs w:val="28"/>
              </w:rPr>
              <w:t xml:space="preserve"> Тихонова А.Б.</w:t>
            </w:r>
          </w:p>
        </w:tc>
        <w:tc>
          <w:tcPr>
            <w:tcW w:w="4881" w:type="dxa"/>
          </w:tcPr>
          <w:p w:rsidR="008F7842" w:rsidRPr="00385EE4" w:rsidRDefault="008F7842" w:rsidP="00385EE4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F7842" w:rsidRPr="00385EE4" w:rsidRDefault="008F7842" w:rsidP="00385EE4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    </w:t>
            </w:r>
          </w:p>
          <w:p w:rsidR="008F7842" w:rsidRPr="00385EE4" w:rsidRDefault="008F7842" w:rsidP="00385EE4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 xml:space="preserve">_____________    Т.В. Шумеева </w:t>
            </w:r>
          </w:p>
          <w:p w:rsidR="008F7842" w:rsidRPr="00385EE4" w:rsidRDefault="003D4769" w:rsidP="003D4769">
            <w:pPr>
              <w:pStyle w:val="32"/>
              <w:keepNext/>
              <w:keepLines/>
              <w:shd w:val="clear" w:color="auto" w:fill="auto"/>
              <w:spacing w:before="0" w:line="240" w:lineRule="auto"/>
              <w:ind w:left="459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="008F7842" w:rsidRPr="00385EE4">
              <w:rPr>
                <w:b w:val="0"/>
                <w:sz w:val="28"/>
                <w:szCs w:val="28"/>
              </w:rPr>
              <w:t xml:space="preserve"> августа 202</w:t>
            </w:r>
            <w:r>
              <w:rPr>
                <w:b w:val="0"/>
                <w:sz w:val="28"/>
                <w:szCs w:val="28"/>
              </w:rPr>
              <w:t>1</w:t>
            </w:r>
            <w:r w:rsidR="008F7842" w:rsidRPr="00385EE4">
              <w:rPr>
                <w:b w:val="0"/>
                <w:sz w:val="28"/>
                <w:szCs w:val="28"/>
              </w:rPr>
              <w:t xml:space="preserve"> года.                     </w:t>
            </w:r>
          </w:p>
        </w:tc>
      </w:tr>
    </w:tbl>
    <w:p w:rsidR="008F7842" w:rsidRPr="00385EE4" w:rsidRDefault="008F7842" w:rsidP="00385EE4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tbl>
      <w:tblPr>
        <w:tblStyle w:val="af3"/>
        <w:tblW w:w="8325" w:type="dxa"/>
        <w:jc w:val="center"/>
        <w:tblInd w:w="-571" w:type="dxa"/>
        <w:tblLook w:val="04A0" w:firstRow="1" w:lastRow="0" w:firstColumn="1" w:lastColumn="0" w:noHBand="0" w:noVBand="1"/>
      </w:tblPr>
      <w:tblGrid>
        <w:gridCol w:w="5228"/>
        <w:gridCol w:w="3097"/>
      </w:tblGrid>
      <w:tr w:rsidR="00B71246" w:rsidRPr="00385EE4" w:rsidTr="008F7842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246" w:rsidRPr="00385EE4" w:rsidRDefault="00C947B2" w:rsidP="00385EE4">
            <w:pPr>
              <w:spacing w:after="0" w:line="240" w:lineRule="auto"/>
              <w:ind w:right="1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6"/>
            <w:bookmarkEnd w:id="3"/>
            <w:r w:rsidRPr="003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246" w:rsidRPr="00385EE4" w:rsidRDefault="0047196A" w:rsidP="00385EE4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1246" w:rsidRPr="00385EE4" w:rsidRDefault="0047196A" w:rsidP="0038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8E68010" wp14:editId="4DCBC33F">
                <wp:simplePos x="0" y="0"/>
                <wp:positionH relativeFrom="column">
                  <wp:posOffset>545465</wp:posOffset>
                </wp:positionH>
                <wp:positionV relativeFrom="paragraph">
                  <wp:align>top</wp:align>
                </wp:positionV>
                <wp:extent cx="82550" cy="16256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29D2" w:rsidRDefault="005929D2">
                            <w:pPr>
                              <w:pStyle w:val="af2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42.95pt;margin-top:0;width:6.5pt;height:12.8pt;z-index:251663872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" filled="f" stroked="f">
                <v:textbox style="mso-fit-shape-to-text:t" inset="0,0,0,0">
                  <w:txbxContent>
                    <w:p w:rsidR="005929D2" w:rsidRDefault="005929D2">
                      <w:pPr>
                        <w:pStyle w:val="af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1246" w:rsidRPr="00385EE4" w:rsidSect="00732FD4">
      <w:pgSz w:w="14740" w:h="11339" w:orient="landscape"/>
      <w:pgMar w:top="567" w:right="567" w:bottom="425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42" w:rsidRDefault="00304242" w:rsidP="00334AC5">
      <w:pPr>
        <w:spacing w:after="0" w:line="240" w:lineRule="auto"/>
      </w:pPr>
      <w:r>
        <w:separator/>
      </w:r>
    </w:p>
  </w:endnote>
  <w:endnote w:type="continuationSeparator" w:id="0">
    <w:p w:rsidR="00304242" w:rsidRDefault="00304242" w:rsidP="003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037117"/>
      <w:docPartObj>
        <w:docPartGallery w:val="Page Numbers (Bottom of Page)"/>
        <w:docPartUnique/>
      </w:docPartObj>
    </w:sdtPr>
    <w:sdtEndPr/>
    <w:sdtContent>
      <w:p w:rsidR="005929D2" w:rsidRDefault="005929D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34">
          <w:rPr>
            <w:noProof/>
          </w:rPr>
          <w:t>18</w:t>
        </w:r>
        <w:r>
          <w:fldChar w:fldCharType="end"/>
        </w:r>
      </w:p>
    </w:sdtContent>
  </w:sdt>
  <w:p w:rsidR="005929D2" w:rsidRDefault="005929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42" w:rsidRDefault="00304242" w:rsidP="00334AC5">
      <w:pPr>
        <w:spacing w:after="0" w:line="240" w:lineRule="auto"/>
      </w:pPr>
      <w:r>
        <w:separator/>
      </w:r>
    </w:p>
  </w:footnote>
  <w:footnote w:type="continuationSeparator" w:id="0">
    <w:p w:rsidR="00304242" w:rsidRDefault="00304242" w:rsidP="0033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3C236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17"/>
        <w:u w:val="none"/>
        <w:vertAlign w:val="baseline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31031F"/>
    <w:multiLevelType w:val="hybridMultilevel"/>
    <w:tmpl w:val="DC96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90428D"/>
    <w:multiLevelType w:val="multilevel"/>
    <w:tmpl w:val="A62EB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4A25A02"/>
    <w:multiLevelType w:val="hybridMultilevel"/>
    <w:tmpl w:val="4B4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2D1E29"/>
    <w:multiLevelType w:val="hybridMultilevel"/>
    <w:tmpl w:val="65A0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F6EAD"/>
    <w:multiLevelType w:val="multilevel"/>
    <w:tmpl w:val="625CCC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E0BB9"/>
    <w:multiLevelType w:val="multilevel"/>
    <w:tmpl w:val="ED02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844662E"/>
    <w:multiLevelType w:val="multilevel"/>
    <w:tmpl w:val="A372B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960E5"/>
    <w:multiLevelType w:val="hybridMultilevel"/>
    <w:tmpl w:val="FB881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C8517B"/>
    <w:multiLevelType w:val="hybridMultilevel"/>
    <w:tmpl w:val="563E2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6B530F"/>
    <w:multiLevelType w:val="multilevel"/>
    <w:tmpl w:val="67A0D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31540"/>
    <w:multiLevelType w:val="hybridMultilevel"/>
    <w:tmpl w:val="DBD2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45AAE"/>
    <w:multiLevelType w:val="hybridMultilevel"/>
    <w:tmpl w:val="26FC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97F12"/>
    <w:multiLevelType w:val="multilevel"/>
    <w:tmpl w:val="470AB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DB1CC8"/>
    <w:multiLevelType w:val="hybridMultilevel"/>
    <w:tmpl w:val="9398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22A9C"/>
    <w:multiLevelType w:val="hybridMultilevel"/>
    <w:tmpl w:val="C608D9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4AD547A"/>
    <w:multiLevelType w:val="multilevel"/>
    <w:tmpl w:val="191A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2A1355"/>
    <w:multiLevelType w:val="hybridMultilevel"/>
    <w:tmpl w:val="CC60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9716C"/>
    <w:multiLevelType w:val="hybridMultilevel"/>
    <w:tmpl w:val="AA786E02"/>
    <w:lvl w:ilvl="0" w:tplc="980A5A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55750"/>
    <w:multiLevelType w:val="multilevel"/>
    <w:tmpl w:val="D880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4F9C"/>
    <w:multiLevelType w:val="multilevel"/>
    <w:tmpl w:val="B66028D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3">
    <w:nsid w:val="49C37AB5"/>
    <w:multiLevelType w:val="hybridMultilevel"/>
    <w:tmpl w:val="7110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D5692"/>
    <w:multiLevelType w:val="multilevel"/>
    <w:tmpl w:val="BC30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2175" w:hanging="375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0EA6733"/>
    <w:multiLevelType w:val="hybridMultilevel"/>
    <w:tmpl w:val="B2ECB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E38E1"/>
    <w:multiLevelType w:val="multilevel"/>
    <w:tmpl w:val="C32A97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24D9F"/>
    <w:multiLevelType w:val="hybridMultilevel"/>
    <w:tmpl w:val="0A38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A4158"/>
    <w:multiLevelType w:val="multilevel"/>
    <w:tmpl w:val="341C8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7220C"/>
    <w:multiLevelType w:val="multilevel"/>
    <w:tmpl w:val="DD5CC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93720D"/>
    <w:multiLevelType w:val="multilevel"/>
    <w:tmpl w:val="49E2A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0554D"/>
    <w:multiLevelType w:val="hybridMultilevel"/>
    <w:tmpl w:val="7A0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49AA"/>
    <w:multiLevelType w:val="hybridMultilevel"/>
    <w:tmpl w:val="75A8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455B4"/>
    <w:multiLevelType w:val="multilevel"/>
    <w:tmpl w:val="62B64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57575"/>
    <w:multiLevelType w:val="multilevel"/>
    <w:tmpl w:val="A58EB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7A643B"/>
    <w:multiLevelType w:val="hybridMultilevel"/>
    <w:tmpl w:val="E1A8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56184"/>
    <w:multiLevelType w:val="hybridMultilevel"/>
    <w:tmpl w:val="86BA0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6D5A33"/>
    <w:multiLevelType w:val="hybridMultilevel"/>
    <w:tmpl w:val="1D0E18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8C855CE"/>
    <w:multiLevelType w:val="hybridMultilevel"/>
    <w:tmpl w:val="0DE8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2"/>
  </w:num>
  <w:num w:numId="4">
    <w:abstractNumId w:val="26"/>
  </w:num>
  <w:num w:numId="5">
    <w:abstractNumId w:val="24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25"/>
  </w:num>
  <w:num w:numId="11">
    <w:abstractNumId w:val="14"/>
  </w:num>
  <w:num w:numId="12">
    <w:abstractNumId w:val="11"/>
  </w:num>
  <w:num w:numId="13">
    <w:abstractNumId w:val="0"/>
  </w:num>
  <w:num w:numId="14">
    <w:abstractNumId w:val="20"/>
  </w:num>
  <w:num w:numId="15">
    <w:abstractNumId w:val="5"/>
  </w:num>
  <w:num w:numId="16">
    <w:abstractNumId w:val="36"/>
  </w:num>
  <w:num w:numId="17">
    <w:abstractNumId w:val="29"/>
  </w:num>
  <w:num w:numId="18">
    <w:abstractNumId w:val="12"/>
  </w:num>
  <w:num w:numId="19">
    <w:abstractNumId w:val="30"/>
  </w:num>
  <w:num w:numId="20">
    <w:abstractNumId w:val="9"/>
  </w:num>
  <w:num w:numId="21">
    <w:abstractNumId w:val="18"/>
  </w:num>
  <w:num w:numId="22">
    <w:abstractNumId w:val="15"/>
  </w:num>
  <w:num w:numId="23">
    <w:abstractNumId w:val="34"/>
  </w:num>
  <w:num w:numId="24">
    <w:abstractNumId w:val="28"/>
  </w:num>
  <w:num w:numId="25">
    <w:abstractNumId w:val="21"/>
  </w:num>
  <w:num w:numId="26">
    <w:abstractNumId w:val="17"/>
  </w:num>
  <w:num w:numId="27">
    <w:abstractNumId w:val="3"/>
  </w:num>
  <w:num w:numId="28">
    <w:abstractNumId w:val="19"/>
  </w:num>
  <w:num w:numId="29">
    <w:abstractNumId w:val="23"/>
  </w:num>
  <w:num w:numId="30">
    <w:abstractNumId w:val="27"/>
  </w:num>
  <w:num w:numId="31">
    <w:abstractNumId w:val="37"/>
  </w:num>
  <w:num w:numId="32">
    <w:abstractNumId w:val="10"/>
  </w:num>
  <w:num w:numId="33">
    <w:abstractNumId w:val="38"/>
  </w:num>
  <w:num w:numId="34">
    <w:abstractNumId w:val="35"/>
  </w:num>
  <w:num w:numId="35">
    <w:abstractNumId w:val="32"/>
  </w:num>
  <w:num w:numId="36">
    <w:abstractNumId w:val="6"/>
  </w:num>
  <w:num w:numId="37">
    <w:abstractNumId w:val="16"/>
  </w:num>
  <w:num w:numId="38">
    <w:abstractNumId w:val="1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46"/>
    <w:rsid w:val="000161FB"/>
    <w:rsid w:val="00022A8D"/>
    <w:rsid w:val="000352AF"/>
    <w:rsid w:val="000362DA"/>
    <w:rsid w:val="000456E9"/>
    <w:rsid w:val="00052787"/>
    <w:rsid w:val="000663A5"/>
    <w:rsid w:val="000A4700"/>
    <w:rsid w:val="000B376E"/>
    <w:rsid w:val="000C7F5D"/>
    <w:rsid w:val="000D760E"/>
    <w:rsid w:val="000E37F7"/>
    <w:rsid w:val="00106A27"/>
    <w:rsid w:val="0010749B"/>
    <w:rsid w:val="00125C62"/>
    <w:rsid w:val="00142851"/>
    <w:rsid w:val="001C1AB8"/>
    <w:rsid w:val="001C7A4B"/>
    <w:rsid w:val="001D3D9D"/>
    <w:rsid w:val="001E3F96"/>
    <w:rsid w:val="00205A5C"/>
    <w:rsid w:val="00236D9F"/>
    <w:rsid w:val="0024354C"/>
    <w:rsid w:val="002C2D3E"/>
    <w:rsid w:val="002C5634"/>
    <w:rsid w:val="002F62A2"/>
    <w:rsid w:val="00304242"/>
    <w:rsid w:val="0031703D"/>
    <w:rsid w:val="00332F9F"/>
    <w:rsid w:val="00334AC5"/>
    <w:rsid w:val="0036350E"/>
    <w:rsid w:val="0038454C"/>
    <w:rsid w:val="00385EE4"/>
    <w:rsid w:val="003D3EC9"/>
    <w:rsid w:val="003D4769"/>
    <w:rsid w:val="00433F2D"/>
    <w:rsid w:val="00451F3E"/>
    <w:rsid w:val="0047196A"/>
    <w:rsid w:val="00472291"/>
    <w:rsid w:val="004C0B0F"/>
    <w:rsid w:val="004C61A2"/>
    <w:rsid w:val="004D5F62"/>
    <w:rsid w:val="004E397D"/>
    <w:rsid w:val="004F1667"/>
    <w:rsid w:val="0050311F"/>
    <w:rsid w:val="005035C2"/>
    <w:rsid w:val="005055E8"/>
    <w:rsid w:val="0054058D"/>
    <w:rsid w:val="005929D2"/>
    <w:rsid w:val="00596048"/>
    <w:rsid w:val="005C2234"/>
    <w:rsid w:val="005C3020"/>
    <w:rsid w:val="006160B9"/>
    <w:rsid w:val="00646E3A"/>
    <w:rsid w:val="00662EB6"/>
    <w:rsid w:val="00682A67"/>
    <w:rsid w:val="00690CD0"/>
    <w:rsid w:val="0069207B"/>
    <w:rsid w:val="006A6522"/>
    <w:rsid w:val="006D4159"/>
    <w:rsid w:val="006D6003"/>
    <w:rsid w:val="006E557F"/>
    <w:rsid w:val="00711E89"/>
    <w:rsid w:val="007313FE"/>
    <w:rsid w:val="00732FD4"/>
    <w:rsid w:val="0074564B"/>
    <w:rsid w:val="00766589"/>
    <w:rsid w:val="007937ED"/>
    <w:rsid w:val="007C79AC"/>
    <w:rsid w:val="00821C4E"/>
    <w:rsid w:val="0083634D"/>
    <w:rsid w:val="00844349"/>
    <w:rsid w:val="00887E01"/>
    <w:rsid w:val="00891B6D"/>
    <w:rsid w:val="008F5CE3"/>
    <w:rsid w:val="008F7842"/>
    <w:rsid w:val="009317DA"/>
    <w:rsid w:val="00933D8E"/>
    <w:rsid w:val="00934E1C"/>
    <w:rsid w:val="0094442F"/>
    <w:rsid w:val="00951280"/>
    <w:rsid w:val="00972836"/>
    <w:rsid w:val="0097463D"/>
    <w:rsid w:val="009B7810"/>
    <w:rsid w:val="009C0E7E"/>
    <w:rsid w:val="009C7A71"/>
    <w:rsid w:val="009E29E3"/>
    <w:rsid w:val="00A11CAA"/>
    <w:rsid w:val="00A12922"/>
    <w:rsid w:val="00A713E7"/>
    <w:rsid w:val="00A71418"/>
    <w:rsid w:val="00A74496"/>
    <w:rsid w:val="00A85D27"/>
    <w:rsid w:val="00A87D47"/>
    <w:rsid w:val="00A93662"/>
    <w:rsid w:val="00AA3795"/>
    <w:rsid w:val="00AB667C"/>
    <w:rsid w:val="00AD7421"/>
    <w:rsid w:val="00AD7D68"/>
    <w:rsid w:val="00AE08C4"/>
    <w:rsid w:val="00AE5713"/>
    <w:rsid w:val="00AE7591"/>
    <w:rsid w:val="00B03083"/>
    <w:rsid w:val="00B113C3"/>
    <w:rsid w:val="00B33708"/>
    <w:rsid w:val="00B55BD7"/>
    <w:rsid w:val="00B62843"/>
    <w:rsid w:val="00B62FD0"/>
    <w:rsid w:val="00B71246"/>
    <w:rsid w:val="00BA71CA"/>
    <w:rsid w:val="00BC1690"/>
    <w:rsid w:val="00BE2212"/>
    <w:rsid w:val="00C463BE"/>
    <w:rsid w:val="00C86058"/>
    <w:rsid w:val="00C947B2"/>
    <w:rsid w:val="00CA0941"/>
    <w:rsid w:val="00CD3972"/>
    <w:rsid w:val="00CD3DB3"/>
    <w:rsid w:val="00CD4B74"/>
    <w:rsid w:val="00D12150"/>
    <w:rsid w:val="00D21133"/>
    <w:rsid w:val="00D32BD6"/>
    <w:rsid w:val="00D33BC0"/>
    <w:rsid w:val="00D54AD6"/>
    <w:rsid w:val="00D60279"/>
    <w:rsid w:val="00D73AC5"/>
    <w:rsid w:val="00DD6D31"/>
    <w:rsid w:val="00DF219E"/>
    <w:rsid w:val="00E76A7E"/>
    <w:rsid w:val="00E853D4"/>
    <w:rsid w:val="00E876F5"/>
    <w:rsid w:val="00EB0878"/>
    <w:rsid w:val="00ED063B"/>
    <w:rsid w:val="00F02999"/>
    <w:rsid w:val="00F26510"/>
    <w:rsid w:val="00F3208F"/>
    <w:rsid w:val="00F70332"/>
    <w:rsid w:val="00F70BC3"/>
    <w:rsid w:val="00F85153"/>
    <w:rsid w:val="00FC2BA8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0749B"/>
    <w:pPr>
      <w:keepNext/>
      <w:keepLines/>
      <w:tabs>
        <w:tab w:val="num" w:pos="360"/>
      </w:tabs>
      <w:overflowPunct w:val="0"/>
      <w:autoSpaceDE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362D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0749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435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E62F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3">
    <w:name w:val="Колонтитул_"/>
    <w:basedOn w:val="a0"/>
    <w:qFormat/>
    <w:rsid w:val="00E62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Колонтитул"/>
    <w:basedOn w:val="a3"/>
    <w:qFormat/>
    <w:rsid w:val="00E62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qFormat/>
    <w:rsid w:val="00E62F12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qFormat/>
    <w:rsid w:val="00E62F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E62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E62F1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qFormat/>
    <w:rsid w:val="00E62F1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qFormat/>
    <w:rsid w:val="00E62F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qFormat/>
    <w:rsid w:val="00E62F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1">
    <w:name w:val="c1"/>
    <w:basedOn w:val="a0"/>
    <w:qFormat/>
    <w:rsid w:val="002C7003"/>
  </w:style>
  <w:style w:type="character" w:customStyle="1" w:styleId="FontStyle30">
    <w:name w:val="Font Style30"/>
    <w:basedOn w:val="a0"/>
    <w:uiPriority w:val="99"/>
    <w:qFormat/>
    <w:rsid w:val="00FB0EF3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9342AD"/>
  </w:style>
  <w:style w:type="character" w:customStyle="1" w:styleId="a6">
    <w:name w:val="Нижний колонтитул Знак"/>
    <w:basedOn w:val="a0"/>
    <w:uiPriority w:val="99"/>
    <w:qFormat/>
    <w:rsid w:val="009342AD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  <w:lang w:val="ru-RU" w:eastAsia="ru-RU" w:bidi="ru-RU"/>
    </w:rPr>
  </w:style>
  <w:style w:type="character" w:customStyle="1" w:styleId="ListLabel3">
    <w:name w:val="ListLabel 3"/>
    <w:qFormat/>
    <w:rPr>
      <w:rFonts w:cs="Times New Roman"/>
      <w:sz w:val="27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a7">
    <w:name w:val="Title"/>
    <w:basedOn w:val="a"/>
    <w:next w:val="a8"/>
    <w:link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a">
    <w:name w:val="List"/>
    <w:basedOn w:val="a8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 №1"/>
    <w:basedOn w:val="a"/>
    <w:qFormat/>
    <w:rsid w:val="00E62F12"/>
    <w:pPr>
      <w:widowControl w:val="0"/>
      <w:shd w:val="clear" w:color="auto" w:fill="FFFFFF"/>
      <w:spacing w:after="0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32">
    <w:name w:val="Заголовок №3"/>
    <w:basedOn w:val="a"/>
    <w:link w:val="31"/>
    <w:qFormat/>
    <w:rsid w:val="00E62F12"/>
    <w:pPr>
      <w:widowControl w:val="0"/>
      <w:shd w:val="clear" w:color="auto" w:fill="FFFFFF"/>
      <w:spacing w:before="180" w:after="0" w:line="22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E62F12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qFormat/>
    <w:rsid w:val="00E62F12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E62F12"/>
    <w:pPr>
      <w:spacing w:after="200" w:line="276" w:lineRule="auto"/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E62F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2C70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FB0EF3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header"/>
    <w:basedOn w:val="a"/>
    <w:uiPriority w:val="99"/>
    <w:unhideWhenUsed/>
    <w:rsid w:val="009342A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9342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39"/>
    <w:rsid w:val="0056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362D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f4">
    <w:name w:val="Основной текст_"/>
    <w:basedOn w:val="a0"/>
    <w:link w:val="51"/>
    <w:rsid w:val="00D33B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f4"/>
    <w:rsid w:val="00D33BC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4"/>
    <w:rsid w:val="00D33BC0"/>
    <w:pPr>
      <w:widowControl w:val="0"/>
      <w:shd w:val="clear" w:color="auto" w:fill="FFFFFF"/>
      <w:spacing w:before="420" w:after="0" w:line="322" w:lineRule="exact"/>
      <w:ind w:hanging="2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0">
    <w:name w:val="Заголовок 6 Знак"/>
    <w:basedOn w:val="a0"/>
    <w:link w:val="6"/>
    <w:rsid w:val="0024354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a9">
    <w:name w:val="Название Знак"/>
    <w:basedOn w:val="a0"/>
    <w:link w:val="a7"/>
    <w:rsid w:val="0024354C"/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af5">
    <w:name w:val="Содержимое таблицы"/>
    <w:basedOn w:val="a"/>
    <w:rsid w:val="002435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24354C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7">
    <w:name w:val="Подзаголовок Знак"/>
    <w:basedOn w:val="a0"/>
    <w:link w:val="af6"/>
    <w:uiPriority w:val="11"/>
    <w:rsid w:val="002435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0749B"/>
    <w:rPr>
      <w:rFonts w:ascii="Cambria" w:eastAsia="Times New Roman" w:hAnsi="Cambria" w:cs="Times New Roman"/>
      <w:b/>
      <w:color w:val="008080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10749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10749B"/>
  </w:style>
  <w:style w:type="paragraph" w:styleId="af8">
    <w:name w:val="Balloon Text"/>
    <w:basedOn w:val="a"/>
    <w:link w:val="af9"/>
    <w:uiPriority w:val="99"/>
    <w:semiHidden/>
    <w:rsid w:val="0010749B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1074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1">
    <w:name w:val="Заголовок 6 Знак1"/>
    <w:uiPriority w:val="99"/>
    <w:semiHidden/>
    <w:rsid w:val="0010749B"/>
    <w:rPr>
      <w:rFonts w:ascii="Calibri" w:hAnsi="Calibri"/>
      <w:b/>
      <w:sz w:val="22"/>
    </w:rPr>
  </w:style>
  <w:style w:type="character" w:customStyle="1" w:styleId="14">
    <w:name w:val="Текст выноски Знак1"/>
    <w:uiPriority w:val="99"/>
    <w:semiHidden/>
    <w:rsid w:val="0010749B"/>
    <w:rPr>
      <w:rFonts w:ascii="Tahoma" w:hAnsi="Tahoma"/>
      <w:sz w:val="16"/>
      <w:lang w:eastAsia="en-US"/>
    </w:rPr>
  </w:style>
  <w:style w:type="character" w:styleId="afa">
    <w:name w:val="annotation reference"/>
    <w:basedOn w:val="a0"/>
    <w:uiPriority w:val="99"/>
    <w:semiHidden/>
    <w:rsid w:val="0010749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10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07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10749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1074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">
    <w:name w:val="Hyperlink"/>
    <w:basedOn w:val="a0"/>
    <w:uiPriority w:val="99"/>
    <w:rsid w:val="0010749B"/>
    <w:rPr>
      <w:rFonts w:cs="Times New Roman"/>
      <w:color w:val="0000FF"/>
      <w:u w:val="single"/>
    </w:rPr>
  </w:style>
  <w:style w:type="paragraph" w:styleId="aff0">
    <w:name w:val="footnote text"/>
    <w:basedOn w:val="a"/>
    <w:link w:val="aff1"/>
    <w:unhideWhenUsed/>
    <w:rsid w:val="00F2651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F26510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0749B"/>
    <w:pPr>
      <w:keepNext/>
      <w:keepLines/>
      <w:tabs>
        <w:tab w:val="num" w:pos="360"/>
      </w:tabs>
      <w:overflowPunct w:val="0"/>
      <w:autoSpaceDE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362D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0749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435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E62F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3">
    <w:name w:val="Колонтитул_"/>
    <w:basedOn w:val="a0"/>
    <w:qFormat/>
    <w:rsid w:val="00E62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Колонтитул"/>
    <w:basedOn w:val="a3"/>
    <w:qFormat/>
    <w:rsid w:val="00E62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qFormat/>
    <w:rsid w:val="00E62F12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qFormat/>
    <w:rsid w:val="00E62F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E62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E62F1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qFormat/>
    <w:rsid w:val="00E62F1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qFormat/>
    <w:rsid w:val="00E62F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qFormat/>
    <w:rsid w:val="00E62F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1">
    <w:name w:val="c1"/>
    <w:basedOn w:val="a0"/>
    <w:qFormat/>
    <w:rsid w:val="002C7003"/>
  </w:style>
  <w:style w:type="character" w:customStyle="1" w:styleId="FontStyle30">
    <w:name w:val="Font Style30"/>
    <w:basedOn w:val="a0"/>
    <w:uiPriority w:val="99"/>
    <w:qFormat/>
    <w:rsid w:val="00FB0EF3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9342AD"/>
  </w:style>
  <w:style w:type="character" w:customStyle="1" w:styleId="a6">
    <w:name w:val="Нижний колонтитул Знак"/>
    <w:basedOn w:val="a0"/>
    <w:uiPriority w:val="99"/>
    <w:qFormat/>
    <w:rsid w:val="009342AD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  <w:lang w:val="ru-RU" w:eastAsia="ru-RU" w:bidi="ru-RU"/>
    </w:rPr>
  </w:style>
  <w:style w:type="character" w:customStyle="1" w:styleId="ListLabel3">
    <w:name w:val="ListLabel 3"/>
    <w:qFormat/>
    <w:rPr>
      <w:rFonts w:cs="Times New Roman"/>
      <w:sz w:val="27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a7">
    <w:name w:val="Title"/>
    <w:basedOn w:val="a"/>
    <w:next w:val="a8"/>
    <w:link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a">
    <w:name w:val="List"/>
    <w:basedOn w:val="a8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 №1"/>
    <w:basedOn w:val="a"/>
    <w:qFormat/>
    <w:rsid w:val="00E62F12"/>
    <w:pPr>
      <w:widowControl w:val="0"/>
      <w:shd w:val="clear" w:color="auto" w:fill="FFFFFF"/>
      <w:spacing w:after="0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32">
    <w:name w:val="Заголовок №3"/>
    <w:basedOn w:val="a"/>
    <w:link w:val="31"/>
    <w:qFormat/>
    <w:rsid w:val="00E62F12"/>
    <w:pPr>
      <w:widowControl w:val="0"/>
      <w:shd w:val="clear" w:color="auto" w:fill="FFFFFF"/>
      <w:spacing w:before="180" w:after="0" w:line="22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E62F12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qFormat/>
    <w:rsid w:val="00E62F12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E62F12"/>
    <w:pPr>
      <w:spacing w:after="200" w:line="276" w:lineRule="auto"/>
      <w:ind w:left="720"/>
      <w:contextualSpacing/>
    </w:pPr>
  </w:style>
  <w:style w:type="paragraph" w:styleId="ae">
    <w:name w:val="Normal (Web)"/>
    <w:basedOn w:val="a"/>
    <w:uiPriority w:val="99"/>
    <w:unhideWhenUsed/>
    <w:qFormat/>
    <w:rsid w:val="00E62F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2C70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FB0EF3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header"/>
    <w:basedOn w:val="a"/>
    <w:uiPriority w:val="99"/>
    <w:unhideWhenUsed/>
    <w:rsid w:val="009342A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9342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39"/>
    <w:rsid w:val="0056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362D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f4">
    <w:name w:val="Основной текст_"/>
    <w:basedOn w:val="a0"/>
    <w:link w:val="51"/>
    <w:rsid w:val="00D33B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f4"/>
    <w:rsid w:val="00D33BC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4"/>
    <w:rsid w:val="00D33BC0"/>
    <w:pPr>
      <w:widowControl w:val="0"/>
      <w:shd w:val="clear" w:color="auto" w:fill="FFFFFF"/>
      <w:spacing w:before="420" w:after="0" w:line="322" w:lineRule="exact"/>
      <w:ind w:hanging="2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0">
    <w:name w:val="Заголовок 6 Знак"/>
    <w:basedOn w:val="a0"/>
    <w:link w:val="6"/>
    <w:rsid w:val="0024354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a9">
    <w:name w:val="Название Знак"/>
    <w:basedOn w:val="a0"/>
    <w:link w:val="a7"/>
    <w:rsid w:val="0024354C"/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af5">
    <w:name w:val="Содержимое таблицы"/>
    <w:basedOn w:val="a"/>
    <w:rsid w:val="002435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24354C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7">
    <w:name w:val="Подзаголовок Знак"/>
    <w:basedOn w:val="a0"/>
    <w:link w:val="af6"/>
    <w:uiPriority w:val="11"/>
    <w:rsid w:val="002435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0749B"/>
    <w:rPr>
      <w:rFonts w:ascii="Cambria" w:eastAsia="Times New Roman" w:hAnsi="Cambria" w:cs="Times New Roman"/>
      <w:b/>
      <w:color w:val="008080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10749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10749B"/>
  </w:style>
  <w:style w:type="paragraph" w:styleId="af8">
    <w:name w:val="Balloon Text"/>
    <w:basedOn w:val="a"/>
    <w:link w:val="af9"/>
    <w:uiPriority w:val="99"/>
    <w:semiHidden/>
    <w:rsid w:val="0010749B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1074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1">
    <w:name w:val="Заголовок 6 Знак1"/>
    <w:uiPriority w:val="99"/>
    <w:semiHidden/>
    <w:rsid w:val="0010749B"/>
    <w:rPr>
      <w:rFonts w:ascii="Calibri" w:hAnsi="Calibri"/>
      <w:b/>
      <w:sz w:val="22"/>
    </w:rPr>
  </w:style>
  <w:style w:type="character" w:customStyle="1" w:styleId="14">
    <w:name w:val="Текст выноски Знак1"/>
    <w:uiPriority w:val="99"/>
    <w:semiHidden/>
    <w:rsid w:val="0010749B"/>
    <w:rPr>
      <w:rFonts w:ascii="Tahoma" w:hAnsi="Tahoma"/>
      <w:sz w:val="16"/>
      <w:lang w:eastAsia="en-US"/>
    </w:rPr>
  </w:style>
  <w:style w:type="character" w:styleId="afa">
    <w:name w:val="annotation reference"/>
    <w:basedOn w:val="a0"/>
    <w:uiPriority w:val="99"/>
    <w:semiHidden/>
    <w:rsid w:val="0010749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10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07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10749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1074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">
    <w:name w:val="Hyperlink"/>
    <w:basedOn w:val="a0"/>
    <w:uiPriority w:val="99"/>
    <w:rsid w:val="0010749B"/>
    <w:rPr>
      <w:rFonts w:cs="Times New Roman"/>
      <w:color w:val="0000FF"/>
      <w:u w:val="single"/>
    </w:rPr>
  </w:style>
  <w:style w:type="paragraph" w:styleId="aff0">
    <w:name w:val="footnote text"/>
    <w:basedOn w:val="a"/>
    <w:link w:val="aff1"/>
    <w:unhideWhenUsed/>
    <w:rsid w:val="00F2651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F26510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5D3C-4340-47DF-B1AD-758DD612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29</Pages>
  <Words>8178</Words>
  <Characters>46617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Pushkarsky</dc:creator>
  <dc:description/>
  <cp:lastModifiedBy>Sergey</cp:lastModifiedBy>
  <cp:revision>125</cp:revision>
  <cp:lastPrinted>2018-05-14T06:29:00Z</cp:lastPrinted>
  <dcterms:created xsi:type="dcterms:W3CDTF">2018-04-12T07:21:00Z</dcterms:created>
  <dcterms:modified xsi:type="dcterms:W3CDTF">2021-10-06T18:05:00Z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Image&amp;Matros ®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