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30" w:rsidRDefault="008E4B30" w:rsidP="004F0C2D">
      <w:pPr>
        <w:pStyle w:val="10"/>
        <w:keepNext/>
        <w:keepLines/>
        <w:shd w:val="clear" w:color="auto" w:fill="auto"/>
        <w:spacing w:before="0"/>
        <w:ind w:left="2420"/>
      </w:pPr>
      <w:bookmarkStart w:id="0" w:name="bookmark0"/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Муниципальное образование Новокубанский район, хутор Родниковский</w:t>
      </w:r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муниципальное общеобразовательное бюджетное учреждение</w:t>
      </w:r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средняя общеобразовательная школа № 18 им. Ф.Т. Данчева х.Родниковского</w:t>
      </w:r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муниципального образования Новокубанский район</w:t>
      </w:r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ind w:left="4248" w:firstLine="708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УТВЕРЖДЕНО</w:t>
      </w:r>
    </w:p>
    <w:p w:rsidR="008E4B30" w:rsidRPr="008E4B30" w:rsidRDefault="008E4B30" w:rsidP="008E4B30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решением педагогического совета</w:t>
      </w:r>
    </w:p>
    <w:p w:rsidR="008E4B30" w:rsidRPr="008E4B30" w:rsidRDefault="008E4B30" w:rsidP="008E4B30">
      <w:pPr>
        <w:spacing w:after="0" w:line="240" w:lineRule="auto"/>
        <w:ind w:left="4248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 xml:space="preserve">      от 31.08.2020 года протокол № 1</w:t>
      </w:r>
    </w:p>
    <w:p w:rsidR="008E4B30" w:rsidRPr="008E4B30" w:rsidRDefault="008E4B30" w:rsidP="008E4B30">
      <w:pPr>
        <w:spacing w:after="0" w:line="240" w:lineRule="auto"/>
        <w:ind w:left="2124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 xml:space="preserve">    Председатель</w:t>
      </w:r>
    </w:p>
    <w:p w:rsidR="008E4B30" w:rsidRPr="008E4B30" w:rsidRDefault="008E4B30" w:rsidP="008E4B30">
      <w:pPr>
        <w:spacing w:after="0" w:line="240" w:lineRule="auto"/>
        <w:ind w:left="3540" w:firstLine="708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___________     В.И. Андреев</w:t>
      </w:r>
    </w:p>
    <w:p w:rsidR="008E4B30" w:rsidRPr="008E4B30" w:rsidRDefault="008E4B30" w:rsidP="008E4B30">
      <w:pPr>
        <w:spacing w:after="0" w:line="240" w:lineRule="auto"/>
        <w:ind w:left="3540" w:firstLine="708"/>
        <w:jc w:val="center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ind w:left="3540" w:firstLine="708"/>
        <w:jc w:val="center"/>
        <w:rPr>
          <w:rFonts w:ascii="Times New Roman" w:eastAsiaTheme="minorHAnsi" w:hAnsi="Times New Roman"/>
          <w:color w:val="FF0000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E4B30">
        <w:rPr>
          <w:rFonts w:ascii="Times New Roman" w:eastAsiaTheme="minorHAnsi" w:hAnsi="Times New Roman"/>
          <w:b/>
          <w:sz w:val="28"/>
          <w:szCs w:val="28"/>
        </w:rPr>
        <w:t>РАБОЧАЯ ПРОГРАММА</w:t>
      </w: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По математике</w:t>
      </w: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Уровень образования (класс): среднее общее образование (10-11 классы)</w:t>
      </w: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Количество часов: 408</w:t>
      </w: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Учитель: Шумеева Татьяна Викторовна</w:t>
      </w: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E4B30">
        <w:rPr>
          <w:rFonts w:ascii="Times New Roman" w:eastAsiaTheme="minorHAnsi" w:hAnsi="Times New Roman"/>
          <w:sz w:val="28"/>
          <w:szCs w:val="28"/>
        </w:rPr>
        <w:t xml:space="preserve">Программа разработана на основе </w:t>
      </w:r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примерной программы по математике и программы Ш.А. Алимова, Ю.М. Колягина и др. Алгебра и начала математического анализа 10-11 классы (углубленный уровень), и Геометрия, 10-11 классы Л.С. </w:t>
      </w:r>
      <w:proofErr w:type="spellStart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>Атанасян</w:t>
      </w:r>
      <w:proofErr w:type="spellEnd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др./сост. Е.А. Семенко М.: Просвещение, 2018г. с учетом планируемого к использованию УМК Ш.А. Алимова и др. Математика: алгебра и начала математического анализа</w:t>
      </w:r>
      <w:proofErr w:type="gramEnd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 xml:space="preserve">, 10-11 классы: учеб для </w:t>
      </w:r>
      <w:proofErr w:type="spellStart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>общеобразоват</w:t>
      </w:r>
      <w:proofErr w:type="spellEnd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организаций/ Ш.А. Алимов и др.-М.: Просвещение, 2019, УМК Л.С. </w:t>
      </w:r>
      <w:proofErr w:type="spellStart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>Атанасяна</w:t>
      </w:r>
      <w:proofErr w:type="spellEnd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 Геометрия 10-11 классы: учеб, </w:t>
      </w:r>
      <w:r w:rsidRPr="008E4B30">
        <w:rPr>
          <w:rFonts w:ascii="Times New Roman" w:eastAsia="Times New Roman" w:hAnsi="Times New Roman"/>
          <w:color w:val="2F2F2F"/>
          <w:sz w:val="28"/>
          <w:szCs w:val="28"/>
          <w:lang w:eastAsia="ru-RU" w:bidi="ru-RU"/>
        </w:rPr>
        <w:t xml:space="preserve">для </w:t>
      </w:r>
      <w:proofErr w:type="spellStart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>общеобразоват</w:t>
      </w:r>
      <w:proofErr w:type="spellEnd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организаций/ Л.С. </w:t>
      </w:r>
      <w:proofErr w:type="spellStart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>Атанасян</w:t>
      </w:r>
      <w:proofErr w:type="spellEnd"/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 </w:t>
      </w:r>
      <w:r w:rsidRPr="008E4B30">
        <w:rPr>
          <w:rFonts w:ascii="Times New Roman" w:eastAsia="Times New Roman" w:hAnsi="Times New Roman"/>
          <w:color w:val="2F2F2F"/>
          <w:sz w:val="28"/>
          <w:szCs w:val="28"/>
          <w:lang w:eastAsia="ru-RU" w:bidi="ru-RU"/>
        </w:rPr>
        <w:t xml:space="preserve">- </w:t>
      </w:r>
      <w:r w:rsidRPr="008E4B30">
        <w:rPr>
          <w:rFonts w:ascii="Times New Roman" w:eastAsia="Times New Roman" w:hAnsi="Times New Roman"/>
          <w:sz w:val="28"/>
          <w:szCs w:val="28"/>
          <w:lang w:eastAsia="ru-RU"/>
        </w:rPr>
        <w:t>М: Просвещение, 2018г.</w:t>
      </w: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E4B30" w:rsidRPr="008E4B30" w:rsidRDefault="008E4B30" w:rsidP="008E4B3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4B30">
        <w:rPr>
          <w:rFonts w:ascii="Times New Roman" w:eastAsiaTheme="minorHAnsi" w:hAnsi="Times New Roman"/>
          <w:sz w:val="28"/>
          <w:szCs w:val="28"/>
        </w:rPr>
        <w:t>В соответствии с ФГОС средн</w:t>
      </w:r>
      <w:bookmarkStart w:id="1" w:name="_GoBack"/>
      <w:bookmarkEnd w:id="1"/>
      <w:r w:rsidRPr="008E4B30">
        <w:rPr>
          <w:rFonts w:ascii="Times New Roman" w:eastAsiaTheme="minorHAnsi" w:hAnsi="Times New Roman"/>
          <w:sz w:val="28"/>
          <w:szCs w:val="28"/>
        </w:rPr>
        <w:t>его общего образования</w:t>
      </w:r>
    </w:p>
    <w:p w:rsidR="008E4B30" w:rsidRDefault="008E4B30" w:rsidP="004F0C2D">
      <w:pPr>
        <w:pStyle w:val="10"/>
        <w:keepNext/>
        <w:keepLines/>
        <w:shd w:val="clear" w:color="auto" w:fill="auto"/>
        <w:spacing w:before="0"/>
        <w:ind w:left="2420"/>
      </w:pPr>
    </w:p>
    <w:p w:rsidR="008E4B30" w:rsidRDefault="008E4B30" w:rsidP="004F0C2D">
      <w:pPr>
        <w:pStyle w:val="10"/>
        <w:keepNext/>
        <w:keepLines/>
        <w:shd w:val="clear" w:color="auto" w:fill="auto"/>
        <w:spacing w:before="0"/>
        <w:ind w:left="2420"/>
      </w:pPr>
    </w:p>
    <w:p w:rsidR="008E4B30" w:rsidRDefault="008E4B30" w:rsidP="004F0C2D">
      <w:pPr>
        <w:pStyle w:val="10"/>
        <w:keepNext/>
        <w:keepLines/>
        <w:shd w:val="clear" w:color="auto" w:fill="auto"/>
        <w:spacing w:before="0"/>
        <w:ind w:left="2420"/>
      </w:pPr>
    </w:p>
    <w:p w:rsidR="008E4B30" w:rsidRDefault="008E4B30" w:rsidP="004F0C2D">
      <w:pPr>
        <w:pStyle w:val="10"/>
        <w:keepNext/>
        <w:keepLines/>
        <w:shd w:val="clear" w:color="auto" w:fill="auto"/>
        <w:spacing w:before="0"/>
        <w:ind w:left="2420"/>
      </w:pPr>
    </w:p>
    <w:p w:rsidR="008E4B30" w:rsidRDefault="008E4B30" w:rsidP="004F0C2D">
      <w:pPr>
        <w:pStyle w:val="10"/>
        <w:keepNext/>
        <w:keepLines/>
        <w:shd w:val="clear" w:color="auto" w:fill="auto"/>
        <w:spacing w:before="0"/>
        <w:ind w:left="2420"/>
      </w:pPr>
    </w:p>
    <w:p w:rsidR="008E4B30" w:rsidRDefault="008E4B30" w:rsidP="004F0C2D">
      <w:pPr>
        <w:pStyle w:val="10"/>
        <w:keepNext/>
        <w:keepLines/>
        <w:shd w:val="clear" w:color="auto" w:fill="auto"/>
        <w:spacing w:before="0"/>
        <w:ind w:left="2420"/>
      </w:pPr>
    </w:p>
    <w:p w:rsidR="004F0C2D" w:rsidRDefault="004F0C2D" w:rsidP="004F0C2D">
      <w:pPr>
        <w:pStyle w:val="10"/>
        <w:keepNext/>
        <w:keepLines/>
        <w:shd w:val="clear" w:color="auto" w:fill="auto"/>
        <w:spacing w:before="0"/>
        <w:ind w:left="2420"/>
      </w:pPr>
      <w:r>
        <w:t>Планируемые результаты освоения учебного предмета</w:t>
      </w:r>
      <w:bookmarkEnd w:id="0"/>
    </w:p>
    <w:p w:rsidR="004F0C2D" w:rsidRDefault="004F0C2D" w:rsidP="004F0C2D">
      <w:pPr>
        <w:pStyle w:val="40"/>
        <w:shd w:val="clear" w:color="auto" w:fill="auto"/>
        <w:ind w:left="4620"/>
      </w:pPr>
      <w:r>
        <w:t>«Математика»</w:t>
      </w:r>
    </w:p>
    <w:p w:rsidR="004F0C2D" w:rsidRPr="004F0C2D" w:rsidRDefault="004F0C2D" w:rsidP="004F0C2D">
      <w:pPr>
        <w:spacing w:after="229" w:line="310" w:lineRule="exact"/>
        <w:ind w:left="851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0"/>
          <w:rFonts w:eastAsia="Calibri"/>
        </w:rPr>
        <w:t>Личностные результаты обучения: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формирование мировоззрения, соответствующего современному уровню науки; формирование основ самовоспитания в процессе выполнения работ разного уровня сложности;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творческих способностей, интуиции, навыков самостоятельной деятельности;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формирование требовательности к построению своих высказываний и опровержению некорректных высказываний, умение отличать гипотезу от факта;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воспитание патриотизма, гордости за свою Родину на примере жизни и деятельности отечественных учёных - математиков;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готовности к самообразованию на протяжении всей жизни как условию успешного достижения поставленных целей в выбранной сфере деятельности;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способности и готовности сотрудничать и вести диалог с другими людьми в процессе совместной деятельности;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аналитических способностей и интуиции (в ходе наблюдения за поведением экспоненциальных зависимостей);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расширение представлений о взаимно обратных действиях;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2"/>
        </w:tabs>
        <w:spacing w:after="0" w:line="374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вычислительной, алгоритмической и графической культуры;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осознанный выбор будущей профессии и возможностей реализации собственных жизненных планов; отношение </w:t>
      </w:r>
      <w:proofErr w:type="gramStart"/>
      <w:r w:rsidRPr="004F0C2D">
        <w:rPr>
          <w:rFonts w:ascii="Times New Roman" w:hAnsi="Times New Roman"/>
          <w:sz w:val="28"/>
          <w:szCs w:val="28"/>
        </w:rPr>
        <w:t>к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4F0C2D" w:rsidRPr="004F0C2D" w:rsidRDefault="004F0C2D" w:rsidP="00713B54">
      <w:pPr>
        <w:widowControl w:val="0"/>
        <w:numPr>
          <w:ilvl w:val="0"/>
          <w:numId w:val="1"/>
        </w:numPr>
        <w:tabs>
          <w:tab w:val="left" w:pos="1601"/>
        </w:tabs>
        <w:spacing w:after="412" w:line="240" w:lineRule="auto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интегрирование в личный опыт новой, в том числе самостоятельно полученной информации.</w:t>
      </w:r>
    </w:p>
    <w:p w:rsidR="004F0C2D" w:rsidRPr="004F0C2D" w:rsidRDefault="004F0C2D" w:rsidP="00713B54">
      <w:pPr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C2D">
        <w:rPr>
          <w:rStyle w:val="20"/>
          <w:rFonts w:eastAsia="Calibri"/>
        </w:rPr>
        <w:t>Метапредметные</w:t>
      </w:r>
      <w:proofErr w:type="spellEnd"/>
      <w:r w:rsidRPr="004F0C2D">
        <w:rPr>
          <w:rStyle w:val="20"/>
          <w:rFonts w:eastAsia="Calibri"/>
        </w:rPr>
        <w:t xml:space="preserve"> результаты обучения</w:t>
      </w:r>
      <w:r w:rsidRPr="004F0C2D">
        <w:rPr>
          <w:rFonts w:ascii="Times New Roman" w:hAnsi="Times New Roman"/>
          <w:sz w:val="28"/>
          <w:szCs w:val="28"/>
        </w:rPr>
        <w:t>: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</w:t>
      </w:r>
      <w:r w:rsidRPr="004F0C2D">
        <w:rPr>
          <w:rFonts w:ascii="Times New Roman" w:hAnsi="Times New Roman"/>
          <w:sz w:val="28"/>
          <w:szCs w:val="28"/>
        </w:rPr>
        <w:lastRenderedPageBreak/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формирование умений самостоятельно осуществлять, контролировать и корректировать свою деятельность при выполнении заданий;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овладение устным и письменным математическим языком, применимым при изучении предметов естественно-математического цикла;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формирование умений ясно и точно излагать свою точку зрения как устно, так и письменно, грамотно пользуясь языком математики;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усвоение универсальных множественных понятий, применимых для создания моделей различных явлений природы, общественных явлений;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логического мышления и исследовательских умений; умений обосновывать свои выводы, формулировать отрицания высказываний, проводить доказательные рассуждения;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способностей к самостоятельному поиску методов решения практических и прикладных задач, применяя изученные методы;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критичности мышления в процессе оценки и интерпретации информации, получаемой из различных источников;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1"/>
        </w:tabs>
        <w:spacing w:after="0" w:line="365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осознание взаимосвязи математики со всеми предметами естественно</w:t>
      </w:r>
      <w:r w:rsidRPr="004F0C2D">
        <w:rPr>
          <w:rFonts w:ascii="Times New Roman" w:hAnsi="Times New Roman"/>
          <w:sz w:val="28"/>
          <w:szCs w:val="28"/>
        </w:rPr>
        <w:softHyphen/>
        <w:t>научного и гуманитарного циклов;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умение использовать средства информационных и коммуникативных технологий (ИКТ) в решении поставленных задач с соблюдением норм информационной безопасности, правовых и этических норм;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исследование реальных явлений и процессов, протекающих по законам показательной зависимости, с помощью свойств показательной функции;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расширение вычислительного аппарата за счёт применения свойств логарифмов (замена вычислений произведения и частного степеней на вычисления сумм и разностей показателей степеней);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обучение моделированию реальных процессов, протекающих по законам </w:t>
      </w:r>
      <w:r w:rsidRPr="004F0C2D">
        <w:rPr>
          <w:rFonts w:ascii="Times New Roman" w:hAnsi="Times New Roman"/>
          <w:sz w:val="28"/>
          <w:szCs w:val="28"/>
        </w:rPr>
        <w:lastRenderedPageBreak/>
        <w:t>экспоненциальной зависимости, и исследованию созданных моделей с помощью аппарата логарифмирования;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развитие умений самостоятельно определять цели деятельности по усвоению и применению знаний тригонометрии как математической модели реальной действительности;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знакомство с математическим толкованием понятия периодичности, имеющего важное мировоззренческое значение;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знакомство с физическими явлениями, описываемыми с помощью тригонометрических уравнений;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умение применять алгебраические методы в решении геометрических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умение интерпретировать решения некоторых алгебраических задач геометрическими образами;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умение распознавать на чертежах, моделях и в реальном мире геометрические фигуры и тела (многогранники), применять их свойства при моделировании в </w:t>
      </w:r>
      <w:proofErr w:type="gramStart"/>
      <w:r w:rsidRPr="004F0C2D">
        <w:rPr>
          <w:rFonts w:ascii="Times New Roman" w:hAnsi="Times New Roman"/>
          <w:sz w:val="28"/>
          <w:szCs w:val="28"/>
        </w:rPr>
        <w:t>естественно-научных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областях;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6"/>
        </w:tabs>
        <w:spacing w:after="356" w:line="365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умение моделировать реальные ситуации, исследовать пространственные модели, интерпретировать полученный результат.</w:t>
      </w:r>
    </w:p>
    <w:p w:rsidR="004F0C2D" w:rsidRPr="004F0C2D" w:rsidRDefault="004F0C2D" w:rsidP="004F0C2D">
      <w:pPr>
        <w:spacing w:line="370" w:lineRule="exact"/>
        <w:ind w:left="851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0"/>
          <w:rFonts w:eastAsia="Calibri"/>
        </w:rPr>
        <w:t>Предметные результаты обучения</w:t>
      </w:r>
    </w:p>
    <w:p w:rsidR="004F0C2D" w:rsidRPr="004F0C2D" w:rsidRDefault="004F0C2D" w:rsidP="004F0C2D">
      <w:pPr>
        <w:spacing w:line="370" w:lineRule="exact"/>
        <w:ind w:left="851" w:firstLine="70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 результате изучения курса алгебры и математического анализа в 10</w:t>
      </w:r>
      <w:r w:rsidRPr="004F0C2D">
        <w:rPr>
          <w:rFonts w:ascii="Times New Roman" w:hAnsi="Times New Roman"/>
          <w:sz w:val="28"/>
          <w:szCs w:val="28"/>
        </w:rPr>
        <w:softHyphen/>
        <w:t>-11 классах учащиеся должны: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знать понятие действительного числа как результата выстраивания научной теории действительных чисел на основании понятия предела числовой последовательности;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понятием степени с действительным показателем как основы для изучения степенной, показательной и логарифмической функций;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10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применять свойства степени с действительным показателем при моделировании и изучении математических моделей, описывающих процессы с использованием степени с действительным показателем;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владеть понятием степенной функции </w:t>
      </w:r>
      <w:r w:rsidRPr="004F0C2D">
        <w:rPr>
          <w:rStyle w:val="2115pt1pt"/>
          <w:rFonts w:eastAsia="Calibri"/>
          <w:sz w:val="28"/>
          <w:szCs w:val="28"/>
          <w:lang w:val="en-US" w:eastAsia="en-US" w:bidi="en-US"/>
        </w:rPr>
        <w:t>y</w:t>
      </w:r>
      <w:r w:rsidRPr="004F0C2D">
        <w:rPr>
          <w:rStyle w:val="2115pt1pt"/>
          <w:rFonts w:eastAsia="Calibri"/>
          <w:sz w:val="28"/>
          <w:szCs w:val="28"/>
          <w:lang w:eastAsia="en-US" w:bidi="en-US"/>
        </w:rPr>
        <w:t xml:space="preserve"> 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= </w:t>
      </w:r>
      <w:proofErr w:type="spellStart"/>
      <w:r w:rsidRPr="004F0C2D">
        <w:rPr>
          <w:rStyle w:val="2115pt1pt"/>
          <w:rFonts w:eastAsia="Calibri"/>
          <w:sz w:val="28"/>
          <w:szCs w:val="28"/>
          <w:lang w:val="en-US" w:eastAsia="en-US" w:bidi="en-US"/>
        </w:rPr>
        <w:t>x</w:t>
      </w:r>
      <w:r w:rsidRPr="004F0C2D">
        <w:rPr>
          <w:rStyle w:val="2115pt1pt"/>
          <w:rFonts w:eastAsia="Calibri"/>
          <w:sz w:val="28"/>
          <w:szCs w:val="28"/>
          <w:vertAlign w:val="superscript"/>
          <w:lang w:val="en-US" w:eastAsia="en-US" w:bidi="en-US"/>
        </w:rPr>
        <w:t>p</w:t>
      </w:r>
      <w:proofErr w:type="spellEnd"/>
      <w:r w:rsidRPr="004F0C2D">
        <w:rPr>
          <w:rStyle w:val="2115pt1pt"/>
          <w:rFonts w:eastAsia="Calibri"/>
          <w:sz w:val="28"/>
          <w:szCs w:val="28"/>
        </w:rPr>
        <w:t xml:space="preserve">, </w:t>
      </w:r>
      <w:r w:rsidRPr="004F0C2D">
        <w:rPr>
          <w:rStyle w:val="2115pt1pt"/>
          <w:rFonts w:eastAsia="Calibri"/>
          <w:sz w:val="28"/>
          <w:szCs w:val="28"/>
          <w:lang w:val="en-US" w:eastAsia="en-US" w:bidi="en-US"/>
        </w:rPr>
        <w:t>p</w:t>
      </w:r>
      <w:r w:rsidRPr="004F0C2D">
        <w:rPr>
          <w:rStyle w:val="2115pt1pt"/>
          <w:rFonts w:eastAsia="Calibri"/>
          <w:sz w:val="28"/>
          <w:szCs w:val="28"/>
          <w:lang w:eastAsia="en-US" w:bidi="en-US"/>
        </w:rPr>
        <w:t xml:space="preserve"> </w:t>
      </w:r>
      <w:r w:rsidRPr="004F0C2D">
        <w:rPr>
          <w:rStyle w:val="211pt"/>
          <w:rFonts w:eastAsia="Calibri"/>
          <w:sz w:val="28"/>
          <w:szCs w:val="28"/>
        </w:rPr>
        <w:t>ф</w:t>
      </w:r>
      <w:r w:rsidRPr="004F0C2D">
        <w:rPr>
          <w:rStyle w:val="211pt0"/>
          <w:rFonts w:eastAsia="Calibri"/>
          <w:sz w:val="28"/>
          <w:szCs w:val="28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1, формулировать её свойства в зависимости от значения действительного числа </w:t>
      </w:r>
      <w:r w:rsidRPr="004F0C2D">
        <w:rPr>
          <w:rStyle w:val="213pt1pt"/>
          <w:rFonts w:eastAsia="Calibri"/>
          <w:sz w:val="28"/>
          <w:szCs w:val="28"/>
        </w:rPr>
        <w:t>p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>и строить графики;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формулировать определения обратной и сложной функции, знать условие обратимости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функции</w:t>
      </w:r>
      <w:proofErr w:type="gramStart"/>
      <w:r w:rsidRPr="004F0C2D">
        <w:rPr>
          <w:rFonts w:ascii="Times New Roman" w:hAnsi="Times New Roman"/>
          <w:sz w:val="28"/>
          <w:szCs w:val="28"/>
        </w:rPr>
        <w:t>;п</w:t>
      </w:r>
      <w:proofErr w:type="gramEnd"/>
      <w:r w:rsidRPr="004F0C2D">
        <w:rPr>
          <w:rFonts w:ascii="Times New Roman" w:hAnsi="Times New Roman"/>
          <w:sz w:val="28"/>
          <w:szCs w:val="28"/>
        </w:rPr>
        <w:t>риводить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примеры взаимно обратных и сложных функций;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формулировать определения равносильных уравнений, неравенств, систем </w:t>
      </w:r>
      <w:r w:rsidRPr="004F0C2D">
        <w:rPr>
          <w:rFonts w:ascii="Times New Roman" w:hAnsi="Times New Roman"/>
          <w:sz w:val="28"/>
          <w:szCs w:val="28"/>
        </w:rPr>
        <w:lastRenderedPageBreak/>
        <w:t xml:space="preserve">уравнений, уравнений - </w:t>
      </w:r>
      <w:proofErr w:type="spellStart"/>
      <w:r w:rsidRPr="004F0C2D">
        <w:rPr>
          <w:rFonts w:ascii="Times New Roman" w:hAnsi="Times New Roman"/>
          <w:sz w:val="28"/>
          <w:szCs w:val="28"/>
        </w:rPr>
        <w:t>следствий</w:t>
      </w:r>
      <w:proofErr w:type="gramStart"/>
      <w:r w:rsidRPr="004F0C2D">
        <w:rPr>
          <w:rFonts w:ascii="Times New Roman" w:hAnsi="Times New Roman"/>
          <w:sz w:val="28"/>
          <w:szCs w:val="28"/>
        </w:rPr>
        <w:t>;п</w:t>
      </w:r>
      <w:proofErr w:type="gramEnd"/>
      <w:r w:rsidRPr="004F0C2D">
        <w:rPr>
          <w:rFonts w:ascii="Times New Roman" w:hAnsi="Times New Roman"/>
          <w:sz w:val="28"/>
          <w:szCs w:val="28"/>
        </w:rPr>
        <w:t>ри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решении уравнений выполнять только те преобразования, которые не приводят к потере корней, а при решении неравенств осуществлять только равносильные преобразования;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58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решать иррациональные уравнения и системы, содержащие иррациональные уравнения;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427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формулировать определение показательной функции </w:t>
      </w:r>
      <w:r w:rsidRPr="004F0C2D">
        <w:rPr>
          <w:rStyle w:val="2115pt1pt"/>
          <w:rFonts w:eastAsia="Calibri"/>
          <w:sz w:val="28"/>
          <w:szCs w:val="28"/>
          <w:lang w:val="en-US" w:eastAsia="en-US" w:bidi="en-US"/>
        </w:rPr>
        <w:t>y</w:t>
      </w:r>
      <w:r w:rsidRPr="004F0C2D">
        <w:rPr>
          <w:rStyle w:val="2115pt1pt"/>
          <w:rFonts w:eastAsia="Calibri"/>
          <w:sz w:val="28"/>
          <w:szCs w:val="28"/>
          <w:lang w:eastAsia="en-US" w:bidi="en-US"/>
        </w:rPr>
        <w:t xml:space="preserve"> 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= </w:t>
      </w:r>
      <w:r w:rsidRPr="004F0C2D">
        <w:rPr>
          <w:rStyle w:val="2115pt1pt"/>
          <w:rFonts w:eastAsia="Calibri"/>
          <w:sz w:val="28"/>
          <w:szCs w:val="28"/>
        </w:rPr>
        <w:t>а</w:t>
      </w:r>
      <w:r w:rsidRPr="004F0C2D">
        <w:rPr>
          <w:rStyle w:val="2115pt1pt"/>
          <w:rFonts w:eastAsia="Calibri"/>
          <w:sz w:val="28"/>
          <w:szCs w:val="28"/>
          <w:vertAlign w:val="superscript"/>
        </w:rPr>
        <w:t>х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, </w:t>
      </w:r>
      <w:r w:rsidRPr="004F0C2D">
        <w:rPr>
          <w:rStyle w:val="2115pt1pt"/>
          <w:rFonts w:eastAsia="Calibri"/>
          <w:sz w:val="28"/>
          <w:szCs w:val="28"/>
        </w:rPr>
        <w:t xml:space="preserve">а </w:t>
      </w:r>
      <w:r w:rsidRPr="004F0C2D">
        <w:rPr>
          <w:rStyle w:val="213pt1pt"/>
          <w:rFonts w:eastAsia="Calibri"/>
          <w:sz w:val="28"/>
          <w:szCs w:val="28"/>
          <w:lang w:val="ru-RU"/>
        </w:rPr>
        <w:t>&gt;</w:t>
      </w:r>
      <w:r w:rsidRPr="004F0C2D">
        <w:rPr>
          <w:rFonts w:ascii="Times New Roman" w:hAnsi="Times New Roman"/>
          <w:sz w:val="28"/>
          <w:szCs w:val="28"/>
        </w:rPr>
        <w:t xml:space="preserve"> 0, </w:t>
      </w:r>
      <w:r w:rsidRPr="004F0C2D">
        <w:rPr>
          <w:rStyle w:val="2115pt1pt"/>
          <w:rFonts w:eastAsia="Calibri"/>
          <w:sz w:val="28"/>
          <w:szCs w:val="28"/>
        </w:rPr>
        <w:t xml:space="preserve">а </w:t>
      </w:r>
      <w:r w:rsidRPr="004F0C2D">
        <w:rPr>
          <w:rStyle w:val="211pt"/>
          <w:rFonts w:eastAsia="Calibri"/>
          <w:sz w:val="28"/>
          <w:szCs w:val="28"/>
        </w:rPr>
        <w:t xml:space="preserve">ф 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1 </w:t>
      </w:r>
      <w:r w:rsidRPr="004F0C2D">
        <w:rPr>
          <w:rFonts w:ascii="Times New Roman" w:hAnsi="Times New Roman"/>
          <w:sz w:val="28"/>
          <w:szCs w:val="28"/>
        </w:rPr>
        <w:t xml:space="preserve">и выводить её свойства в зависимости от значений </w:t>
      </w:r>
      <w:r w:rsidRPr="004F0C2D">
        <w:rPr>
          <w:rStyle w:val="2115pt1pt"/>
          <w:rFonts w:eastAsia="Calibri"/>
          <w:sz w:val="28"/>
          <w:szCs w:val="28"/>
        </w:rPr>
        <w:t>а</w:t>
      </w:r>
      <w:r w:rsidRPr="004F0C2D">
        <w:rPr>
          <w:rStyle w:val="211pt1"/>
          <w:rFonts w:eastAsia="Calibri"/>
          <w:sz w:val="28"/>
          <w:szCs w:val="28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>(</w:t>
      </w:r>
      <w:r w:rsidRPr="004F0C2D">
        <w:rPr>
          <w:rStyle w:val="2115pt1pt"/>
          <w:rFonts w:eastAsia="Calibri"/>
          <w:sz w:val="28"/>
          <w:szCs w:val="28"/>
        </w:rPr>
        <w:t xml:space="preserve">а </w:t>
      </w:r>
      <w:r w:rsidRPr="004F0C2D">
        <w:rPr>
          <w:rStyle w:val="213pt1pt"/>
          <w:rFonts w:eastAsia="Calibri"/>
          <w:sz w:val="28"/>
          <w:szCs w:val="28"/>
          <w:lang w:val="ru-RU"/>
        </w:rPr>
        <w:t>&gt;</w:t>
      </w:r>
      <w:r w:rsidRPr="004F0C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0C2D">
        <w:rPr>
          <w:rFonts w:ascii="Times New Roman" w:hAnsi="Times New Roman"/>
          <w:sz w:val="28"/>
          <w:szCs w:val="28"/>
        </w:rPr>
        <w:t>1,0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&lt; </w:t>
      </w:r>
      <w:r w:rsidRPr="004F0C2D">
        <w:rPr>
          <w:rStyle w:val="2115pt1pt"/>
          <w:rFonts w:eastAsia="Calibri"/>
          <w:sz w:val="28"/>
          <w:szCs w:val="28"/>
        </w:rPr>
        <w:t xml:space="preserve">а </w:t>
      </w:r>
      <w:r w:rsidRPr="004F0C2D">
        <w:rPr>
          <w:rStyle w:val="213pt1pt"/>
          <w:rFonts w:eastAsia="Calibri"/>
          <w:sz w:val="28"/>
          <w:szCs w:val="28"/>
          <w:lang w:val="ru-RU"/>
        </w:rPr>
        <w:t>&lt;</w:t>
      </w:r>
      <w:r w:rsidRPr="004F0C2D">
        <w:rPr>
          <w:rFonts w:ascii="Times New Roman" w:hAnsi="Times New Roman"/>
          <w:sz w:val="28"/>
          <w:szCs w:val="28"/>
        </w:rPr>
        <w:t xml:space="preserve"> 1) строить графики;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основными способами решения показательных уравнений;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решать показательные неравенства на основе свойств монотонности показательной функции, системы показательных уравнений и неравенств;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формулировать определение логарифма числа, знать основное логарифмическое тождество, применять основное логарифмическое тождество к вычислениям и решению простейших логарифмических уравнений;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применять основные свойства логарифмов для преобразования логарифмических выражений;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3"/>
          <w:tab w:val="left" w:pos="5992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формулировать определение</w:t>
      </w:r>
      <w:r w:rsidRPr="004F0C2D">
        <w:rPr>
          <w:rFonts w:ascii="Times New Roman" w:hAnsi="Times New Roman"/>
          <w:sz w:val="28"/>
          <w:szCs w:val="28"/>
        </w:rPr>
        <w:tab/>
      </w:r>
      <w:proofErr w:type="gramStart"/>
      <w:r w:rsidRPr="004F0C2D">
        <w:rPr>
          <w:rFonts w:ascii="Times New Roman" w:hAnsi="Times New Roman"/>
          <w:sz w:val="28"/>
          <w:szCs w:val="28"/>
        </w:rPr>
        <w:t>десятичного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и натурального</w:t>
      </w:r>
    </w:p>
    <w:p w:rsidR="004F0C2D" w:rsidRPr="004F0C2D" w:rsidRDefault="004F0C2D" w:rsidP="004F0C2D">
      <w:pPr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C2D">
        <w:rPr>
          <w:rFonts w:ascii="Times New Roman" w:hAnsi="Times New Roman"/>
          <w:sz w:val="28"/>
          <w:szCs w:val="28"/>
        </w:rPr>
        <w:t>логарифма</w:t>
      </w:r>
      <w:proofErr w:type="gramStart"/>
      <w:r w:rsidRPr="004F0C2D">
        <w:rPr>
          <w:rFonts w:ascii="Times New Roman" w:hAnsi="Times New Roman"/>
          <w:sz w:val="28"/>
          <w:szCs w:val="28"/>
        </w:rPr>
        <w:t>;в</w:t>
      </w:r>
      <w:proofErr w:type="gramEnd"/>
      <w:r w:rsidRPr="004F0C2D">
        <w:rPr>
          <w:rFonts w:ascii="Times New Roman" w:hAnsi="Times New Roman"/>
          <w:sz w:val="28"/>
          <w:szCs w:val="28"/>
        </w:rPr>
        <w:t>ыводить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формулу перехода к новому</w:t>
      </w:r>
    </w:p>
    <w:p w:rsidR="004F0C2D" w:rsidRPr="004F0C2D" w:rsidRDefault="004F0C2D" w:rsidP="004F0C2D">
      <w:pPr>
        <w:ind w:left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C2D">
        <w:rPr>
          <w:rFonts w:ascii="Times New Roman" w:hAnsi="Times New Roman"/>
          <w:sz w:val="28"/>
          <w:szCs w:val="28"/>
        </w:rPr>
        <w:t>основанию</w:t>
      </w:r>
      <w:proofErr w:type="gramStart"/>
      <w:r w:rsidRPr="004F0C2D">
        <w:rPr>
          <w:rFonts w:ascii="Times New Roman" w:hAnsi="Times New Roman"/>
          <w:sz w:val="28"/>
          <w:szCs w:val="28"/>
        </w:rPr>
        <w:t>;п</w:t>
      </w:r>
      <w:proofErr w:type="gramEnd"/>
      <w:r w:rsidRPr="004F0C2D">
        <w:rPr>
          <w:rFonts w:ascii="Times New Roman" w:hAnsi="Times New Roman"/>
          <w:sz w:val="28"/>
          <w:szCs w:val="28"/>
        </w:rPr>
        <w:t>рименять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формулу перехода к новому основанию для вычисления значений и преобразования логарифмических выражений;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403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формулировать определение логарифмической функции </w:t>
      </w:r>
      <w:r w:rsidRPr="004F0C2D">
        <w:rPr>
          <w:rStyle w:val="213pt1pt"/>
          <w:rFonts w:eastAsia="Calibri"/>
          <w:sz w:val="28"/>
          <w:szCs w:val="28"/>
        </w:rPr>
        <w:t>y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=</w:t>
      </w:r>
      <w:r w:rsidRPr="004F0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C2D">
        <w:rPr>
          <w:rStyle w:val="211pt0"/>
          <w:rFonts w:eastAsia="Calibri"/>
          <w:sz w:val="28"/>
          <w:szCs w:val="28"/>
          <w:lang w:val="en-US" w:bidi="en-US"/>
        </w:rPr>
        <w:t>log</w:t>
      </w:r>
      <w:r w:rsidRPr="004F0C2D">
        <w:rPr>
          <w:rFonts w:ascii="Times New Roman" w:hAnsi="Times New Roman"/>
          <w:sz w:val="28"/>
          <w:szCs w:val="28"/>
          <w:vertAlign w:val="subscript"/>
          <w:lang w:val="en-US" w:bidi="en-US"/>
        </w:rPr>
        <w:t>a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>х</w:t>
      </w:r>
      <w:r w:rsidRPr="004F0C2D">
        <w:rPr>
          <w:rStyle w:val="211pt0"/>
          <w:rFonts w:eastAsia="Calibri"/>
          <w:sz w:val="28"/>
          <w:szCs w:val="28"/>
        </w:rPr>
        <w:t xml:space="preserve">, 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&gt;</w:t>
      </w:r>
      <w:r w:rsidRPr="004F0C2D">
        <w:rPr>
          <w:rFonts w:ascii="Times New Roman" w:hAnsi="Times New Roman"/>
          <w:sz w:val="28"/>
          <w:szCs w:val="28"/>
        </w:rPr>
        <w:t xml:space="preserve"> </w:t>
      </w:r>
      <w:r w:rsidRPr="004F0C2D">
        <w:rPr>
          <w:rStyle w:val="211pt0"/>
          <w:rFonts w:eastAsia="Calibri"/>
          <w:sz w:val="28"/>
          <w:szCs w:val="28"/>
        </w:rPr>
        <w:t xml:space="preserve">0, 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^ </w:t>
      </w:r>
      <w:r w:rsidRPr="004F0C2D">
        <w:rPr>
          <w:rStyle w:val="211pt0"/>
          <w:rFonts w:eastAsia="Calibri"/>
          <w:sz w:val="28"/>
          <w:szCs w:val="28"/>
        </w:rPr>
        <w:t xml:space="preserve">1 </w:t>
      </w:r>
      <w:r w:rsidRPr="004F0C2D">
        <w:rPr>
          <w:rFonts w:ascii="Times New Roman" w:hAnsi="Times New Roman"/>
          <w:sz w:val="28"/>
          <w:szCs w:val="28"/>
        </w:rPr>
        <w:t xml:space="preserve">и выводить её свойства в зависимости от значений 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Style w:val="213pt1pt"/>
          <w:rFonts w:eastAsia="Calibri"/>
          <w:sz w:val="28"/>
          <w:szCs w:val="28"/>
          <w:lang w:val="ru-RU"/>
        </w:rPr>
        <w:t>(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&gt;</w:t>
      </w:r>
      <w:r w:rsidRPr="004F0C2D">
        <w:rPr>
          <w:rFonts w:ascii="Times New Roman" w:hAnsi="Times New Roman"/>
          <w:sz w:val="28"/>
          <w:szCs w:val="28"/>
        </w:rPr>
        <w:t xml:space="preserve"> 1,0 &lt; 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&lt;</w:t>
      </w:r>
      <w:r w:rsidRPr="004F0C2D">
        <w:rPr>
          <w:rFonts w:ascii="Times New Roman" w:hAnsi="Times New Roman"/>
          <w:sz w:val="28"/>
          <w:szCs w:val="28"/>
        </w:rPr>
        <w:t xml:space="preserve"> 1)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, </w:t>
      </w:r>
      <w:r w:rsidRPr="004F0C2D">
        <w:rPr>
          <w:rFonts w:ascii="Times New Roman" w:hAnsi="Times New Roman"/>
          <w:sz w:val="28"/>
          <w:szCs w:val="28"/>
        </w:rPr>
        <w:t>строить графики логарифмической функции;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0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демонстрировать применение свойств логарифмической функции при сравнении значений выражений и решении простейших логарифмических уравнений и неравенств;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65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решать различные логарифмические уравнения и их системы с использованием свойств логарифмов и общих методов решения уравнений;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0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решать логарифмические неравенства на основе свойств логарифмической функции;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0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иметь представление о понятиях тригонометрии как математических моделях, позволяющих описывать процессы, изучаемые физикой, экономикой и другими науками;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0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уметь определять и исследовать свойства синуса, косинуса, тангенса и котангенса действительного числа, используя однозначное соответствие </w:t>
      </w:r>
      <w:r w:rsidRPr="004F0C2D">
        <w:rPr>
          <w:rFonts w:ascii="Times New Roman" w:hAnsi="Times New Roman"/>
          <w:sz w:val="28"/>
          <w:szCs w:val="28"/>
        </w:rPr>
        <w:lastRenderedPageBreak/>
        <w:t>между точками числовой прямой и точками числовой окружности;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0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применять тригонометрические тождества при вычислениях, преобразованиях тригонометрических выражений, решении простейших тригонометрических уравнений;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45" w:line="310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владеть понятиями </w:t>
      </w:r>
      <w:proofErr w:type="spellStart"/>
      <w:r w:rsidRPr="004F0C2D">
        <w:rPr>
          <w:rFonts w:ascii="Times New Roman" w:hAnsi="Times New Roman"/>
          <w:sz w:val="28"/>
          <w:szCs w:val="28"/>
          <w:lang w:val="en-US" w:bidi="en-US"/>
        </w:rPr>
        <w:t>arcsin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Style w:val="213pt1pt"/>
          <w:rFonts w:eastAsia="Calibri"/>
          <w:sz w:val="28"/>
          <w:szCs w:val="28"/>
          <w:lang w:val="ru-RU"/>
        </w:rPr>
        <w:t>,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4F0C2D">
        <w:rPr>
          <w:rFonts w:ascii="Times New Roman" w:hAnsi="Times New Roman"/>
          <w:sz w:val="28"/>
          <w:szCs w:val="28"/>
          <w:lang w:val="en-US" w:bidi="en-US"/>
        </w:rPr>
        <w:t>arccos</w:t>
      </w:r>
      <w:r w:rsidRPr="004F0C2D">
        <w:rPr>
          <w:rStyle w:val="213pt1pt"/>
          <w:rFonts w:eastAsia="Calibri"/>
          <w:sz w:val="28"/>
          <w:szCs w:val="28"/>
        </w:rPr>
        <w:t>a</w:t>
      </w:r>
      <w:proofErr w:type="spellEnd"/>
      <w:r w:rsidRPr="004F0C2D">
        <w:rPr>
          <w:rStyle w:val="213pt1pt"/>
          <w:rFonts w:eastAsia="Calibri"/>
          <w:sz w:val="28"/>
          <w:szCs w:val="28"/>
          <w:lang w:val="ru-RU"/>
        </w:rPr>
        <w:t>,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4F0C2D">
        <w:rPr>
          <w:rFonts w:ascii="Times New Roman" w:hAnsi="Times New Roman"/>
          <w:sz w:val="28"/>
          <w:szCs w:val="28"/>
          <w:lang w:val="en-US" w:bidi="en-US"/>
        </w:rPr>
        <w:t>arctga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>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9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выводить формулы корней простейших тригонометрических уравнений </w:t>
      </w:r>
      <w:r w:rsidRPr="004F0C2D">
        <w:rPr>
          <w:rStyle w:val="211pt0"/>
          <w:rFonts w:eastAsia="Calibri"/>
          <w:sz w:val="28"/>
          <w:szCs w:val="28"/>
          <w:lang w:val="en-US" w:bidi="en-US"/>
        </w:rPr>
        <w:t>sin</w:t>
      </w:r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х = 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C2D">
        <w:rPr>
          <w:rStyle w:val="211pt0"/>
          <w:rFonts w:eastAsia="Calibri"/>
          <w:sz w:val="28"/>
          <w:szCs w:val="28"/>
          <w:lang w:val="en-US" w:bidi="en-US"/>
        </w:rPr>
        <w:t>cos</w:t>
      </w:r>
      <w:proofErr w:type="spellEnd"/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х = </w:t>
      </w:r>
      <w:r w:rsidRPr="004F0C2D">
        <w:rPr>
          <w:rStyle w:val="213pt1pt"/>
          <w:rFonts w:eastAsia="Calibri"/>
          <w:sz w:val="28"/>
          <w:szCs w:val="28"/>
          <w:lang w:val="ru-RU"/>
        </w:rPr>
        <w:t>а</w:t>
      </w:r>
      <w:r w:rsidRPr="004F0C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C2D">
        <w:rPr>
          <w:rStyle w:val="211pt0"/>
          <w:rFonts w:eastAsia="Calibri"/>
          <w:sz w:val="28"/>
          <w:szCs w:val="28"/>
          <w:lang w:val="en-US" w:bidi="en-US"/>
        </w:rPr>
        <w:t>tg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x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= </w:t>
      </w:r>
      <w:r w:rsidRPr="004F0C2D">
        <w:rPr>
          <w:rStyle w:val="213pt1pt"/>
          <w:rFonts w:eastAsia="Calibri"/>
          <w:sz w:val="28"/>
          <w:szCs w:val="28"/>
        </w:rPr>
        <w:t>a</w:t>
      </w:r>
      <w:r w:rsidRPr="004F0C2D">
        <w:rPr>
          <w:rStyle w:val="213pt1pt"/>
          <w:rFonts w:eastAsia="Calibri"/>
          <w:sz w:val="28"/>
          <w:szCs w:val="28"/>
          <w:lang w:val="ru-RU"/>
        </w:rPr>
        <w:t>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9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решать тригонометрические уравнения, сводящиеся к </w:t>
      </w:r>
      <w:proofErr w:type="gramStart"/>
      <w:r w:rsidRPr="004F0C2D">
        <w:rPr>
          <w:rFonts w:ascii="Times New Roman" w:hAnsi="Times New Roman"/>
          <w:sz w:val="28"/>
          <w:szCs w:val="28"/>
        </w:rPr>
        <w:t>алгебраическим</w:t>
      </w:r>
      <w:proofErr w:type="gramEnd"/>
      <w:r w:rsidRPr="004F0C2D">
        <w:rPr>
          <w:rFonts w:ascii="Times New Roman" w:hAnsi="Times New Roman"/>
          <w:sz w:val="28"/>
          <w:szCs w:val="28"/>
        </w:rPr>
        <w:t>, и однородные уравнения относительно синуса и косинуса;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9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решать тригонометрические уравнения методами замены переменной и разложения на множители;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65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применять метод оценки левой и правой частей тригонометрического уравнения;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89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способами решения тригонометрических неравенств;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89" w:lineRule="exact"/>
        <w:ind w:left="851" w:hanging="38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владеть понятием тригонометрической функции. Уметь обосновывать область определения и множество значений функций </w:t>
      </w:r>
      <w:r w:rsidRPr="004F0C2D">
        <w:rPr>
          <w:rStyle w:val="213pt1pt"/>
          <w:rFonts w:eastAsia="Calibri"/>
          <w:sz w:val="28"/>
          <w:szCs w:val="28"/>
        </w:rPr>
        <w:t>y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=</w:t>
      </w:r>
      <w:r w:rsidRPr="004F0C2D">
        <w:rPr>
          <w:rFonts w:ascii="Times New Roman" w:hAnsi="Times New Roman"/>
          <w:sz w:val="28"/>
          <w:szCs w:val="28"/>
        </w:rPr>
        <w:t xml:space="preserve">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sin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х, ^ = </w:t>
      </w:r>
      <w:proofErr w:type="spellStart"/>
      <w:r w:rsidRPr="004F0C2D">
        <w:rPr>
          <w:rFonts w:ascii="Times New Roman" w:hAnsi="Times New Roman"/>
          <w:sz w:val="28"/>
          <w:szCs w:val="28"/>
          <w:lang w:val="en-US" w:bidi="en-US"/>
        </w:rPr>
        <w:t>cos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х, </w:t>
      </w:r>
      <w:r w:rsidRPr="004F0C2D">
        <w:rPr>
          <w:rStyle w:val="213pt1pt"/>
          <w:rFonts w:eastAsia="Calibri"/>
          <w:sz w:val="28"/>
          <w:szCs w:val="28"/>
        </w:rPr>
        <w:t>y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=</w:t>
      </w:r>
      <w:r w:rsidRPr="004F0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C2D">
        <w:rPr>
          <w:rFonts w:ascii="Times New Roman" w:hAnsi="Times New Roman"/>
          <w:sz w:val="28"/>
          <w:szCs w:val="28"/>
          <w:lang w:val="en-US" w:bidi="en-US"/>
        </w:rPr>
        <w:t>tgx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и </w:t>
      </w:r>
      <w:r w:rsidRPr="004F0C2D">
        <w:rPr>
          <w:rStyle w:val="213pt1pt"/>
          <w:rFonts w:eastAsia="Calibri"/>
          <w:sz w:val="28"/>
          <w:szCs w:val="28"/>
        </w:rPr>
        <w:t>y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= </w:t>
      </w:r>
      <w:proofErr w:type="spellStart"/>
      <w:r w:rsidRPr="004F0C2D">
        <w:rPr>
          <w:rStyle w:val="213pt1pt"/>
          <w:rFonts w:eastAsia="Calibri"/>
          <w:sz w:val="28"/>
          <w:szCs w:val="28"/>
        </w:rPr>
        <w:t>dgx</w:t>
      </w:r>
      <w:proofErr w:type="spellEnd"/>
      <w:r w:rsidRPr="004F0C2D">
        <w:rPr>
          <w:rFonts w:ascii="Times New Roman" w:hAnsi="Times New Roman"/>
          <w:sz w:val="28"/>
          <w:szCs w:val="28"/>
        </w:rPr>
        <w:t>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знать свойства функций </w:t>
      </w:r>
      <w:r w:rsidRPr="004F0C2D">
        <w:rPr>
          <w:rStyle w:val="213pt1pt"/>
          <w:rFonts w:eastAsia="Calibri"/>
          <w:sz w:val="28"/>
          <w:szCs w:val="28"/>
        </w:rPr>
        <w:t>y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= </w:t>
      </w:r>
      <w:r w:rsidRPr="004F0C2D">
        <w:rPr>
          <w:rStyle w:val="213pt1pt"/>
          <w:rFonts w:eastAsia="Calibri"/>
          <w:sz w:val="28"/>
          <w:szCs w:val="28"/>
        </w:rPr>
        <w:t>sin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</w:t>
      </w:r>
      <w:r w:rsidRPr="004F0C2D">
        <w:rPr>
          <w:rStyle w:val="213pt1pt"/>
          <w:rFonts w:eastAsia="Calibri"/>
          <w:sz w:val="28"/>
          <w:szCs w:val="28"/>
        </w:rPr>
        <w:t>x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, </w:t>
      </w:r>
      <w:r w:rsidRPr="004F0C2D">
        <w:rPr>
          <w:rStyle w:val="213pt1pt"/>
          <w:rFonts w:eastAsia="Calibri"/>
          <w:sz w:val="28"/>
          <w:szCs w:val="28"/>
        </w:rPr>
        <w:t>y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=</w:t>
      </w:r>
      <w:r w:rsidRPr="004F0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C2D">
        <w:rPr>
          <w:rFonts w:ascii="Times New Roman" w:hAnsi="Times New Roman"/>
          <w:sz w:val="28"/>
          <w:szCs w:val="28"/>
          <w:lang w:val="en-US" w:bidi="en-US"/>
        </w:rPr>
        <w:t>cos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Style w:val="213pt1pt"/>
          <w:rFonts w:eastAsia="Calibri"/>
          <w:sz w:val="28"/>
          <w:szCs w:val="28"/>
        </w:rPr>
        <w:t>x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, </w:t>
      </w:r>
      <w:r w:rsidRPr="004F0C2D">
        <w:rPr>
          <w:rStyle w:val="213pt1pt"/>
          <w:rFonts w:eastAsia="Calibri"/>
          <w:sz w:val="28"/>
          <w:szCs w:val="28"/>
        </w:rPr>
        <w:t>y</w:t>
      </w:r>
      <w:r w:rsidRPr="004F0C2D">
        <w:rPr>
          <w:rStyle w:val="213pt1pt"/>
          <w:rFonts w:eastAsia="Calibri"/>
          <w:sz w:val="28"/>
          <w:szCs w:val="28"/>
          <w:lang w:val="ru-RU"/>
        </w:rPr>
        <w:t xml:space="preserve"> = </w:t>
      </w:r>
      <w:proofErr w:type="spellStart"/>
      <w:r w:rsidRPr="004F0C2D">
        <w:rPr>
          <w:rStyle w:val="213pt1pt"/>
          <w:rFonts w:eastAsia="Calibri"/>
          <w:sz w:val="28"/>
          <w:szCs w:val="28"/>
        </w:rPr>
        <w:t>tgx</w:t>
      </w:r>
      <w:proofErr w:type="spellEnd"/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>уметь строить графики функций, применять свойства функций при решении уравнений и неравенств;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понятием обратных тригонометрических функций, знать их свойства, уметь строить графики;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формулировать определение предела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функции</w:t>
      </w:r>
      <w:proofErr w:type="gramStart"/>
      <w:r w:rsidRPr="004F0C2D">
        <w:rPr>
          <w:rFonts w:ascii="Times New Roman" w:hAnsi="Times New Roman"/>
          <w:sz w:val="28"/>
          <w:szCs w:val="28"/>
        </w:rPr>
        <w:t>;в</w:t>
      </w:r>
      <w:proofErr w:type="gramEnd"/>
      <w:r w:rsidRPr="004F0C2D">
        <w:rPr>
          <w:rFonts w:ascii="Times New Roman" w:hAnsi="Times New Roman"/>
          <w:sz w:val="28"/>
          <w:szCs w:val="28"/>
        </w:rPr>
        <w:t>ладеть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понятием асимптоты, приводить примеры асимптот графиков элементарных функций; знать свойства пределов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функции;знать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определение функции непрерывной в точке и на </w:t>
      </w:r>
      <w:proofErr w:type="spellStart"/>
      <w:r w:rsidRPr="004F0C2D">
        <w:rPr>
          <w:rFonts w:ascii="Times New Roman" w:hAnsi="Times New Roman"/>
          <w:sz w:val="28"/>
          <w:szCs w:val="28"/>
        </w:rPr>
        <w:t>интервале;уметь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выявлять непрерывные функции с опорой на определение;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формулировать определение производной функции в точке, понимать её физический и геометрический смысл, уметь находить производные элементарных функций по </w:t>
      </w:r>
      <w:proofErr w:type="spellStart"/>
      <w:r w:rsidRPr="004F0C2D">
        <w:rPr>
          <w:rFonts w:ascii="Times New Roman" w:hAnsi="Times New Roman"/>
          <w:sz w:val="28"/>
          <w:szCs w:val="28"/>
        </w:rPr>
        <w:t>определению</w:t>
      </w:r>
      <w:proofErr w:type="gramStart"/>
      <w:r w:rsidRPr="004F0C2D">
        <w:rPr>
          <w:rFonts w:ascii="Times New Roman" w:hAnsi="Times New Roman"/>
          <w:sz w:val="28"/>
          <w:szCs w:val="28"/>
        </w:rPr>
        <w:t>;у</w:t>
      </w:r>
      <w:proofErr w:type="gramEnd"/>
      <w:r w:rsidRPr="004F0C2D">
        <w:rPr>
          <w:rFonts w:ascii="Times New Roman" w:hAnsi="Times New Roman"/>
          <w:sz w:val="28"/>
          <w:szCs w:val="28"/>
        </w:rPr>
        <w:t>меть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составлять уравнение касательной к графику функции в данной точке;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знать правила дифференцирования суммы, произведения, частного функций, сложной и обратной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функции</w:t>
      </w:r>
      <w:proofErr w:type="gramStart"/>
      <w:r w:rsidRPr="004F0C2D">
        <w:rPr>
          <w:rFonts w:ascii="Times New Roman" w:hAnsi="Times New Roman"/>
          <w:sz w:val="28"/>
          <w:szCs w:val="28"/>
        </w:rPr>
        <w:t>;у</w:t>
      </w:r>
      <w:proofErr w:type="gramEnd"/>
      <w:r w:rsidRPr="004F0C2D">
        <w:rPr>
          <w:rFonts w:ascii="Times New Roman" w:hAnsi="Times New Roman"/>
          <w:sz w:val="28"/>
          <w:szCs w:val="28"/>
        </w:rPr>
        <w:t>меть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применять их при вычислении производных;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находить производные элементарных функций;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знать достаточные условия возрастания и убывания функции и уметь их применять для определения промежутков монотонности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функций</w:t>
      </w:r>
      <w:proofErr w:type="gramStart"/>
      <w:r w:rsidRPr="004F0C2D">
        <w:rPr>
          <w:rFonts w:ascii="Times New Roman" w:hAnsi="Times New Roman"/>
          <w:sz w:val="28"/>
          <w:szCs w:val="28"/>
        </w:rPr>
        <w:t>;з</w:t>
      </w:r>
      <w:proofErr w:type="gramEnd"/>
      <w:r w:rsidRPr="004F0C2D">
        <w:rPr>
          <w:rFonts w:ascii="Times New Roman" w:hAnsi="Times New Roman"/>
          <w:sz w:val="28"/>
          <w:szCs w:val="28"/>
        </w:rPr>
        <w:t>нать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определения точек экстремума функции, стационарных и </w:t>
      </w:r>
      <w:proofErr w:type="spellStart"/>
      <w:r w:rsidRPr="004F0C2D">
        <w:rPr>
          <w:rFonts w:ascii="Times New Roman" w:hAnsi="Times New Roman"/>
          <w:sz w:val="28"/>
          <w:szCs w:val="28"/>
        </w:rPr>
        <w:t>критических;знать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определение экстремума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функции;владеть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понятиями необходимых и </w:t>
      </w:r>
      <w:r w:rsidRPr="004F0C2D">
        <w:rPr>
          <w:rFonts w:ascii="Times New Roman" w:hAnsi="Times New Roman"/>
          <w:sz w:val="28"/>
          <w:szCs w:val="28"/>
        </w:rPr>
        <w:lastRenderedPageBreak/>
        <w:t xml:space="preserve">достаточных условий экстремума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функции;находить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точки </w:t>
      </w:r>
      <w:proofErr w:type="spellStart"/>
      <w:r w:rsidRPr="004F0C2D">
        <w:rPr>
          <w:rFonts w:ascii="Times New Roman" w:hAnsi="Times New Roman"/>
          <w:sz w:val="28"/>
          <w:szCs w:val="28"/>
        </w:rPr>
        <w:t>экстремума;уметь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находить наибольшее и наименьшее значения функции с помощью производной;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знать понятие второй производной и её физический </w:t>
      </w:r>
      <w:proofErr w:type="spellStart"/>
      <w:r w:rsidRPr="004F0C2D">
        <w:rPr>
          <w:rFonts w:ascii="Times New Roman" w:hAnsi="Times New Roman"/>
          <w:sz w:val="28"/>
          <w:szCs w:val="28"/>
        </w:rPr>
        <w:t>смысл</w:t>
      </w:r>
      <w:proofErr w:type="gramStart"/>
      <w:r w:rsidRPr="004F0C2D">
        <w:rPr>
          <w:rFonts w:ascii="Times New Roman" w:hAnsi="Times New Roman"/>
          <w:sz w:val="28"/>
          <w:szCs w:val="28"/>
        </w:rPr>
        <w:t>;у</w:t>
      </w:r>
      <w:proofErr w:type="gramEnd"/>
      <w:r w:rsidRPr="004F0C2D">
        <w:rPr>
          <w:rFonts w:ascii="Times New Roman" w:hAnsi="Times New Roman"/>
          <w:sz w:val="28"/>
          <w:szCs w:val="28"/>
        </w:rPr>
        <w:t>меть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применять вторую производную для определения точек перегиба графика функции и промежутков </w:t>
      </w:r>
      <w:proofErr w:type="spellStart"/>
      <w:r w:rsidRPr="004F0C2D">
        <w:rPr>
          <w:rFonts w:ascii="Times New Roman" w:hAnsi="Times New Roman"/>
          <w:sz w:val="28"/>
          <w:szCs w:val="28"/>
        </w:rPr>
        <w:t>выпуклости;уметь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исследовать свойства функции с помощью общей схемы исследования функций;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владеть </w:t>
      </w:r>
      <w:proofErr w:type="spellStart"/>
      <w:r w:rsidRPr="004F0C2D">
        <w:rPr>
          <w:rFonts w:ascii="Times New Roman" w:hAnsi="Times New Roman"/>
          <w:sz w:val="28"/>
          <w:szCs w:val="28"/>
        </w:rPr>
        <w:t>понятиямипервообразной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и определённого интеграла применять правила интегрирования для нахождения </w:t>
      </w:r>
      <w:proofErr w:type="gramStart"/>
      <w:r w:rsidRPr="004F0C2D">
        <w:rPr>
          <w:rFonts w:ascii="Times New Roman" w:hAnsi="Times New Roman"/>
          <w:sz w:val="28"/>
          <w:szCs w:val="28"/>
        </w:rPr>
        <w:t>первообразных</w:t>
      </w:r>
      <w:proofErr w:type="gramEnd"/>
      <w:r w:rsidRPr="004F0C2D">
        <w:rPr>
          <w:rFonts w:ascii="Times New Roman" w:hAnsi="Times New Roman"/>
          <w:sz w:val="28"/>
          <w:szCs w:val="28"/>
        </w:rPr>
        <w:t>, знать формулу Ньютона-Лейбница, уметь её применять;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8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уметь выявлять фигуры, ограниченные данными линиями и находить их </w:t>
      </w:r>
      <w:proofErr w:type="spellStart"/>
      <w:r w:rsidRPr="004F0C2D">
        <w:rPr>
          <w:rFonts w:ascii="Times New Roman" w:hAnsi="Times New Roman"/>
          <w:sz w:val="28"/>
          <w:szCs w:val="28"/>
        </w:rPr>
        <w:t>площади</w:t>
      </w:r>
      <w:proofErr w:type="gramStart"/>
      <w:r w:rsidRPr="004F0C2D">
        <w:rPr>
          <w:rFonts w:ascii="Times New Roman" w:hAnsi="Times New Roman"/>
          <w:sz w:val="28"/>
          <w:szCs w:val="28"/>
        </w:rPr>
        <w:t>;в</w:t>
      </w:r>
      <w:proofErr w:type="gramEnd"/>
      <w:r w:rsidRPr="004F0C2D">
        <w:rPr>
          <w:rFonts w:ascii="Times New Roman" w:hAnsi="Times New Roman"/>
          <w:sz w:val="28"/>
          <w:szCs w:val="28"/>
        </w:rPr>
        <w:t>ыводить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интегральную формулу вычисления объёмов тел и доказывать с её помощью теоремы об объёме наклонной призмы, пирамиды, </w:t>
      </w:r>
      <w:proofErr w:type="spellStart"/>
      <w:r w:rsidRPr="004F0C2D">
        <w:rPr>
          <w:rFonts w:ascii="Times New Roman" w:hAnsi="Times New Roman"/>
          <w:sz w:val="28"/>
          <w:szCs w:val="28"/>
        </w:rPr>
        <w:t>конуса;объяснять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возможности применения интегралов при решении физических задач (например, на движение);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9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знать комбинаторное правило произведения для подсчёта количества различных </w:t>
      </w:r>
      <w:proofErr w:type="spellStart"/>
      <w:r w:rsidRPr="004F0C2D">
        <w:rPr>
          <w:rFonts w:ascii="Times New Roman" w:hAnsi="Times New Roman"/>
          <w:sz w:val="28"/>
          <w:szCs w:val="28"/>
        </w:rPr>
        <w:t>соединений</w:t>
      </w:r>
      <w:proofErr w:type="gramStart"/>
      <w:r w:rsidRPr="004F0C2D">
        <w:rPr>
          <w:rFonts w:ascii="Times New Roman" w:hAnsi="Times New Roman"/>
          <w:sz w:val="28"/>
          <w:szCs w:val="28"/>
        </w:rPr>
        <w:t>;в</w:t>
      </w:r>
      <w:proofErr w:type="gramEnd"/>
      <w:r w:rsidRPr="004F0C2D">
        <w:rPr>
          <w:rFonts w:ascii="Times New Roman" w:hAnsi="Times New Roman"/>
          <w:sz w:val="28"/>
          <w:szCs w:val="28"/>
        </w:rPr>
        <w:t>ладеть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понятием размещений с повторениями;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9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формулировать определение перестановок из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n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proofErr w:type="spellStart"/>
      <w:r w:rsidRPr="004F0C2D">
        <w:rPr>
          <w:rFonts w:ascii="Times New Roman" w:hAnsi="Times New Roman"/>
          <w:sz w:val="28"/>
          <w:szCs w:val="28"/>
        </w:rPr>
        <w:t>элементов</w:t>
      </w:r>
      <w:proofErr w:type="gramStart"/>
      <w:r w:rsidRPr="004F0C2D">
        <w:rPr>
          <w:rFonts w:ascii="Times New Roman" w:hAnsi="Times New Roman"/>
          <w:sz w:val="28"/>
          <w:szCs w:val="28"/>
        </w:rPr>
        <w:t>;з</w:t>
      </w:r>
      <w:proofErr w:type="gramEnd"/>
      <w:r w:rsidRPr="004F0C2D">
        <w:rPr>
          <w:rFonts w:ascii="Times New Roman" w:hAnsi="Times New Roman"/>
          <w:sz w:val="28"/>
          <w:szCs w:val="28"/>
        </w:rPr>
        <w:t>нать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формулу для нахождения числа перестановок из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n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>элементов, формулу</w:t>
      </w:r>
    </w:p>
    <w:p w:rsidR="004F0C2D" w:rsidRPr="004F0C2D" w:rsidRDefault="004F0C2D" w:rsidP="004F0C2D">
      <w:pPr>
        <w:spacing w:line="418" w:lineRule="exact"/>
        <w:ind w:left="851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для вычисления </w:t>
      </w:r>
      <w:r w:rsidRPr="004F0C2D">
        <w:rPr>
          <w:rStyle w:val="213pt1pt"/>
          <w:rFonts w:eastAsia="Calibri"/>
          <w:sz w:val="28"/>
          <w:szCs w:val="28"/>
          <w:lang w:val="ru-RU"/>
        </w:rPr>
        <w:t>АП</w:t>
      </w:r>
      <w:r w:rsidRPr="004F0C2D">
        <w:rPr>
          <w:rFonts w:ascii="Times New Roman" w:hAnsi="Times New Roman"/>
          <w:sz w:val="28"/>
          <w:szCs w:val="28"/>
        </w:rPr>
        <w:t xml:space="preserve"> - числа размещений из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m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элементов по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n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, </w:t>
      </w:r>
      <w:r w:rsidRPr="004F0C2D">
        <w:rPr>
          <w:rFonts w:ascii="Times New Roman" w:hAnsi="Times New Roman"/>
          <w:sz w:val="28"/>
          <w:szCs w:val="28"/>
        </w:rPr>
        <w:t>уметь применять их при решении задач.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9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владеть понятием сочетания без повторений из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m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элементов по </w:t>
      </w:r>
      <w:proofErr w:type="spellStart"/>
      <w:r w:rsidRPr="004F0C2D">
        <w:rPr>
          <w:rFonts w:ascii="Times New Roman" w:hAnsi="Times New Roman"/>
          <w:sz w:val="28"/>
          <w:szCs w:val="28"/>
        </w:rPr>
        <w:t>п</w:t>
      </w:r>
      <w:proofErr w:type="gramStart"/>
      <w:r w:rsidRPr="004F0C2D">
        <w:rPr>
          <w:rFonts w:ascii="Times New Roman" w:hAnsi="Times New Roman"/>
          <w:sz w:val="28"/>
          <w:szCs w:val="28"/>
        </w:rPr>
        <w:t>;з</w:t>
      </w:r>
      <w:proofErr w:type="gramEnd"/>
      <w:r w:rsidRPr="004F0C2D">
        <w:rPr>
          <w:rFonts w:ascii="Times New Roman" w:hAnsi="Times New Roman"/>
          <w:sz w:val="28"/>
          <w:szCs w:val="28"/>
        </w:rPr>
        <w:t>нать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формулу для вычисления </w:t>
      </w:r>
      <w:r w:rsidRPr="004F0C2D">
        <w:rPr>
          <w:rStyle w:val="213pt1pt"/>
          <w:rFonts w:eastAsia="Calibri"/>
          <w:sz w:val="28"/>
          <w:szCs w:val="28"/>
          <w:lang w:val="ru-RU"/>
        </w:rPr>
        <w:t>СП</w:t>
      </w:r>
      <w:r w:rsidRPr="004F0C2D">
        <w:rPr>
          <w:rFonts w:ascii="Times New Roman" w:hAnsi="Times New Roman"/>
          <w:sz w:val="28"/>
          <w:szCs w:val="28"/>
        </w:rPr>
        <w:t xml:space="preserve"> - числа всевозможных сочетаний из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m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элементов по </w:t>
      </w:r>
      <w:r w:rsidRPr="004F0C2D">
        <w:rPr>
          <w:rFonts w:ascii="Times New Roman" w:hAnsi="Times New Roman"/>
          <w:sz w:val="28"/>
          <w:szCs w:val="28"/>
          <w:lang w:val="en-US" w:bidi="en-US"/>
        </w:rPr>
        <w:t>n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. </w:t>
      </w:r>
      <w:r w:rsidRPr="004F0C2D">
        <w:rPr>
          <w:rFonts w:ascii="Times New Roman" w:hAnsi="Times New Roman"/>
          <w:sz w:val="28"/>
          <w:szCs w:val="28"/>
        </w:rPr>
        <w:t xml:space="preserve">Уметь раскладывать степень бинома по формуле Ньютона при нахождении биномиальных коэффициентов с помощью треугольника </w:t>
      </w:r>
      <w:proofErr w:type="spellStart"/>
      <w:r w:rsidRPr="004F0C2D">
        <w:rPr>
          <w:rFonts w:ascii="Times New Roman" w:hAnsi="Times New Roman"/>
          <w:sz w:val="28"/>
          <w:szCs w:val="28"/>
        </w:rPr>
        <w:t>Паскаля</w:t>
      </w:r>
      <w:proofErr w:type="gramStart"/>
      <w:r w:rsidRPr="004F0C2D">
        <w:rPr>
          <w:rFonts w:ascii="Times New Roman" w:hAnsi="Times New Roman"/>
          <w:sz w:val="28"/>
          <w:szCs w:val="28"/>
        </w:rPr>
        <w:t>;п</w:t>
      </w:r>
      <w:proofErr w:type="gramEnd"/>
      <w:r w:rsidRPr="004F0C2D">
        <w:rPr>
          <w:rFonts w:ascii="Times New Roman" w:hAnsi="Times New Roman"/>
          <w:sz w:val="28"/>
          <w:szCs w:val="28"/>
        </w:rPr>
        <w:t>рименять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полученные знания при решении задач.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владеть понятиями случайных, достоверных и невозможных событий, несовместных событий, элементарных </w:t>
      </w:r>
      <w:proofErr w:type="spellStart"/>
      <w:r w:rsidRPr="004F0C2D">
        <w:rPr>
          <w:rFonts w:ascii="Times New Roman" w:hAnsi="Times New Roman"/>
          <w:sz w:val="28"/>
          <w:szCs w:val="28"/>
        </w:rPr>
        <w:t>событий</w:t>
      </w:r>
      <w:proofErr w:type="gramStart"/>
      <w:r w:rsidRPr="004F0C2D">
        <w:rPr>
          <w:rFonts w:ascii="Times New Roman" w:hAnsi="Times New Roman"/>
          <w:sz w:val="28"/>
          <w:szCs w:val="28"/>
        </w:rPr>
        <w:t>;у</w:t>
      </w:r>
      <w:proofErr w:type="gramEnd"/>
      <w:r w:rsidRPr="004F0C2D">
        <w:rPr>
          <w:rFonts w:ascii="Times New Roman" w:hAnsi="Times New Roman"/>
          <w:sz w:val="28"/>
          <w:szCs w:val="28"/>
        </w:rPr>
        <w:t>меть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находить сумму и произведение </w:t>
      </w:r>
      <w:proofErr w:type="spellStart"/>
      <w:r w:rsidRPr="004F0C2D">
        <w:rPr>
          <w:rFonts w:ascii="Times New Roman" w:hAnsi="Times New Roman"/>
          <w:sz w:val="28"/>
          <w:szCs w:val="28"/>
        </w:rPr>
        <w:t>событий;понимать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что такое событие противоположное данному.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65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знать классическое определение вероятности события и уметь применять его при решении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0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знать теорему о сумме двух несовместных событий, следствие из неё и теорему о вероятности суммы двух произвольных </w:t>
      </w:r>
      <w:proofErr w:type="spellStart"/>
      <w:r w:rsidRPr="004F0C2D">
        <w:rPr>
          <w:rFonts w:ascii="Times New Roman" w:hAnsi="Times New Roman"/>
          <w:sz w:val="28"/>
          <w:szCs w:val="28"/>
        </w:rPr>
        <w:t>событий</w:t>
      </w:r>
      <w:proofErr w:type="gramStart"/>
      <w:r w:rsidRPr="004F0C2D">
        <w:rPr>
          <w:rFonts w:ascii="Times New Roman" w:hAnsi="Times New Roman"/>
          <w:sz w:val="28"/>
          <w:szCs w:val="28"/>
        </w:rPr>
        <w:t>;в</w:t>
      </w:r>
      <w:proofErr w:type="gramEnd"/>
      <w:r w:rsidRPr="004F0C2D">
        <w:rPr>
          <w:rFonts w:ascii="Times New Roman" w:hAnsi="Times New Roman"/>
          <w:sz w:val="28"/>
          <w:szCs w:val="28"/>
        </w:rPr>
        <w:t>ладеть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понятием независимости двух </w:t>
      </w:r>
      <w:proofErr w:type="spellStart"/>
      <w:r w:rsidRPr="004F0C2D">
        <w:rPr>
          <w:rFonts w:ascii="Times New Roman" w:hAnsi="Times New Roman"/>
          <w:sz w:val="28"/>
          <w:szCs w:val="28"/>
        </w:rPr>
        <w:t>событий;находить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вероятность совместного наступления независимых событий при решении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знать формулу Бернулли и уметь применять её при решении задач.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lastRenderedPageBreak/>
        <w:t>владеть представлениями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уметь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36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составлять вероятностные модели по условию задачи и вычислять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4F0C2D" w:rsidRPr="004F0C2D" w:rsidRDefault="004F0C2D" w:rsidP="004F0C2D">
      <w:pPr>
        <w:ind w:left="851" w:firstLine="72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 результате изучения курса геометрии в 10 - 11 классах учащиеся должны: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сформировать представление о геометрии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сформировать представление о геометрических понятиях как о важнейших математических моделях, позволяющих описывать и изучать различные процессы и явления; понимать возможности аксиоматического построения математических теорий;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геометрическим языком; уметь использовать его для описания предметов окружающего мира; развить пространственные представления, навыки геометрических построений, умения изображать геометрические объекты;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методами доказательств и алгоритмами решения; уметь их применять, проводить доказательные рассуждения в ходе решения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основными понятиями о плоских и пространственных геометрических фигурах, их основных свойствах;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применять изученные свойства геометрических фигур и формулы для решения геометрических задач и задач с практическим содержанием;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сформировать представление о необходимости доказатель</w:t>
      </w:r>
      <w:proofErr w:type="gramStart"/>
      <w:r w:rsidRPr="004F0C2D">
        <w:rPr>
          <w:rFonts w:ascii="Times New Roman" w:hAnsi="Times New Roman"/>
          <w:sz w:val="28"/>
          <w:szCs w:val="28"/>
        </w:rPr>
        <w:t>ств пр</w:t>
      </w:r>
      <w:proofErr w:type="gramEnd"/>
      <w:r w:rsidRPr="004F0C2D">
        <w:rPr>
          <w:rFonts w:ascii="Times New Roman" w:hAnsi="Times New Roman"/>
          <w:sz w:val="28"/>
          <w:szCs w:val="28"/>
        </w:rPr>
        <w:t>и обосновании математических утверждений и роли аксиоматики в проведении дедуктивных рассуждений;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сформировать понятийный аппарат по основным разделам курса геометрии; знать основные теоремы, формулы и уметь их применять; уметь доказывать теоремы и находить нестандартные способы решения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знать аксиомы стереометрии и следствия из них, уметь применять их при решении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lastRenderedPageBreak/>
        <w:t xml:space="preserve">иметь представления о взаимном расположении прямых и плоскостей </w:t>
      </w:r>
      <w:proofErr w:type="gramStart"/>
      <w:r w:rsidRPr="004F0C2D">
        <w:rPr>
          <w:rFonts w:ascii="Times New Roman" w:hAnsi="Times New Roman"/>
          <w:sz w:val="28"/>
          <w:szCs w:val="28"/>
        </w:rPr>
        <w:t>в</w:t>
      </w:r>
      <w:proofErr w:type="gramEnd"/>
    </w:p>
    <w:p w:rsidR="004F0C2D" w:rsidRPr="004F0C2D" w:rsidRDefault="004F0C2D" w:rsidP="004F0C2D">
      <w:pPr>
        <w:tabs>
          <w:tab w:val="left" w:pos="3578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пространстве:</w:t>
      </w:r>
      <w:r w:rsidRPr="004F0C2D">
        <w:rPr>
          <w:rFonts w:ascii="Times New Roman" w:hAnsi="Times New Roman"/>
          <w:sz w:val="28"/>
          <w:szCs w:val="28"/>
        </w:rPr>
        <w:tab/>
      </w:r>
      <w:proofErr w:type="gramStart"/>
      <w:r w:rsidRPr="004F0C2D">
        <w:rPr>
          <w:rFonts w:ascii="Times New Roman" w:hAnsi="Times New Roman"/>
          <w:sz w:val="28"/>
          <w:szCs w:val="28"/>
        </w:rPr>
        <w:t>параллельные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прямые, скрещивающиеся прямые,</w:t>
      </w:r>
    </w:p>
    <w:p w:rsidR="004F0C2D" w:rsidRPr="004F0C2D" w:rsidRDefault="004F0C2D" w:rsidP="004F0C2D">
      <w:pPr>
        <w:ind w:left="851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параллельность прямой и плоскости, перпендикулярность прямой и плоскости, угол между прямой и плоскостью, параллельность плоскостей, перпендикулярность плоскостей, угол между </w:t>
      </w:r>
      <w:proofErr w:type="spellStart"/>
      <w:r w:rsidRPr="004F0C2D">
        <w:rPr>
          <w:rFonts w:ascii="Times New Roman" w:hAnsi="Times New Roman"/>
          <w:sz w:val="28"/>
          <w:szCs w:val="28"/>
        </w:rPr>
        <w:t>плоскостями</w:t>
      </w:r>
      <w:proofErr w:type="gramStart"/>
      <w:r w:rsidRPr="004F0C2D">
        <w:rPr>
          <w:rFonts w:ascii="Times New Roman" w:hAnsi="Times New Roman"/>
          <w:sz w:val="28"/>
          <w:szCs w:val="28"/>
        </w:rPr>
        <w:t>;з</w:t>
      </w:r>
      <w:proofErr w:type="gramEnd"/>
      <w:r w:rsidRPr="004F0C2D">
        <w:rPr>
          <w:rFonts w:ascii="Times New Roman" w:hAnsi="Times New Roman"/>
          <w:sz w:val="28"/>
          <w:szCs w:val="28"/>
        </w:rPr>
        <w:t>нать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определения, свойства и признаки, уметь применять их при решении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600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понятиями ортогонального проектирования, наклонных и их проекциях, знать теорему о трёх перпендикулярах и уметь применять её при решении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 xml:space="preserve">уметь находить расстояния от точки до плоскости, </w:t>
      </w:r>
      <w:proofErr w:type="gramStart"/>
      <w:r w:rsidRPr="004F0C2D">
        <w:rPr>
          <w:rFonts w:ascii="Times New Roman" w:hAnsi="Times New Roman"/>
          <w:sz w:val="28"/>
          <w:szCs w:val="28"/>
        </w:rPr>
        <w:t>между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скрещивающимися прямыми;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находить углы между скрещивающимися прямыми, между прямой и плоскостью, между двумя плоскостями;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  <w:tab w:val="left" w:pos="834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знат</w:t>
      </w:r>
      <w:r w:rsidR="00713B54">
        <w:rPr>
          <w:rFonts w:ascii="Times New Roman" w:hAnsi="Times New Roman"/>
          <w:sz w:val="28"/>
          <w:szCs w:val="28"/>
        </w:rPr>
        <w:t xml:space="preserve">ь основные виды многогранников: </w:t>
      </w:r>
      <w:r w:rsidRPr="004F0C2D">
        <w:rPr>
          <w:rFonts w:ascii="Times New Roman" w:hAnsi="Times New Roman"/>
          <w:sz w:val="28"/>
          <w:szCs w:val="28"/>
        </w:rPr>
        <w:t>прямоугольный</w:t>
      </w:r>
      <w:r w:rsidR="00713B54" w:rsidRPr="00713B54">
        <w:rPr>
          <w:rFonts w:ascii="Times New Roman" w:hAnsi="Times New Roman"/>
          <w:sz w:val="28"/>
          <w:szCs w:val="28"/>
        </w:rPr>
        <w:t xml:space="preserve"> </w:t>
      </w:r>
      <w:r w:rsidR="00713B54" w:rsidRPr="004F0C2D">
        <w:rPr>
          <w:rFonts w:ascii="Times New Roman" w:hAnsi="Times New Roman"/>
          <w:sz w:val="28"/>
          <w:szCs w:val="28"/>
        </w:rPr>
        <w:t>параллелепипед,</w:t>
      </w:r>
    </w:p>
    <w:p w:rsidR="004F0C2D" w:rsidRPr="004F0C2D" w:rsidRDefault="004F0C2D" w:rsidP="00713B54">
      <w:pPr>
        <w:tabs>
          <w:tab w:val="left" w:pos="9318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пара</w:t>
      </w:r>
      <w:r w:rsidR="00713B54">
        <w:rPr>
          <w:rFonts w:ascii="Times New Roman" w:hAnsi="Times New Roman"/>
          <w:sz w:val="28"/>
          <w:szCs w:val="28"/>
        </w:rPr>
        <w:t xml:space="preserve">ллелепипед, призма (виды призм: </w:t>
      </w:r>
      <w:r w:rsidRPr="004F0C2D">
        <w:rPr>
          <w:rFonts w:ascii="Times New Roman" w:hAnsi="Times New Roman"/>
          <w:sz w:val="28"/>
          <w:szCs w:val="28"/>
        </w:rPr>
        <w:t>прямая,</w:t>
      </w:r>
      <w:r w:rsidR="00713B54" w:rsidRPr="00713B54">
        <w:rPr>
          <w:rFonts w:ascii="Times New Roman" w:hAnsi="Times New Roman"/>
          <w:sz w:val="28"/>
          <w:szCs w:val="28"/>
        </w:rPr>
        <w:t xml:space="preserve"> </w:t>
      </w:r>
      <w:r w:rsidR="00713B54" w:rsidRPr="004F0C2D">
        <w:rPr>
          <w:rFonts w:ascii="Times New Roman" w:hAnsi="Times New Roman"/>
          <w:sz w:val="28"/>
          <w:szCs w:val="28"/>
        </w:rPr>
        <w:t>наклонная, правильная),</w:t>
      </w:r>
    </w:p>
    <w:p w:rsidR="004F0C2D" w:rsidRPr="004F0C2D" w:rsidRDefault="004F0C2D" w:rsidP="00713B54">
      <w:pPr>
        <w:tabs>
          <w:tab w:val="left" w:pos="3270"/>
          <w:tab w:val="left" w:pos="5018"/>
          <w:tab w:val="left" w:pos="7461"/>
          <w:tab w:val="left" w:pos="8930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C2D">
        <w:rPr>
          <w:rFonts w:ascii="Times New Roman" w:hAnsi="Times New Roman"/>
          <w:sz w:val="28"/>
          <w:szCs w:val="28"/>
        </w:rPr>
        <w:t>пирамида (виды пирамид),</w:t>
      </w:r>
      <w:r w:rsidR="00713B54">
        <w:rPr>
          <w:rFonts w:ascii="Times New Roman" w:hAnsi="Times New Roman"/>
          <w:sz w:val="28"/>
          <w:szCs w:val="28"/>
        </w:rPr>
        <w:t xml:space="preserve"> усечённая пирамида, правильные </w:t>
      </w:r>
      <w:r w:rsidR="00713B54" w:rsidRPr="004F0C2D">
        <w:rPr>
          <w:rFonts w:ascii="Times New Roman" w:hAnsi="Times New Roman"/>
          <w:sz w:val="28"/>
          <w:szCs w:val="28"/>
        </w:rPr>
        <w:t xml:space="preserve">многогранники </w:t>
      </w:r>
      <w:r w:rsidRPr="004F0C2D">
        <w:rPr>
          <w:rFonts w:ascii="Times New Roman" w:hAnsi="Times New Roman"/>
          <w:sz w:val="28"/>
          <w:szCs w:val="28"/>
        </w:rPr>
        <w:t>(куб),</w:t>
      </w:r>
      <w:r w:rsidR="00713B54">
        <w:rPr>
          <w:rFonts w:ascii="Times New Roman" w:hAnsi="Times New Roman"/>
          <w:sz w:val="28"/>
          <w:szCs w:val="28"/>
        </w:rPr>
        <w:t xml:space="preserve"> их </w:t>
      </w:r>
      <w:r w:rsidRPr="004F0C2D">
        <w:rPr>
          <w:rFonts w:ascii="Times New Roman" w:hAnsi="Times New Roman"/>
          <w:sz w:val="28"/>
          <w:szCs w:val="28"/>
        </w:rPr>
        <w:t>элементы,</w:t>
      </w:r>
      <w:r w:rsidR="00713B54" w:rsidRPr="00713B54">
        <w:rPr>
          <w:rFonts w:ascii="Times New Roman" w:hAnsi="Times New Roman"/>
          <w:sz w:val="28"/>
          <w:szCs w:val="28"/>
        </w:rPr>
        <w:t xml:space="preserve"> </w:t>
      </w:r>
      <w:r w:rsidR="00713B54" w:rsidRPr="004F0C2D">
        <w:rPr>
          <w:rFonts w:ascii="Times New Roman" w:hAnsi="Times New Roman"/>
          <w:sz w:val="28"/>
          <w:szCs w:val="28"/>
        </w:rPr>
        <w:t>свойства;</w:t>
      </w:r>
      <w:proofErr w:type="gramEnd"/>
    </w:p>
    <w:p w:rsidR="004F0C2D" w:rsidRPr="004F0C2D" w:rsidRDefault="004F0C2D" w:rsidP="00713B54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находить площади боковой и полной поверхности многогранников, а также их объёмы;</w:t>
      </w:r>
    </w:p>
    <w:p w:rsidR="004F0C2D" w:rsidRPr="004F0C2D" w:rsidRDefault="004F0C2D" w:rsidP="00713B54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строить сечения многогранников методом следа, параллельного переноса, внутреннего проектирования;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понятием тела вращения: цилиндр, конус, усечённый конус, сфера, шар, знать их элементы (радиус основания, образующая, ось симметрии, высота)</w:t>
      </w:r>
      <w:proofErr w:type="gramStart"/>
      <w:r w:rsidRPr="004F0C2D">
        <w:rPr>
          <w:rFonts w:ascii="Times New Roman" w:hAnsi="Times New Roman"/>
          <w:sz w:val="28"/>
          <w:szCs w:val="28"/>
        </w:rPr>
        <w:t>;у</w:t>
      </w:r>
      <w:proofErr w:type="gramEnd"/>
      <w:r w:rsidRPr="004F0C2D">
        <w:rPr>
          <w:rFonts w:ascii="Times New Roman" w:hAnsi="Times New Roman"/>
          <w:sz w:val="28"/>
          <w:szCs w:val="28"/>
        </w:rPr>
        <w:t>меть находить боковую и полную поверхность тел вращения, а также их объёмы;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строить сечения тел вращения плоскостью;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решать задачи на комбинации многогранников и тел вращения, анализировать в простейших случаях взаимное расположение объектов в пространстве;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уметь анализировать взаимное расположение сферы и плоскости, знать определение касательной плоскости к сфере, формулировать и доказывать теоремы о свойстве и признаке касательной плоскости;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владеть понятием вектора в пространстве, уметь находить координаты вектора и выполнять операции (сложения, вычитания, умножения вектора на число) над векторами в координатной и векторной форме;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lastRenderedPageBreak/>
        <w:t xml:space="preserve">знать определение скалярного произведения векторов, его </w:t>
      </w:r>
      <w:proofErr w:type="spellStart"/>
      <w:r w:rsidRPr="004F0C2D">
        <w:rPr>
          <w:rFonts w:ascii="Times New Roman" w:hAnsi="Times New Roman"/>
          <w:sz w:val="28"/>
          <w:szCs w:val="28"/>
        </w:rPr>
        <w:t>свойства</w:t>
      </w:r>
      <w:proofErr w:type="gramStart"/>
      <w:r w:rsidRPr="004F0C2D">
        <w:rPr>
          <w:rFonts w:ascii="Times New Roman" w:hAnsi="Times New Roman"/>
          <w:sz w:val="28"/>
          <w:szCs w:val="28"/>
        </w:rPr>
        <w:t>;н</w:t>
      </w:r>
      <w:proofErr w:type="gramEnd"/>
      <w:r w:rsidRPr="004F0C2D">
        <w:rPr>
          <w:rFonts w:ascii="Times New Roman" w:hAnsi="Times New Roman"/>
          <w:sz w:val="28"/>
          <w:szCs w:val="28"/>
        </w:rPr>
        <w:t>аходить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скалярное произведение векторов через их координаты;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применять векторный метод при решении геометрических задач;</w:t>
      </w:r>
    </w:p>
    <w:p w:rsidR="004F0C2D" w:rsidRPr="004F0C2D" w:rsidRDefault="004F0C2D" w:rsidP="004F0C2D">
      <w:pPr>
        <w:widowControl w:val="0"/>
        <w:numPr>
          <w:ilvl w:val="0"/>
          <w:numId w:val="1"/>
        </w:numPr>
        <w:tabs>
          <w:tab w:val="left" w:pos="1594"/>
        </w:tabs>
        <w:spacing w:after="0" w:line="374" w:lineRule="exact"/>
        <w:ind w:left="851" w:hanging="36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находить уравнение плоскости, расстояние от точки до плоскости, расстояние между скрещивающимися прямыми, уравнение сферы, объём параллелепипеда и тетраэдра, заданного координатами своих вершин.</w:t>
      </w:r>
    </w:p>
    <w:p w:rsidR="004F0C2D" w:rsidRPr="004F0C2D" w:rsidRDefault="004F0C2D" w:rsidP="004F0C2D">
      <w:pPr>
        <w:pStyle w:val="10"/>
        <w:keepNext/>
        <w:keepLines/>
        <w:shd w:val="clear" w:color="auto" w:fill="auto"/>
        <w:spacing w:before="0" w:after="272"/>
        <w:ind w:left="851"/>
        <w:jc w:val="both"/>
      </w:pPr>
      <w:bookmarkStart w:id="2" w:name="bookmark1"/>
      <w:r w:rsidRPr="004F0C2D">
        <w:t>Содержание учебного предмета «Математика»</w:t>
      </w:r>
      <w:bookmarkEnd w:id="2"/>
    </w:p>
    <w:p w:rsidR="004F0C2D" w:rsidRDefault="004F0C2D" w:rsidP="00713B54">
      <w:pPr>
        <w:pStyle w:val="50"/>
        <w:shd w:val="clear" w:color="auto" w:fill="auto"/>
        <w:spacing w:before="0"/>
        <w:ind w:left="851"/>
        <w:jc w:val="center"/>
      </w:pPr>
      <w:r w:rsidRPr="004F0C2D">
        <w:t>Алгебра и начала математического анализа</w:t>
      </w:r>
    </w:p>
    <w:p w:rsidR="00713B54" w:rsidRPr="004F0C2D" w:rsidRDefault="00713B54" w:rsidP="00713B54">
      <w:pPr>
        <w:pStyle w:val="50"/>
        <w:shd w:val="clear" w:color="auto" w:fill="auto"/>
        <w:spacing w:before="0"/>
        <w:ind w:left="851"/>
        <w:jc w:val="center"/>
      </w:pPr>
      <w:r>
        <w:t>10 класс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Действительные числа. </w:t>
      </w:r>
      <w:r w:rsidRPr="004F0C2D">
        <w:rPr>
          <w:rFonts w:ascii="Times New Roman" w:hAnsi="Times New Roman"/>
          <w:sz w:val="28"/>
          <w:szCs w:val="28"/>
        </w:rPr>
        <w:t xml:space="preserve">Целые и рациональные числа. Действительные числа. Бесконечно </w:t>
      </w:r>
      <w:proofErr w:type="spellStart"/>
      <w:r w:rsidRPr="004F0C2D">
        <w:rPr>
          <w:rFonts w:ascii="Times New Roman" w:hAnsi="Times New Roman"/>
          <w:sz w:val="28"/>
          <w:szCs w:val="28"/>
        </w:rPr>
        <w:t>убывающаягеометрическая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прогрессия. Арифметический корень натуральной степени. Степень с рациональным и действительным показателем. Решение задач.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Степенная функция. </w:t>
      </w:r>
      <w:r w:rsidRPr="004F0C2D">
        <w:rPr>
          <w:rFonts w:ascii="Times New Roman" w:hAnsi="Times New Roman"/>
          <w:sz w:val="28"/>
          <w:szCs w:val="28"/>
        </w:rPr>
        <w:t>Степенная функция, её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Показательная функция. </w:t>
      </w:r>
      <w:r w:rsidRPr="004F0C2D">
        <w:rPr>
          <w:rFonts w:ascii="Times New Roman" w:hAnsi="Times New Roman"/>
          <w:sz w:val="28"/>
          <w:szCs w:val="28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Логарифмическая функция. </w:t>
      </w:r>
      <w:r w:rsidRPr="004F0C2D">
        <w:rPr>
          <w:rFonts w:ascii="Times New Roman" w:hAnsi="Times New Roman"/>
          <w:sz w:val="28"/>
          <w:szCs w:val="28"/>
        </w:rPr>
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Тригонометрические формулы. </w:t>
      </w:r>
      <w:r w:rsidRPr="004F0C2D">
        <w:rPr>
          <w:rFonts w:ascii="Times New Roman" w:hAnsi="Times New Roman"/>
          <w:sz w:val="28"/>
          <w:szCs w:val="28"/>
        </w:rPr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</w:r>
      <w:r w:rsidRPr="004F0C2D">
        <w:rPr>
          <w:rStyle w:val="211pt2"/>
          <w:rFonts w:eastAsia="Calibri"/>
          <w:sz w:val="28"/>
          <w:szCs w:val="28"/>
        </w:rPr>
        <w:t>а</w:t>
      </w:r>
      <w:r w:rsidRPr="004F0C2D">
        <w:rPr>
          <w:rStyle w:val="211pt0"/>
          <w:rFonts w:eastAsia="Calibri"/>
          <w:sz w:val="28"/>
          <w:szCs w:val="28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и </w:t>
      </w:r>
      <w:r w:rsidRPr="004F0C2D">
        <w:rPr>
          <w:rStyle w:val="211pt2"/>
          <w:rFonts w:eastAsia="Calibri"/>
          <w:sz w:val="28"/>
          <w:szCs w:val="28"/>
        </w:rPr>
        <w:t>-а</w:t>
      </w:r>
      <w:r w:rsidRPr="004F0C2D">
        <w:rPr>
          <w:rStyle w:val="211pt0"/>
          <w:rFonts w:eastAsia="Calibri"/>
          <w:sz w:val="28"/>
          <w:szCs w:val="28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. Формулы </w:t>
      </w:r>
      <w:proofErr w:type="spellStart"/>
      <w:r w:rsidRPr="004F0C2D">
        <w:rPr>
          <w:rFonts w:ascii="Times New Roman" w:hAnsi="Times New Roman"/>
          <w:sz w:val="28"/>
          <w:szCs w:val="28"/>
        </w:rPr>
        <w:t>сложения</w:t>
      </w:r>
      <w:proofErr w:type="gramStart"/>
      <w:r w:rsidRPr="004F0C2D">
        <w:rPr>
          <w:rFonts w:ascii="Times New Roman" w:hAnsi="Times New Roman"/>
          <w:sz w:val="28"/>
          <w:szCs w:val="28"/>
        </w:rPr>
        <w:t>.С</w:t>
      </w:r>
      <w:proofErr w:type="gramEnd"/>
      <w:r w:rsidRPr="004F0C2D">
        <w:rPr>
          <w:rFonts w:ascii="Times New Roman" w:hAnsi="Times New Roman"/>
          <w:sz w:val="28"/>
          <w:szCs w:val="28"/>
        </w:rPr>
        <w:t>инус</w:t>
      </w:r>
      <w:proofErr w:type="spellEnd"/>
      <w:r w:rsidRPr="004F0C2D">
        <w:rPr>
          <w:rFonts w:ascii="Times New Roman" w:hAnsi="Times New Roman"/>
          <w:sz w:val="28"/>
          <w:szCs w:val="28"/>
        </w:rPr>
        <w:t>, косинус и тангенс двойного угла. Синус, косинус и тангенс половинного угла. Формулы приведения. Сумма и разность синусов. Сумма и разность косинусов.</w:t>
      </w:r>
    </w:p>
    <w:p w:rsidR="004F0C2D" w:rsidRPr="004F0C2D" w:rsidRDefault="004F0C2D" w:rsidP="004F0C2D">
      <w:pPr>
        <w:spacing w:line="384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Тригонометрические уравнения. </w:t>
      </w:r>
      <w:r w:rsidRPr="004F0C2D">
        <w:rPr>
          <w:rFonts w:ascii="Times New Roman" w:hAnsi="Times New Roman"/>
          <w:sz w:val="28"/>
          <w:szCs w:val="28"/>
        </w:rPr>
        <w:t xml:space="preserve">Уравнение </w:t>
      </w:r>
      <w:proofErr w:type="spellStart"/>
      <w:r w:rsidRPr="004F0C2D">
        <w:rPr>
          <w:rStyle w:val="211pt0"/>
          <w:rFonts w:eastAsia="Calibri"/>
          <w:sz w:val="28"/>
          <w:szCs w:val="28"/>
          <w:lang w:val="en-US" w:bidi="en-US"/>
        </w:rPr>
        <w:t>cos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x</w:t>
      </w:r>
      <w:proofErr w:type="spellEnd"/>
      <w:r w:rsidRPr="004F0C2D">
        <w:rPr>
          <w:rStyle w:val="211pt2"/>
          <w:rFonts w:eastAsia="Calibri"/>
          <w:sz w:val="28"/>
          <w:szCs w:val="28"/>
          <w:lang w:bidi="en-US"/>
        </w:rPr>
        <w:t xml:space="preserve"> </w:t>
      </w:r>
      <w:r w:rsidRPr="004F0C2D">
        <w:rPr>
          <w:rStyle w:val="211pt2"/>
          <w:rFonts w:eastAsia="Calibri"/>
          <w:sz w:val="28"/>
          <w:szCs w:val="28"/>
        </w:rPr>
        <w:t xml:space="preserve">= 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a</w:t>
      </w:r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. Уравнение </w:t>
      </w:r>
      <w:proofErr w:type="spellStart"/>
      <w:r w:rsidRPr="004F0C2D">
        <w:rPr>
          <w:rStyle w:val="211pt0"/>
          <w:rFonts w:eastAsia="Calibri"/>
          <w:sz w:val="28"/>
          <w:szCs w:val="28"/>
          <w:lang w:val="en-US" w:bidi="en-US"/>
        </w:rPr>
        <w:t>sinx</w:t>
      </w:r>
      <w:proofErr w:type="spellEnd"/>
      <w:r w:rsidRPr="004F0C2D">
        <w:rPr>
          <w:rStyle w:val="211pt0"/>
          <w:rFonts w:eastAsia="Calibri"/>
          <w:sz w:val="28"/>
          <w:szCs w:val="28"/>
          <w:lang w:bidi="en-US"/>
        </w:rPr>
        <w:t xml:space="preserve"> = 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a</w:t>
      </w:r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.Уравнение </w:t>
      </w:r>
      <w:proofErr w:type="spellStart"/>
      <w:r w:rsidRPr="004F0C2D">
        <w:rPr>
          <w:rStyle w:val="211pt0"/>
          <w:rFonts w:eastAsia="Calibri"/>
          <w:sz w:val="28"/>
          <w:szCs w:val="28"/>
          <w:lang w:val="en-US" w:bidi="en-US"/>
        </w:rPr>
        <w:t>tgx</w:t>
      </w:r>
      <w:proofErr w:type="spellEnd"/>
      <w:r w:rsidRPr="004F0C2D">
        <w:rPr>
          <w:rStyle w:val="211pt0"/>
          <w:rFonts w:eastAsia="Calibri"/>
          <w:sz w:val="28"/>
          <w:szCs w:val="28"/>
          <w:lang w:bidi="en-US"/>
        </w:rPr>
        <w:t xml:space="preserve"> = 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a</w:t>
      </w:r>
      <w:r w:rsidRPr="004F0C2D">
        <w:rPr>
          <w:rStyle w:val="211pt2"/>
          <w:rFonts w:eastAsia="Calibri"/>
          <w:sz w:val="28"/>
          <w:szCs w:val="28"/>
          <w:lang w:bidi="en-US"/>
        </w:rPr>
        <w:t xml:space="preserve"> </w:t>
      </w:r>
      <w:r w:rsidRPr="004F0C2D">
        <w:rPr>
          <w:rStyle w:val="213pt1pt"/>
          <w:rFonts w:eastAsia="Calibri"/>
          <w:sz w:val="28"/>
          <w:szCs w:val="28"/>
          <w:lang w:val="ru-RU"/>
        </w:rPr>
        <w:t>.</w:t>
      </w:r>
      <w:r w:rsidRPr="004F0C2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>Решение тригонометрических уравнений. Примеры решения простейших тригонометрических неравенств.</w:t>
      </w:r>
    </w:p>
    <w:p w:rsidR="004F0C2D" w:rsidRPr="004F0C2D" w:rsidRDefault="004F0C2D" w:rsidP="004F0C2D">
      <w:pPr>
        <w:pStyle w:val="40"/>
        <w:shd w:val="clear" w:color="auto" w:fill="auto"/>
        <w:spacing w:after="379" w:line="384" w:lineRule="exact"/>
        <w:ind w:left="851" w:firstLine="440"/>
        <w:jc w:val="both"/>
      </w:pPr>
      <w:r w:rsidRPr="004F0C2D">
        <w:t>Итоговое повторение.</w:t>
      </w:r>
    </w:p>
    <w:p w:rsidR="004F0C2D" w:rsidRDefault="004F0C2D" w:rsidP="00713B54">
      <w:pPr>
        <w:pStyle w:val="50"/>
        <w:shd w:val="clear" w:color="auto" w:fill="auto"/>
        <w:spacing w:before="0" w:line="310" w:lineRule="exact"/>
        <w:ind w:left="851"/>
        <w:jc w:val="center"/>
      </w:pPr>
      <w:r w:rsidRPr="004F0C2D">
        <w:lastRenderedPageBreak/>
        <w:t xml:space="preserve">Алгебра и </w:t>
      </w:r>
      <w:proofErr w:type="spellStart"/>
      <w:r w:rsidRPr="004F0C2D">
        <w:t>началаматематического</w:t>
      </w:r>
      <w:proofErr w:type="spellEnd"/>
      <w:r w:rsidRPr="004F0C2D">
        <w:t xml:space="preserve"> анализа</w:t>
      </w:r>
    </w:p>
    <w:p w:rsidR="00713B54" w:rsidRPr="004F0C2D" w:rsidRDefault="00713B54" w:rsidP="00713B54">
      <w:pPr>
        <w:pStyle w:val="50"/>
        <w:shd w:val="clear" w:color="auto" w:fill="auto"/>
        <w:spacing w:before="0" w:line="310" w:lineRule="exact"/>
        <w:ind w:left="851"/>
        <w:jc w:val="center"/>
      </w:pPr>
      <w:r>
        <w:t>11 класс</w:t>
      </w:r>
    </w:p>
    <w:p w:rsidR="004F0C2D" w:rsidRPr="004F0C2D" w:rsidRDefault="004F0C2D" w:rsidP="004F0C2D">
      <w:pPr>
        <w:spacing w:line="389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Тригонометрические функции. </w:t>
      </w:r>
      <w:r w:rsidRPr="004F0C2D">
        <w:rPr>
          <w:rFonts w:ascii="Times New Roman" w:hAnsi="Times New Roman"/>
          <w:sz w:val="28"/>
          <w:szCs w:val="28"/>
        </w:rPr>
        <w:t xml:space="preserve">Область определения и множество значений тригонометрических функций. Чётность, нечётность, периодичность тригонометрических </w:t>
      </w:r>
      <w:proofErr w:type="spellStart"/>
      <w:r w:rsidRPr="004F0C2D">
        <w:rPr>
          <w:rFonts w:ascii="Times New Roman" w:hAnsi="Times New Roman"/>
          <w:sz w:val="28"/>
          <w:szCs w:val="28"/>
        </w:rPr>
        <w:t>функций</w:t>
      </w:r>
      <w:proofErr w:type="gramStart"/>
      <w:r w:rsidRPr="004F0C2D">
        <w:rPr>
          <w:rFonts w:ascii="Times New Roman" w:hAnsi="Times New Roman"/>
          <w:sz w:val="28"/>
          <w:szCs w:val="28"/>
        </w:rPr>
        <w:t>.С</w:t>
      </w:r>
      <w:proofErr w:type="gramEnd"/>
      <w:r w:rsidRPr="004F0C2D">
        <w:rPr>
          <w:rFonts w:ascii="Times New Roman" w:hAnsi="Times New Roman"/>
          <w:sz w:val="28"/>
          <w:szCs w:val="28"/>
        </w:rPr>
        <w:t>войства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функции 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y</w:t>
      </w:r>
      <w:r w:rsidRPr="004F0C2D">
        <w:rPr>
          <w:rStyle w:val="211pt2"/>
          <w:rFonts w:eastAsia="Calibri"/>
          <w:sz w:val="28"/>
          <w:szCs w:val="28"/>
          <w:lang w:bidi="en-US"/>
        </w:rPr>
        <w:t xml:space="preserve"> </w:t>
      </w:r>
      <w:r w:rsidRPr="004F0C2D">
        <w:rPr>
          <w:rStyle w:val="211pt2"/>
          <w:rFonts w:eastAsia="Calibri"/>
          <w:sz w:val="28"/>
          <w:szCs w:val="28"/>
        </w:rPr>
        <w:t xml:space="preserve">= </w:t>
      </w:r>
      <w:proofErr w:type="spellStart"/>
      <w:r w:rsidRPr="004F0C2D">
        <w:rPr>
          <w:rStyle w:val="211pt2"/>
          <w:rFonts w:eastAsia="Calibri"/>
          <w:sz w:val="28"/>
          <w:szCs w:val="28"/>
          <w:lang w:val="en-US" w:bidi="en-US"/>
        </w:rPr>
        <w:t>cos</w:t>
      </w:r>
      <w:proofErr w:type="spellEnd"/>
      <w:r w:rsidRPr="004F0C2D">
        <w:rPr>
          <w:rStyle w:val="211pt2"/>
          <w:rFonts w:eastAsia="Calibri"/>
          <w:sz w:val="28"/>
          <w:szCs w:val="28"/>
          <w:lang w:bidi="en-US"/>
        </w:rPr>
        <w:t xml:space="preserve"> 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x</w:t>
      </w:r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и её график. Свойства функции 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y</w:t>
      </w:r>
      <w:r w:rsidRPr="004F0C2D">
        <w:rPr>
          <w:rStyle w:val="211pt2"/>
          <w:rFonts w:eastAsia="Calibri"/>
          <w:sz w:val="28"/>
          <w:szCs w:val="28"/>
          <w:lang w:bidi="en-US"/>
        </w:rPr>
        <w:t xml:space="preserve"> </w:t>
      </w:r>
      <w:r w:rsidRPr="004F0C2D">
        <w:rPr>
          <w:rStyle w:val="211pt2"/>
          <w:rFonts w:eastAsia="Calibri"/>
          <w:sz w:val="28"/>
          <w:szCs w:val="28"/>
        </w:rPr>
        <w:t>=</w:t>
      </w:r>
      <w:r w:rsidRPr="004F0C2D">
        <w:rPr>
          <w:rStyle w:val="211pt0"/>
          <w:rFonts w:eastAsia="Calibri"/>
          <w:sz w:val="28"/>
          <w:szCs w:val="28"/>
        </w:rPr>
        <w:t xml:space="preserve"> </w:t>
      </w:r>
      <w:r w:rsidRPr="004F0C2D">
        <w:rPr>
          <w:rStyle w:val="211pt0"/>
          <w:rFonts w:eastAsia="Calibri"/>
          <w:sz w:val="28"/>
          <w:szCs w:val="28"/>
          <w:lang w:val="en-US" w:bidi="en-US"/>
        </w:rPr>
        <w:t>sin</w:t>
      </w:r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x</w:t>
      </w:r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и её график. Свойства функции </w:t>
      </w:r>
      <w:r w:rsidRPr="004F0C2D">
        <w:rPr>
          <w:rStyle w:val="211pt2"/>
          <w:rFonts w:eastAsia="Calibri"/>
          <w:sz w:val="28"/>
          <w:szCs w:val="28"/>
        </w:rPr>
        <w:t xml:space="preserve">у = </w:t>
      </w:r>
      <w:proofErr w:type="spellStart"/>
      <w:r w:rsidRPr="004F0C2D">
        <w:rPr>
          <w:rStyle w:val="213pt1pt"/>
          <w:rFonts w:eastAsia="Calibri"/>
          <w:sz w:val="28"/>
          <w:szCs w:val="28"/>
        </w:rPr>
        <w:t>tg</w:t>
      </w:r>
      <w:r w:rsidRPr="004F0C2D">
        <w:rPr>
          <w:rStyle w:val="211pt2"/>
          <w:rFonts w:eastAsia="Calibri"/>
          <w:sz w:val="28"/>
          <w:szCs w:val="28"/>
          <w:lang w:val="en-US" w:bidi="en-US"/>
        </w:rPr>
        <w:t>x</w:t>
      </w:r>
      <w:proofErr w:type="spellEnd"/>
      <w:r w:rsidRPr="004F0C2D">
        <w:rPr>
          <w:rStyle w:val="211pt0"/>
          <w:rFonts w:eastAsia="Calibri"/>
          <w:sz w:val="28"/>
          <w:szCs w:val="28"/>
          <w:lang w:bidi="en-US"/>
        </w:rPr>
        <w:t xml:space="preserve"> </w:t>
      </w:r>
      <w:r w:rsidRPr="004F0C2D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4F0C2D">
        <w:rPr>
          <w:rFonts w:ascii="Times New Roman" w:hAnsi="Times New Roman"/>
          <w:sz w:val="28"/>
          <w:szCs w:val="28"/>
        </w:rPr>
        <w:t>еёграфик</w:t>
      </w:r>
      <w:proofErr w:type="spellEnd"/>
      <w:r w:rsidRPr="004F0C2D">
        <w:rPr>
          <w:rFonts w:ascii="Times New Roman" w:hAnsi="Times New Roman"/>
          <w:sz w:val="28"/>
          <w:szCs w:val="28"/>
        </w:rPr>
        <w:t>. Обратные тригонометрические функции.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Производная и её геометрический смысл. </w:t>
      </w:r>
      <w:r w:rsidRPr="004F0C2D">
        <w:rPr>
          <w:rFonts w:ascii="Times New Roman" w:hAnsi="Times New Roman"/>
          <w:sz w:val="28"/>
          <w:szCs w:val="28"/>
        </w:rPr>
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Применение производной к исследованию функций. </w:t>
      </w:r>
      <w:r w:rsidRPr="004F0C2D">
        <w:rPr>
          <w:rFonts w:ascii="Times New Roman" w:hAnsi="Times New Roman"/>
          <w:sz w:val="28"/>
          <w:szCs w:val="28"/>
        </w:rPr>
        <w:t>Возрастание и убывание функции. Экстремумы функции. Применение производной к построению графиков функций. Наибольшее и наименьшее значения функции. Выпуклость графика функции, точки перегиба.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C2D">
        <w:rPr>
          <w:rStyle w:val="21"/>
          <w:rFonts w:eastAsia="Calibri"/>
        </w:rPr>
        <w:t>Интеграл</w:t>
      </w:r>
      <w:proofErr w:type="gramStart"/>
      <w:r w:rsidRPr="004F0C2D">
        <w:rPr>
          <w:rStyle w:val="21"/>
          <w:rFonts w:eastAsia="Calibri"/>
        </w:rPr>
        <w:t>.</w:t>
      </w:r>
      <w:r w:rsidRPr="004F0C2D">
        <w:rPr>
          <w:rFonts w:ascii="Times New Roman" w:hAnsi="Times New Roman"/>
          <w:sz w:val="28"/>
          <w:szCs w:val="28"/>
        </w:rPr>
        <w:t>П</w:t>
      </w:r>
      <w:proofErr w:type="gramEnd"/>
      <w:r w:rsidRPr="004F0C2D">
        <w:rPr>
          <w:rFonts w:ascii="Times New Roman" w:hAnsi="Times New Roman"/>
          <w:sz w:val="28"/>
          <w:szCs w:val="28"/>
        </w:rPr>
        <w:t>ервообразная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. Правила нахождения </w:t>
      </w:r>
      <w:proofErr w:type="spellStart"/>
      <w:r w:rsidRPr="004F0C2D">
        <w:rPr>
          <w:rFonts w:ascii="Times New Roman" w:hAnsi="Times New Roman"/>
          <w:sz w:val="28"/>
          <w:szCs w:val="28"/>
        </w:rPr>
        <w:t>первообразных</w:t>
      </w:r>
      <w:proofErr w:type="gramStart"/>
      <w:r w:rsidRPr="004F0C2D">
        <w:rPr>
          <w:rFonts w:ascii="Times New Roman" w:hAnsi="Times New Roman"/>
          <w:sz w:val="28"/>
          <w:szCs w:val="28"/>
        </w:rPr>
        <w:t>.П</w:t>
      </w:r>
      <w:proofErr w:type="gramEnd"/>
      <w:r w:rsidRPr="004F0C2D">
        <w:rPr>
          <w:rFonts w:ascii="Times New Roman" w:hAnsi="Times New Roman"/>
          <w:sz w:val="28"/>
          <w:szCs w:val="28"/>
        </w:rPr>
        <w:t>лощадь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криволинейной трапеции и интеграл. Вычисление </w:t>
      </w:r>
      <w:proofErr w:type="spellStart"/>
      <w:r w:rsidRPr="004F0C2D">
        <w:rPr>
          <w:rFonts w:ascii="Times New Roman" w:hAnsi="Times New Roman"/>
          <w:sz w:val="28"/>
          <w:szCs w:val="28"/>
        </w:rPr>
        <w:t>интегралов</w:t>
      </w:r>
      <w:proofErr w:type="gramStart"/>
      <w:r w:rsidRPr="004F0C2D">
        <w:rPr>
          <w:rFonts w:ascii="Times New Roman" w:hAnsi="Times New Roman"/>
          <w:sz w:val="28"/>
          <w:szCs w:val="28"/>
        </w:rPr>
        <w:t>.В</w:t>
      </w:r>
      <w:proofErr w:type="gramEnd"/>
      <w:r w:rsidRPr="004F0C2D">
        <w:rPr>
          <w:rFonts w:ascii="Times New Roman" w:hAnsi="Times New Roman"/>
          <w:sz w:val="28"/>
          <w:szCs w:val="28"/>
        </w:rPr>
        <w:t>ычисление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площадей фигур с помощью интегралов. Применение производной и интеграла к решению практических задач.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C2D">
        <w:rPr>
          <w:rStyle w:val="21"/>
          <w:rFonts w:eastAsia="Calibri"/>
        </w:rPr>
        <w:t>Комбинаторика</w:t>
      </w:r>
      <w:proofErr w:type="gramStart"/>
      <w:r w:rsidRPr="004F0C2D">
        <w:rPr>
          <w:rStyle w:val="21"/>
          <w:rFonts w:eastAsia="Calibri"/>
        </w:rPr>
        <w:t>.</w:t>
      </w:r>
      <w:r w:rsidRPr="004F0C2D">
        <w:rPr>
          <w:rFonts w:ascii="Times New Roman" w:hAnsi="Times New Roman"/>
          <w:sz w:val="28"/>
          <w:szCs w:val="28"/>
        </w:rPr>
        <w:t>П</w:t>
      </w:r>
      <w:proofErr w:type="gramEnd"/>
      <w:r w:rsidRPr="004F0C2D">
        <w:rPr>
          <w:rFonts w:ascii="Times New Roman" w:hAnsi="Times New Roman"/>
          <w:sz w:val="28"/>
          <w:szCs w:val="28"/>
        </w:rPr>
        <w:t>равило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произведения. Перестановки. Размещения. Сочетания и их свойства. Бином Ньютона.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Элементы теории </w:t>
      </w:r>
      <w:proofErr w:type="spellStart"/>
      <w:r w:rsidRPr="004F0C2D">
        <w:rPr>
          <w:rStyle w:val="21"/>
          <w:rFonts w:eastAsia="Calibri"/>
        </w:rPr>
        <w:t>вероятностей</w:t>
      </w:r>
      <w:proofErr w:type="gramStart"/>
      <w:r w:rsidRPr="004F0C2D">
        <w:rPr>
          <w:rStyle w:val="21"/>
          <w:rFonts w:eastAsia="Calibri"/>
        </w:rPr>
        <w:t>.С</w:t>
      </w:r>
      <w:proofErr w:type="gramEnd"/>
      <w:r w:rsidRPr="004F0C2D">
        <w:rPr>
          <w:rFonts w:ascii="Times New Roman" w:hAnsi="Times New Roman"/>
          <w:sz w:val="28"/>
          <w:szCs w:val="28"/>
        </w:rPr>
        <w:t>обытия</w:t>
      </w:r>
      <w:proofErr w:type="spellEnd"/>
      <w:r w:rsidRPr="004F0C2D">
        <w:rPr>
          <w:rFonts w:ascii="Times New Roman" w:hAnsi="Times New Roman"/>
          <w:sz w:val="28"/>
          <w:szCs w:val="28"/>
        </w:rPr>
        <w:t>. Комбинации событий. Противоположные события. Вероятность события. Сложение вероятностей. Независимые события. Умножение вероятностей. Статистическая вероятность.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Статистика. </w:t>
      </w:r>
      <w:r w:rsidRPr="004F0C2D">
        <w:rPr>
          <w:rFonts w:ascii="Times New Roman" w:hAnsi="Times New Roman"/>
          <w:sz w:val="28"/>
          <w:szCs w:val="28"/>
        </w:rPr>
        <w:t>Случайные величины. Центральные тенденции. Меры разброса.</w:t>
      </w:r>
    </w:p>
    <w:p w:rsidR="004F0C2D" w:rsidRPr="004F0C2D" w:rsidRDefault="004F0C2D" w:rsidP="004F0C2D">
      <w:pPr>
        <w:pStyle w:val="40"/>
        <w:shd w:val="clear" w:color="auto" w:fill="auto"/>
        <w:spacing w:after="356" w:line="370" w:lineRule="exact"/>
        <w:ind w:left="851" w:firstLine="440"/>
        <w:jc w:val="both"/>
      </w:pPr>
      <w:r w:rsidRPr="004F0C2D">
        <w:t>Заключительное повторение курса алгебры и начал математического анализа при подготовке к итоговой аттестации по математике.</w:t>
      </w:r>
    </w:p>
    <w:p w:rsidR="004F0C2D" w:rsidRPr="004F0C2D" w:rsidRDefault="004F0C2D" w:rsidP="00713B54">
      <w:pPr>
        <w:pStyle w:val="10"/>
        <w:keepNext/>
        <w:keepLines/>
        <w:shd w:val="clear" w:color="auto" w:fill="auto"/>
        <w:spacing w:before="0" w:after="116" w:line="374" w:lineRule="exact"/>
        <w:ind w:left="851" w:right="840"/>
        <w:jc w:val="center"/>
      </w:pPr>
      <w:bookmarkStart w:id="3" w:name="bookmark2"/>
      <w:r w:rsidRPr="004F0C2D">
        <w:t>Геометрия</w:t>
      </w:r>
      <w:r w:rsidRPr="004F0C2D">
        <w:br/>
        <w:t>10 класс</w:t>
      </w:r>
      <w:bookmarkEnd w:id="3"/>
    </w:p>
    <w:p w:rsidR="004F0C2D" w:rsidRPr="004F0C2D" w:rsidRDefault="004F0C2D" w:rsidP="004F0C2D">
      <w:pPr>
        <w:spacing w:line="379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Введение в предмет. </w:t>
      </w:r>
      <w:r w:rsidRPr="004F0C2D">
        <w:rPr>
          <w:rFonts w:ascii="Times New Roman" w:hAnsi="Times New Roman"/>
          <w:sz w:val="28"/>
          <w:szCs w:val="28"/>
        </w:rPr>
        <w:t>Предмет стереометрии. Аксиомы стереометрии. Некоторые следствия из аксиом.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lastRenderedPageBreak/>
        <w:t xml:space="preserve">Параллельность прямых и плоскостей. </w:t>
      </w:r>
      <w:r w:rsidRPr="004F0C2D">
        <w:rPr>
          <w:rFonts w:ascii="Times New Roman" w:hAnsi="Times New Roman"/>
          <w:sz w:val="28"/>
          <w:szCs w:val="28"/>
        </w:rPr>
        <w:t xml:space="preserve">Параллельность </w:t>
      </w:r>
      <w:proofErr w:type="gramStart"/>
      <w:r w:rsidRPr="004F0C2D">
        <w:rPr>
          <w:rFonts w:ascii="Times New Roman" w:hAnsi="Times New Roman"/>
          <w:sz w:val="28"/>
          <w:szCs w:val="28"/>
        </w:rPr>
        <w:t>прямых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, прямой и плоскости (параллельные прямые в пространстве, признак параллельности прямых в пространстве). Параллельность прямой и плоскости. Взаимное расположение </w:t>
      </w:r>
      <w:proofErr w:type="gramStart"/>
      <w:r w:rsidRPr="004F0C2D">
        <w:rPr>
          <w:rFonts w:ascii="Times New Roman" w:hAnsi="Times New Roman"/>
          <w:sz w:val="28"/>
          <w:szCs w:val="28"/>
        </w:rPr>
        <w:t>прямых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в пространстве. Скрещивающиеся прямые. Углы с </w:t>
      </w:r>
      <w:proofErr w:type="spellStart"/>
      <w:r w:rsidRPr="004F0C2D">
        <w:rPr>
          <w:rFonts w:ascii="Times New Roman" w:hAnsi="Times New Roman"/>
          <w:sz w:val="28"/>
          <w:szCs w:val="28"/>
        </w:rPr>
        <w:t>сонаправленными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сторонами. Взаимное расположение </w:t>
      </w:r>
      <w:proofErr w:type="gramStart"/>
      <w:r w:rsidRPr="004F0C2D">
        <w:rPr>
          <w:rFonts w:ascii="Times New Roman" w:hAnsi="Times New Roman"/>
          <w:sz w:val="28"/>
          <w:szCs w:val="28"/>
        </w:rPr>
        <w:t>прямых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в пространстве. Угол между </w:t>
      </w:r>
      <w:proofErr w:type="gramStart"/>
      <w:r w:rsidRPr="004F0C2D">
        <w:rPr>
          <w:rFonts w:ascii="Times New Roman" w:hAnsi="Times New Roman"/>
          <w:sz w:val="28"/>
          <w:szCs w:val="28"/>
        </w:rPr>
        <w:t>прямыми</w:t>
      </w:r>
      <w:proofErr w:type="gramEnd"/>
      <w:r w:rsidRPr="004F0C2D">
        <w:rPr>
          <w:rFonts w:ascii="Times New Roman" w:hAnsi="Times New Roman"/>
          <w:sz w:val="28"/>
          <w:szCs w:val="28"/>
        </w:rPr>
        <w:t>. Параллельные плоскости.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Fonts w:ascii="Times New Roman" w:hAnsi="Times New Roman"/>
          <w:sz w:val="28"/>
          <w:szCs w:val="28"/>
        </w:rPr>
        <w:t>Свойства параллельных плоскостей. Тетраэдр. Параллелепипед. Построение сечений тетраэдра и параллелепипеда.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Перпендикулярность прямых и плоскостей. </w:t>
      </w:r>
      <w:proofErr w:type="gramStart"/>
      <w:r w:rsidRPr="004F0C2D">
        <w:rPr>
          <w:rFonts w:ascii="Times New Roman" w:hAnsi="Times New Roman"/>
          <w:sz w:val="28"/>
          <w:szCs w:val="28"/>
        </w:rPr>
        <w:t>Перпендикулярные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прямые в пространстве. </w:t>
      </w:r>
      <w:proofErr w:type="gramStart"/>
      <w:r w:rsidRPr="004F0C2D">
        <w:rPr>
          <w:rFonts w:ascii="Times New Roman" w:hAnsi="Times New Roman"/>
          <w:sz w:val="28"/>
          <w:szCs w:val="28"/>
        </w:rPr>
        <w:t>Параллельные прямые, перпендикулярные к плоскости.</w:t>
      </w:r>
      <w:proofErr w:type="gramEnd"/>
      <w:r w:rsidRPr="004F0C2D">
        <w:rPr>
          <w:rFonts w:ascii="Times New Roman" w:hAnsi="Times New Roman"/>
          <w:sz w:val="28"/>
          <w:szCs w:val="28"/>
        </w:rPr>
        <w:t xml:space="preserve"> Признак перпендикулярности прямой и плоскости. Теорема о прямой, перпендикулярной плоскости. Расстояние от точки до плоскости. Теорема о трёх перпендикулярах. Угол между прямой и плоскостью. Двугранный угол. Признак перпендикулярности двух плоскостей. Прямоугольный параллелепипед. Трёхгранный угол. Многогранный угол.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Многогранники. </w:t>
      </w:r>
      <w:r w:rsidRPr="004F0C2D">
        <w:rPr>
          <w:rFonts w:ascii="Times New Roman" w:hAnsi="Times New Roman"/>
          <w:sz w:val="28"/>
          <w:szCs w:val="28"/>
        </w:rPr>
        <w:t>Понятие многогранника. Призма. Геометрическое тело. Теорема Эйлера. Призма. Пространственная теорема Пифагора. Пирамида. Правильная пирамида. Усечённая пирамида. Построение сечений пирамид. Симметрия в пространстве. Понятие правильного многогранника. Элементы симметрии правильных многогранников.</w:t>
      </w:r>
    </w:p>
    <w:p w:rsidR="004F0C2D" w:rsidRPr="004F0C2D" w:rsidRDefault="004F0C2D" w:rsidP="004F0C2D">
      <w:pPr>
        <w:pStyle w:val="40"/>
        <w:shd w:val="clear" w:color="auto" w:fill="auto"/>
        <w:spacing w:after="356" w:line="370" w:lineRule="exact"/>
        <w:ind w:left="851" w:firstLine="440"/>
        <w:jc w:val="both"/>
      </w:pPr>
      <w:r w:rsidRPr="004F0C2D">
        <w:t>Повторение.</w:t>
      </w:r>
    </w:p>
    <w:p w:rsidR="004F0C2D" w:rsidRPr="004F0C2D" w:rsidRDefault="004F0C2D" w:rsidP="00713B54">
      <w:pPr>
        <w:pStyle w:val="10"/>
        <w:keepNext/>
        <w:keepLines/>
        <w:shd w:val="clear" w:color="auto" w:fill="auto"/>
        <w:spacing w:before="0" w:after="124" w:line="374" w:lineRule="exact"/>
        <w:ind w:left="851" w:right="840"/>
        <w:jc w:val="center"/>
      </w:pPr>
      <w:bookmarkStart w:id="4" w:name="bookmark3"/>
      <w:r w:rsidRPr="004F0C2D">
        <w:t>Геометрия</w:t>
      </w:r>
      <w:r w:rsidRPr="004F0C2D">
        <w:br/>
        <w:t>11 класс</w:t>
      </w:r>
      <w:bookmarkEnd w:id="4"/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Цилиндр, конус и шар. </w:t>
      </w:r>
      <w:r w:rsidRPr="004F0C2D">
        <w:rPr>
          <w:rFonts w:ascii="Times New Roman" w:hAnsi="Times New Roman"/>
          <w:sz w:val="28"/>
          <w:szCs w:val="28"/>
        </w:rPr>
        <w:t>Понятие цилиндра. Площадь поверхности цилиндра. Понятие конуса. Площадь поверхности конуса. Усечённый конус. Сфера и шар. Взаимное расположение сферы и плоскости. Касательная плоскость к сфере. Площадь сферы. Взаимное расположение сферы и прямой. Сфера, вписанная в цилиндрическую поверхность. Сфера, вписанная в коническую поверхность. Сечения цилиндрической поверхности. Сечения конической поверхности.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Объём тел. </w:t>
      </w:r>
      <w:r w:rsidRPr="004F0C2D">
        <w:rPr>
          <w:rFonts w:ascii="Times New Roman" w:hAnsi="Times New Roman"/>
          <w:sz w:val="28"/>
          <w:szCs w:val="28"/>
        </w:rPr>
        <w:t xml:space="preserve">Понятие объёма. Объём прямоугольного параллелепипеда. Объём прямой призмы. Объём цилиндра. Вычисление объёмов тел с помощью интеграла. Объём наклонной призмы. Объём наклонной призмы. </w:t>
      </w:r>
      <w:r w:rsidRPr="004F0C2D">
        <w:rPr>
          <w:rFonts w:ascii="Times New Roman" w:hAnsi="Times New Roman"/>
          <w:sz w:val="28"/>
          <w:szCs w:val="28"/>
        </w:rPr>
        <w:lastRenderedPageBreak/>
        <w:t>Объём пирамиды. Объём конуса. Объём шара. Объёмы шарового сегмента, шарового слоя и шарового сектора. Площадь сферы.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Векторы в пространстве. </w:t>
      </w:r>
      <w:r w:rsidRPr="004F0C2D">
        <w:rPr>
          <w:rFonts w:ascii="Times New Roman" w:hAnsi="Times New Roman"/>
          <w:sz w:val="28"/>
          <w:szCs w:val="28"/>
        </w:rPr>
        <w:t xml:space="preserve">Понятие вектора. Равенство векторов. Сложение и вычитание векторов. Сумма нескольких векторов. Умножение вектора на </w:t>
      </w:r>
      <w:proofErr w:type="spellStart"/>
      <w:r w:rsidRPr="004F0C2D">
        <w:rPr>
          <w:rFonts w:ascii="Times New Roman" w:hAnsi="Times New Roman"/>
          <w:sz w:val="28"/>
          <w:szCs w:val="28"/>
        </w:rPr>
        <w:t>число</w:t>
      </w:r>
      <w:proofErr w:type="gramStart"/>
      <w:r w:rsidRPr="004F0C2D">
        <w:rPr>
          <w:rFonts w:ascii="Times New Roman" w:hAnsi="Times New Roman"/>
          <w:sz w:val="28"/>
          <w:szCs w:val="28"/>
        </w:rPr>
        <w:t>.К</w:t>
      </w:r>
      <w:proofErr w:type="gramEnd"/>
      <w:r w:rsidRPr="004F0C2D">
        <w:rPr>
          <w:rFonts w:ascii="Times New Roman" w:hAnsi="Times New Roman"/>
          <w:sz w:val="28"/>
          <w:szCs w:val="28"/>
        </w:rPr>
        <w:t>омпланарные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векторы. Правило параллелепипеда. Разложение вектора по трем некомпланарным векторам.</w:t>
      </w:r>
    </w:p>
    <w:p w:rsidR="004F0C2D" w:rsidRPr="004F0C2D" w:rsidRDefault="004F0C2D" w:rsidP="004F0C2D">
      <w:pPr>
        <w:spacing w:line="370" w:lineRule="exact"/>
        <w:ind w:left="851" w:firstLine="440"/>
        <w:jc w:val="both"/>
        <w:rPr>
          <w:rFonts w:ascii="Times New Roman" w:hAnsi="Times New Roman"/>
          <w:sz w:val="28"/>
          <w:szCs w:val="28"/>
        </w:rPr>
      </w:pPr>
      <w:r w:rsidRPr="004F0C2D">
        <w:rPr>
          <w:rStyle w:val="21"/>
          <w:rFonts w:eastAsia="Calibri"/>
        </w:rPr>
        <w:t xml:space="preserve">Метод координат в пространстве. Движения. </w:t>
      </w:r>
      <w:r w:rsidRPr="004F0C2D">
        <w:rPr>
          <w:rFonts w:ascii="Times New Roman" w:hAnsi="Times New Roman"/>
          <w:sz w:val="28"/>
          <w:szCs w:val="28"/>
        </w:rPr>
        <w:t xml:space="preserve">Прямоугольная система координат в пространстве. Координаты вектора. Связь между координатами векторов и координатами точек. Простейшие задачи в координатах. Уравнение сферы. Угол между векторами. Скалярное произведение векторов. Вычисление углов между прямыми и плоскостями. Уравнение </w:t>
      </w:r>
      <w:proofErr w:type="spellStart"/>
      <w:r w:rsidRPr="004F0C2D">
        <w:rPr>
          <w:rFonts w:ascii="Times New Roman" w:hAnsi="Times New Roman"/>
          <w:sz w:val="28"/>
          <w:szCs w:val="28"/>
        </w:rPr>
        <w:t>плоскости</w:t>
      </w:r>
      <w:proofErr w:type="gramStart"/>
      <w:r w:rsidRPr="004F0C2D">
        <w:rPr>
          <w:rFonts w:ascii="Times New Roman" w:hAnsi="Times New Roman"/>
          <w:sz w:val="28"/>
          <w:szCs w:val="28"/>
        </w:rPr>
        <w:t>.Ц</w:t>
      </w:r>
      <w:proofErr w:type="gramEnd"/>
      <w:r w:rsidRPr="004F0C2D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4F0C2D">
        <w:rPr>
          <w:rFonts w:ascii="Times New Roman" w:hAnsi="Times New Roman"/>
          <w:sz w:val="28"/>
          <w:szCs w:val="28"/>
        </w:rPr>
        <w:t xml:space="preserve"> симметрия. Осевая симметрия. Зеркальная симметрия. Параллельный перенос. Преобразование подобия.</w:t>
      </w:r>
    </w:p>
    <w:p w:rsidR="004F0C2D" w:rsidRDefault="004F0C2D" w:rsidP="004F0C2D">
      <w:pPr>
        <w:pStyle w:val="40"/>
        <w:shd w:val="clear" w:color="auto" w:fill="auto"/>
        <w:spacing w:after="0" w:line="370" w:lineRule="exact"/>
        <w:ind w:left="851" w:firstLine="440"/>
        <w:jc w:val="both"/>
      </w:pPr>
      <w:r w:rsidRPr="004F0C2D">
        <w:t>Заключительное повторение курса геометрии при подготовке к итоговой аттестации по математике.</w:t>
      </w:r>
    </w:p>
    <w:p w:rsidR="00713B54" w:rsidRDefault="00713B54" w:rsidP="004F0C2D">
      <w:pPr>
        <w:pStyle w:val="40"/>
        <w:shd w:val="clear" w:color="auto" w:fill="auto"/>
        <w:spacing w:after="0" w:line="370" w:lineRule="exact"/>
        <w:ind w:left="851" w:firstLine="440"/>
        <w:jc w:val="both"/>
      </w:pPr>
    </w:p>
    <w:p w:rsidR="00713B54" w:rsidRPr="004F0C2D" w:rsidRDefault="00713B54" w:rsidP="004F0C2D">
      <w:pPr>
        <w:pStyle w:val="40"/>
        <w:shd w:val="clear" w:color="auto" w:fill="auto"/>
        <w:spacing w:after="0" w:line="370" w:lineRule="exact"/>
        <w:ind w:left="851" w:firstLine="440"/>
        <w:jc w:val="both"/>
        <w:sectPr w:rsidR="00713B54" w:rsidRPr="004F0C2D">
          <w:pgSz w:w="11900" w:h="16840"/>
          <w:pgMar w:top="1160" w:right="811" w:bottom="1427" w:left="816" w:header="0" w:footer="3" w:gutter="0"/>
          <w:cols w:space="720"/>
          <w:noEndnote/>
          <w:docGrid w:linePitch="360"/>
        </w:sectPr>
      </w:pPr>
    </w:p>
    <w:p w:rsidR="0010227B" w:rsidRPr="004F0C2D" w:rsidRDefault="0010227B">
      <w:pPr>
        <w:rPr>
          <w:rFonts w:ascii="Times New Roman" w:hAnsi="Times New Roman"/>
          <w:sz w:val="28"/>
          <w:szCs w:val="28"/>
        </w:rPr>
      </w:pPr>
    </w:p>
    <w:sectPr w:rsidR="0010227B" w:rsidRPr="004F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814DB"/>
    <w:multiLevelType w:val="multilevel"/>
    <w:tmpl w:val="908479AA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854798"/>
    <w:multiLevelType w:val="multilevel"/>
    <w:tmpl w:val="C2802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FF"/>
    <w:rsid w:val="0010227B"/>
    <w:rsid w:val="004F0C2D"/>
    <w:rsid w:val="00604AF9"/>
    <w:rsid w:val="00713B54"/>
    <w:rsid w:val="008E4B30"/>
    <w:rsid w:val="00E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F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F0C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F0C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4F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1pt">
    <w:name w:val="Основной текст (2) + 11;5 pt;Курсив;Интервал 1 pt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1pt">
    <w:name w:val="Основной текст (2) + 11 pt;Курсив;Малые прописные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4F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4F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0C2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F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2">
    <w:name w:val="Основной текст (2) + 11 pt;Курсив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F0C2D"/>
    <w:pPr>
      <w:widowControl w:val="0"/>
      <w:shd w:val="clear" w:color="auto" w:fill="FFFFFF"/>
      <w:spacing w:before="400" w:after="0" w:line="310" w:lineRule="exac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F0C2D"/>
    <w:pPr>
      <w:widowControl w:val="0"/>
      <w:shd w:val="clear" w:color="auto" w:fill="FFFFFF"/>
      <w:spacing w:after="400" w:line="310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4F0C2D"/>
    <w:pPr>
      <w:widowControl w:val="0"/>
      <w:shd w:val="clear" w:color="auto" w:fill="FFFFFF"/>
      <w:spacing w:before="320" w:after="0" w:line="37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F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F0C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F0C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4F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1pt">
    <w:name w:val="Основной текст (2) + 11;5 pt;Курсив;Интервал 1 pt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1pt">
    <w:name w:val="Основной текст (2) + 11 pt;Курсив;Малые прописные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4F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4F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0C2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F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2">
    <w:name w:val="Основной текст (2) + 11 pt;Курсив"/>
    <w:basedOn w:val="2"/>
    <w:rsid w:val="004F0C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F0C2D"/>
    <w:pPr>
      <w:widowControl w:val="0"/>
      <w:shd w:val="clear" w:color="auto" w:fill="FFFFFF"/>
      <w:spacing w:before="400" w:after="0" w:line="310" w:lineRule="exac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F0C2D"/>
    <w:pPr>
      <w:widowControl w:val="0"/>
      <w:shd w:val="clear" w:color="auto" w:fill="FFFFFF"/>
      <w:spacing w:after="400" w:line="310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4F0C2D"/>
    <w:pPr>
      <w:widowControl w:val="0"/>
      <w:shd w:val="clear" w:color="auto" w:fill="FFFFFF"/>
      <w:spacing w:before="320" w:after="0" w:line="37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E913-D31D-4FA2-B7A9-460C7CE8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3501</Words>
  <Characters>19958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4</cp:revision>
  <dcterms:created xsi:type="dcterms:W3CDTF">2021-03-29T02:40:00Z</dcterms:created>
  <dcterms:modified xsi:type="dcterms:W3CDTF">2023-09-26T07:17:00Z</dcterms:modified>
</cp:coreProperties>
</file>