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jc w:val="center"/>
        <w:rPr>
          <w:rFonts w:ascii="Arial" w:eastAsia="Times New Roman" w:hAnsi="Arial" w:cs="Arial"/>
          <w:b/>
          <w:bCs/>
          <w:caps/>
          <w:color w:val="373737"/>
          <w:sz w:val="36"/>
          <w:szCs w:val="36"/>
          <w:lang w:eastAsia="ru-RU"/>
        </w:rPr>
      </w:pPr>
      <w:r w:rsidRPr="002769A9">
        <w:rPr>
          <w:rFonts w:ascii="Arial" w:eastAsia="Times New Roman" w:hAnsi="Arial" w:cs="Arial"/>
          <w:b/>
          <w:bCs/>
          <w:caps/>
          <w:color w:val="373737"/>
          <w:sz w:val="36"/>
          <w:szCs w:val="36"/>
          <w:lang w:eastAsia="ru-RU"/>
        </w:rPr>
        <w:t>ФЕДЕРАЛЬНЫЙ ЗАКОН ОТ 27.07.2006 N 149-ФЗ (РЕД. ОТ 07.06.2013 С ИЗМЕНЕНИЯМИ, ВСТУПИВШИМИ В СИЛУ 01.07.2013) "ОБ ИНФОРМАЦИИ, ИНФОРМАЦИОННЫХ ТЕХНОЛОГИЯХ И О ЗАЩИТЕ ИНФОРМАЦИИ"</w:t>
      </w:r>
    </w:p>
    <w:p w:rsidR="002769A9" w:rsidRPr="002769A9" w:rsidRDefault="002769A9" w:rsidP="002769A9">
      <w:pPr>
        <w:shd w:val="clear" w:color="auto" w:fill="FFFFFF"/>
        <w:spacing w:after="15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27 июля 2006 г. N 149-ФЗ</w:t>
      </w:r>
    </w:p>
    <w:p w:rsidR="002769A9" w:rsidRPr="002769A9" w:rsidRDefault="002769A9" w:rsidP="002769A9">
      <w:pPr>
        <w:shd w:val="clear" w:color="auto" w:fill="FFFFFF"/>
        <w:spacing w:after="15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Принят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Государственной Думой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8 июля 2006 года</w:t>
      </w:r>
    </w:p>
    <w:p w:rsidR="002769A9" w:rsidRPr="002769A9" w:rsidRDefault="002769A9" w:rsidP="002769A9">
      <w:pPr>
        <w:shd w:val="clear" w:color="auto" w:fill="FFFFFF"/>
        <w:spacing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Одобрен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Советом Федерации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14 июля 2006 года</w:t>
      </w:r>
    </w:p>
    <w:bookmarkStart w:id="0" w:name="bec25"/>
    <w:bookmarkEnd w:id="0"/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"https://zakonbase.ru/content/part/714331" </w:instrTex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2769A9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shd w:val="clear" w:color="auto" w:fill="E5E5E5"/>
          <w:lang w:eastAsia="ru-RU"/>
        </w:rPr>
        <w:t>Статья 1. Сфера действия настоящего Федерального закона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1" w:name="h127"/>
      <w:bookmarkEnd w:id="1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Настоящий Федеральный закон регулирует отношения, возникающие при: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осуществлении права на поиск, получение, передачу, производство и распространение информации;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применении информационных технологий;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обеспечении защиты информации.</w:t>
      </w:r>
      <w:bookmarkStart w:id="2" w:name="745e9"/>
      <w:bookmarkEnd w:id="2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4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2. Основные понятия, используемые в настоящем Федеральном законе</w:t>
        </w:r>
      </w:hyperlink>
      <w:bookmarkStart w:id="3" w:name="h128"/>
      <w:bookmarkEnd w:id="3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настоящем Федеральном законе используются следующие основные понятия: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информация - сведения (сообщения, данные), независимо от формы их представления;</w:t>
      </w:r>
      <w:bookmarkStart w:id="4" w:name="c5342"/>
      <w:bookmarkEnd w:id="4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информационная система - совокупность содержащейся в </w:t>
      </w:r>
      <w:bookmarkStart w:id="5" w:name="54e5d"/>
      <w:bookmarkEnd w:id="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базах данных информации и обеспечивающих ее обработку информационных технологий и технических средств;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 </w:t>
      </w:r>
      <w:bookmarkStart w:id="6" w:name="a34c9"/>
      <w:bookmarkEnd w:id="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использованием средств вычислительной техники;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 </w:t>
      </w:r>
      <w:bookmarkStart w:id="7" w:name="97f9f"/>
      <w:bookmarkEnd w:id="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каким-либо признакам;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6) доступ к информации - возможность получения информации и ее использования;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 </w:t>
      </w:r>
      <w:bookmarkStart w:id="8" w:name="326d7"/>
      <w:bookmarkEnd w:id="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согласия ее обладателя;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9) распространение информации - действия, направленные на </w:t>
      </w:r>
      <w:bookmarkStart w:id="9" w:name="f3c81"/>
      <w:bookmarkEnd w:id="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получение информации неопределенным кругом лиц или передачу информации неопределенному кругу лиц;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  <w:bookmarkStart w:id="10" w:name="2871a"/>
      <w:bookmarkEnd w:id="10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 </w:t>
      </w:r>
      <w:bookmarkStart w:id="11" w:name="1909c"/>
      <w:bookmarkEnd w:id="1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материальный носитель;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5" w:anchor="13d3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27.07.2010 N 227-ФЗ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12) оператор информационной системы - гражданин или юридическое лицо, осуществляющие деятельность по эксплуатации </w:t>
      </w:r>
      <w:bookmarkStart w:id="12" w:name="046d8"/>
      <w:bookmarkEnd w:id="1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информационной системы, в том числе по обработке информации, содержащейся в ее базах данных.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3" w:name="63a9e"/>
      <w:bookmarkEnd w:id="1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Федеральных законов о</w:t>
      </w:r>
      <w:hyperlink r:id="rId6" w:anchor="5cd7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т 28.07.2012 N 139-ФЗ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 </w:t>
      </w:r>
      <w:hyperlink r:id="rId7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4" w:name="f4c2a"/>
      <w:bookmarkEnd w:id="1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14) страница сайта в сети "Интернет" (далее также - интернет-страница) - часть сайта в сети "Интернет", доступ к </w:t>
      </w:r>
      <w:bookmarkStart w:id="15" w:name="d1b8d"/>
      <w:bookmarkEnd w:id="1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которой осуществляется по </w:t>
      </w:r>
      <w:bookmarkStart w:id="16" w:name="5a83f"/>
      <w:bookmarkEnd w:id="1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указателю, состоящему из доменного имени и символов, определенных владельцем сайта в сети "Интернет";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 о</w:t>
      </w:r>
      <w:hyperlink r:id="rId8" w:anchor="5cd7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т 28.07.2012 N 139-ФЗ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 о</w:t>
      </w:r>
      <w:hyperlink r:id="rId9" w:anchor="5cd7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т 28.07.2012 N 139-ФЗ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16) сетевой адрес - идентификатор в сети передачи данных, определяющий при оказании телематических услуг связи абонентский терминал или </w:t>
      </w:r>
      <w:bookmarkStart w:id="17" w:name="9c57f"/>
      <w:bookmarkEnd w:id="1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иные средства связи, входящие в информационную систему;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 о</w:t>
      </w:r>
      <w:hyperlink r:id="rId10" w:anchor="5cd7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т 28.07.2012 N 139-ФЗ</w:t>
        </w:r>
      </w:hyperlink>
      <w:bookmarkStart w:id="18" w:name="86f0c"/>
      <w:bookmarkEnd w:id="1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 о</w:t>
      </w:r>
      <w:hyperlink r:id="rId11" w:anchor="5cd7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т 28.07.2012 N 139-ФЗ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 о</w:t>
      </w:r>
      <w:hyperlink r:id="rId12" w:anchor="5cd7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т 28.07.2012 N 139-ФЗ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9" w:name="fb5c2"/>
      <w:bookmarkEnd w:id="1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13" w:anchor="bec2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4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3. Принципы правового регулирования отношений в сфере информации, информационных технологий и защиты информации</w:t>
        </w:r>
      </w:hyperlink>
      <w:bookmarkStart w:id="20" w:name="h129"/>
      <w:bookmarkEnd w:id="20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Правовое регулирование отношений, возникающих в сфере информации, информационных технологий и защиты информации, </w:t>
      </w:r>
      <w:bookmarkStart w:id="21" w:name="f9526"/>
      <w:bookmarkEnd w:id="2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основывается на следующих принципах: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установление ограничений доступа к информации только федеральными законами;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открытость информации о деятельности государственных </w:t>
      </w:r>
      <w:bookmarkStart w:id="22" w:name="17497"/>
      <w:bookmarkEnd w:id="2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равноправие языков народов Российской Федерации при </w:t>
      </w:r>
      <w:bookmarkStart w:id="23" w:name="a6942"/>
      <w:bookmarkEnd w:id="2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создании информационных систем и их эксплуатации;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6) достоверность информации и своевременность ее </w:t>
      </w:r>
      <w:bookmarkStart w:id="24" w:name="0be2b"/>
      <w:bookmarkEnd w:id="2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предоставления;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8) недопустимость установления нормативными правовыми актами каких-либо преимуществ применения одних информационных </w:t>
      </w:r>
      <w:bookmarkStart w:id="25" w:name="661b8"/>
      <w:bookmarkEnd w:id="2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  <w:bookmarkStart w:id="26" w:name="df851"/>
      <w:bookmarkEnd w:id="26"/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5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4. Законодательство Российской Федерации об информации, информационных технологиях и о защите информации</w:t>
        </w:r>
      </w:hyperlink>
      <w:bookmarkStart w:id="27" w:name="h130"/>
      <w:bookmarkEnd w:id="27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1. Законодательство Российской Федерации об информации, информационных технологиях и о защите информации основывается на </w:t>
      </w:r>
      <w:bookmarkStart w:id="28" w:name="be211"/>
      <w:bookmarkEnd w:id="2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"https://zakonbase.ru/content/base/1673" </w:instrTex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2769A9">
        <w:rPr>
          <w:rFonts w:ascii="Tahoma" w:eastAsia="Times New Roman" w:hAnsi="Tahoma" w:cs="Tahoma"/>
          <w:color w:val="F8600D"/>
          <w:sz w:val="21"/>
          <w:szCs w:val="21"/>
          <w:u w:val="single"/>
          <w:lang w:eastAsia="ru-RU"/>
        </w:rPr>
        <w:t>Конституции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Правовое регулирование отношений, связанных с </w:t>
      </w:r>
      <w:bookmarkStart w:id="29" w:name="b45df"/>
      <w:bookmarkEnd w:id="2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Порядок хранения и использования включенной в состав </w:t>
      </w:r>
      <w:bookmarkStart w:id="30" w:name="6a082"/>
      <w:bookmarkEnd w:id="3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архивных фондов документированной информации устанавливается законодательством об архивном деле в Российской Федерации.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6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5. Информация как объект правовых отношений</w:t>
        </w:r>
      </w:hyperlink>
      <w:bookmarkStart w:id="31" w:name="h131"/>
      <w:bookmarkEnd w:id="31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Информация может являться объектом публичных, </w:t>
      </w:r>
      <w:bookmarkStart w:id="32" w:name="8baa7"/>
      <w:bookmarkEnd w:id="3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  <w:bookmarkStart w:id="33" w:name="59c8b"/>
      <w:bookmarkEnd w:id="33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Информация, в зависимости от категории доступа к ней,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Информация, в зависимости от порядка ее предоставления </w:t>
      </w:r>
      <w:bookmarkStart w:id="34" w:name="10077"/>
      <w:bookmarkEnd w:id="3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или распространения, подразделяется на: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информацию, свободно распространяемую;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информацию, предоставляемую по соглашению лиц, участвующих в соответствующих отношениях;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информацию, которая в соответствии с федеральными </w:t>
      </w:r>
      <w:bookmarkStart w:id="35" w:name="2552c"/>
      <w:bookmarkEnd w:id="3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законами подлежит предоставлению или распространению;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Законодательством Российской Федерации могут быть </w:t>
      </w:r>
      <w:bookmarkStart w:id="36" w:name="f424f"/>
      <w:bookmarkEnd w:id="3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установлены виды информации в зависимости от ее содержания или обладателя.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7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6. Обладатель информации</w:t>
        </w:r>
      </w:hyperlink>
      <w:bookmarkStart w:id="37" w:name="h132"/>
      <w:bookmarkEnd w:id="37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Обладателем информации может быть гражданин (физическое лицо), юридическое лицо, Российская Федерация, субъект Российской </w:t>
      </w:r>
      <w:bookmarkStart w:id="38" w:name="eb1e3"/>
      <w:bookmarkEnd w:id="3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Федерации, муниципальное образование.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 </w:t>
      </w:r>
      <w:bookmarkStart w:id="39" w:name="5c0af"/>
      <w:bookmarkEnd w:id="3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полномочий, установленных соответствующими нормативными правовыми актами.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Обладатель информации, если иное не предусмотрено федеральными законами, вправе: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1) разрешать или ограничивать доступ к информации, </w:t>
      </w:r>
      <w:bookmarkStart w:id="40" w:name="c6086"/>
      <w:bookmarkEnd w:id="4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определять порядок и условия такого доступа;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использовать информацию, в том числе распространять ее, по своему усмотрению;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передавать информацию другим лицам по договору или на ином установленном законом основании;</w:t>
      </w:r>
      <w:bookmarkStart w:id="41" w:name="4e6d3"/>
      <w:bookmarkEnd w:id="41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осуществлять иные действия с информацией или разрешать осуществление таких действий.</w:t>
      </w:r>
      <w:bookmarkStart w:id="42" w:name="246d7"/>
      <w:bookmarkEnd w:id="42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Обладатель информации при осуществлении своих прав обязан: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соблюдать права и законные интересы иных лиц;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принимать меры по защите информации;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ограничивать доступ к информации, если такая обязанность установлена федеральными законами.</w:t>
      </w:r>
      <w:bookmarkStart w:id="43" w:name="0ab0e"/>
      <w:bookmarkEnd w:id="43"/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8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7. Общедоступная информация</w:t>
        </w:r>
      </w:hyperlink>
      <w:bookmarkStart w:id="44" w:name="h133"/>
      <w:bookmarkEnd w:id="44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Общедоступная информация может использоваться любыми </w:t>
      </w:r>
      <w:bookmarkStart w:id="45" w:name="4e099"/>
      <w:bookmarkEnd w:id="4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Обладатель информации, ставшей общедоступной по его решению, вправе требовать от лиц, распространяющих такую </w:t>
      </w:r>
      <w:bookmarkStart w:id="46" w:name="39287"/>
      <w:bookmarkEnd w:id="4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информацию, указывать себя в качестве источника такой информации.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данных.";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19" w:anchor="bec2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Информация в форме открытых данных размещается в сети "Интернет" с учетом требований законодательства Российской Федерации о </w:t>
      </w:r>
      <w:bookmarkStart w:id="47" w:name="c8f65"/>
      <w:bookmarkEnd w:id="4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государственной тайне.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20" w:anchor="bec2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В случае, если размещение информации в форме открытых данных может повлечь за собой нарушение прав обладателей информации, доступ к </w:t>
      </w:r>
      <w:bookmarkStart w:id="48" w:name="5fa5b"/>
      <w:bookmarkEnd w:id="4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которой ограничен в соответствии с федеральными законами, или нарушение прав субъектов персональных данных, размещение указанной </w:t>
      </w:r>
      <w:bookmarkStart w:id="49" w:name="9dad9"/>
      <w:bookmarkEnd w:id="4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информации в форме открытых данных должно быть 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прекращено по решению суда. В случае, если размещение информации в форме открытых данных осуществляется с нарушением требований Федерального закона </w:t>
      </w:r>
      <w:hyperlink r:id="rId21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27 июля 2006 года N 152-ФЗ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22" w:anchor="bec2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3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8. Право на доступ к информации</w:t>
        </w:r>
      </w:hyperlink>
      <w:bookmarkStart w:id="50" w:name="h134"/>
      <w:bookmarkEnd w:id="50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51" w:name="54741"/>
      <w:bookmarkEnd w:id="5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Граждане (физические лица) и организации (юридические лица) (далее - организации) вправе осуществлять поиск и получение </w:t>
      </w:r>
      <w:bookmarkStart w:id="52" w:name="2ff41"/>
      <w:bookmarkEnd w:id="5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Гражданин (физическое лицо) имеет право на получение от </w:t>
      </w:r>
      <w:bookmarkStart w:id="53" w:name="6f861"/>
      <w:bookmarkEnd w:id="5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Организация имеет право на получение от государственных </w:t>
      </w:r>
      <w:bookmarkStart w:id="54" w:name="cf81d"/>
      <w:bookmarkEnd w:id="5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 </w:t>
      </w:r>
      <w:bookmarkStart w:id="55" w:name="a112e"/>
      <w:bookmarkEnd w:id="5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уставной деятельности.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Не может быть ограничен доступ к: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 </w:t>
      </w:r>
      <w:bookmarkStart w:id="56" w:name="5cd76"/>
      <w:bookmarkEnd w:id="5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государственных органов, органов местного самоуправления;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информации о состоянии окружающей среды;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 </w:t>
      </w:r>
      <w:bookmarkStart w:id="57" w:name="5a57c"/>
      <w:bookmarkEnd w:id="5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государственную или служебную тайну);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 </w:t>
      </w:r>
      <w:bookmarkStart w:id="58" w:name="2a618"/>
      <w:bookmarkEnd w:id="5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обеспечения граждан (физических лиц) и организаций такой информацией;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иной информации, недопустимость ограничения доступа к которой установлена федеральными законами.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Государственные органы и органы местного самоуправления </w:t>
      </w:r>
      <w:bookmarkStart w:id="59" w:name="74010"/>
      <w:bookmarkEnd w:id="5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 </w:t>
      </w:r>
      <w:bookmarkStart w:id="60" w:name="6cc27"/>
      <w:bookmarkEnd w:id="6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24" w:anchor="13d3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27.07.2010 N 227-ФЗ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6. Решения и действия (бездействие) государственных органов и органов местного самоуправления, общественных </w:t>
      </w:r>
      <w:bookmarkStart w:id="61" w:name="7d779"/>
      <w:bookmarkEnd w:id="6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7. В случае если в результате неправомерного отказа в </w:t>
      </w:r>
      <w:bookmarkStart w:id="62" w:name="55836"/>
      <w:bookmarkEnd w:id="6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  <w:bookmarkStart w:id="63" w:name="8438e"/>
      <w:bookmarkEnd w:id="63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8. Предоставляется бесплатно информация: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затрагивающая права и установленные законодательством </w:t>
      </w:r>
      <w:bookmarkStart w:id="64" w:name="31c38"/>
      <w:bookmarkEnd w:id="6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обязанности заинтересованного лица;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иная установленная законом информация.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9. Установление платы за предоставление государственным органом или органом местного самоуправления информации о своей </w:t>
      </w:r>
      <w:bookmarkStart w:id="65" w:name="c653b"/>
      <w:bookmarkEnd w:id="6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деятельности возможно только в случаях и на условиях, которые установлены федеральными законами.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5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9. Ограничение доступа к информации</w:t>
        </w:r>
      </w:hyperlink>
      <w:bookmarkStart w:id="66" w:name="h135"/>
      <w:bookmarkEnd w:id="66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Ограничение доступа к информации устанавливается федеральными законами в целях защиты основ конституционного </w:t>
      </w:r>
      <w:bookmarkStart w:id="67" w:name="c7b6f"/>
      <w:bookmarkEnd w:id="6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Обязательным является соблюдение конфиденциальности информации, доступ к которой ограничен федеральными законами.</w:t>
      </w:r>
      <w:bookmarkStart w:id="68" w:name="48fd8"/>
      <w:bookmarkEnd w:id="68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Федеральными законами устанавливаются условия отнесения </w:t>
      </w:r>
      <w:bookmarkStart w:id="69" w:name="9e992"/>
      <w:bookmarkEnd w:id="6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Информация, полученная гражданами (физическими лицами) </w:t>
      </w:r>
      <w:bookmarkStart w:id="70" w:name="04ef7"/>
      <w:bookmarkEnd w:id="7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 </w:t>
      </w:r>
      <w:bookmarkStart w:id="71" w:name="d6a36"/>
      <w:bookmarkEnd w:id="7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соблюдению конфиденциальности такой информации.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7. Срок исполнения обязанностей по соблюдению </w:t>
      </w:r>
      <w:bookmarkStart w:id="72" w:name="a5a29"/>
      <w:bookmarkEnd w:id="7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8. Запрещается требовать от гражданина (физического лица) </w:t>
      </w:r>
      <w:bookmarkStart w:id="73" w:name="10b1d"/>
      <w:bookmarkEnd w:id="7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9. Порядок доступа к персональным данным граждан </w:t>
      </w:r>
      <w:bookmarkStart w:id="74" w:name="402a6"/>
      <w:bookmarkEnd w:id="7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(физических лиц) устанавливается федеральным </w:t>
      </w:r>
      <w:hyperlink r:id="rId2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законом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о персональных данных.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7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10. Распространение информации или предоставление информации</w:t>
        </w:r>
      </w:hyperlink>
      <w:bookmarkStart w:id="75" w:name="h136"/>
      <w:bookmarkEnd w:id="75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В Российской Федерации распространение информации </w:t>
      </w:r>
      <w:bookmarkStart w:id="76" w:name="6561a"/>
      <w:bookmarkEnd w:id="7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осуществляется свободно при соблюдении требований, установленных законодательством Российской Федерации.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Информация, распространяемая без использования средств массовой информации, должна включать в себя достоверные сведения </w:t>
      </w:r>
      <w:bookmarkStart w:id="77" w:name="d57af"/>
      <w:bookmarkEnd w:id="7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При использовании для распространения информации средств, позволяющих определять получателей информации, в том </w:t>
      </w:r>
      <w:bookmarkStart w:id="78" w:name="f810c"/>
      <w:bookmarkEnd w:id="7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Предоставление информации осуществляется в порядке, который устанавливается соглашением лиц, участвующих в обмене </w:t>
      </w:r>
      <w:bookmarkStart w:id="79" w:name="a5b29"/>
      <w:bookmarkEnd w:id="7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информацией.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  <w:bookmarkStart w:id="80" w:name="b9b7c"/>
      <w:bookmarkEnd w:id="80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  <w:bookmarkStart w:id="81" w:name="b4b5b"/>
      <w:bookmarkEnd w:id="81"/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8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11. Документирование информации</w:t>
        </w:r>
      </w:hyperlink>
      <w:bookmarkStart w:id="82" w:name="h137"/>
      <w:bookmarkEnd w:id="82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В федеральных органах исполнительной власти </w:t>
      </w:r>
      <w:bookmarkStart w:id="83" w:name="0be8f"/>
      <w:bookmarkEnd w:id="8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 </w:t>
      </w:r>
      <w:bookmarkStart w:id="84" w:name="71bc1"/>
      <w:bookmarkEnd w:id="8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85" w:name="1a245"/>
      <w:bookmarkStart w:id="86" w:name="fdcf3"/>
      <w:bookmarkEnd w:id="85"/>
      <w:bookmarkEnd w:id="8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Часть 3. - Утратила силу.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29" w:anchor="c5342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06.04.2011 N 65-ФЗ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 </w:t>
      </w:r>
      <w:bookmarkStart w:id="87" w:name="a55e6"/>
      <w:bookmarkEnd w:id="8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 </w:t>
      </w:r>
      <w:bookmarkStart w:id="88" w:name="e76cd"/>
      <w:bookmarkEnd w:id="8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рассматривается как обмен документами.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(в ред. Федерального закона </w:t>
      </w:r>
      <w:hyperlink r:id="rId30" w:anchor="c5342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06.04.2011 N 65-ФЗ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bookmarkStart w:id="89" w:name="6086a"/>
    <w:bookmarkEnd w:id="89"/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"https://zakonbase.ru/content/part/714342" </w:instrTex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2769A9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shd w:val="clear" w:color="auto" w:fill="E5E5E5"/>
          <w:lang w:eastAsia="ru-RU"/>
        </w:rPr>
        <w:t>Статья 12. Государственное регулирование в сфере применения информационных технологий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90" w:name="h138"/>
      <w:bookmarkEnd w:id="90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Государственное регулирование в сфере применения информационных технологий предусматривает: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регулирование отношений, связанных с поиском, </w:t>
      </w:r>
      <w:bookmarkStart w:id="91" w:name="24c55"/>
      <w:bookmarkEnd w:id="9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развитие информационных систем различного назначения </w:t>
      </w:r>
      <w:bookmarkStart w:id="92" w:name="c4961"/>
      <w:bookmarkEnd w:id="9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создание условий для эффективного использования в </w:t>
      </w:r>
      <w:bookmarkStart w:id="93" w:name="02a0f"/>
      <w:bookmarkEnd w:id="9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обеспечение информационной безопасности детей.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31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21.07.2011 N 252-ФЗ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Государственные органы, органы местного самоуправления в соответствии со своими полномочиями:</w:t>
      </w:r>
      <w:bookmarkStart w:id="94" w:name="94b7a"/>
      <w:bookmarkEnd w:id="94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участвуют в разработке и реализации целевых программ применения информационных технологий;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  <w:bookmarkStart w:id="95" w:name="86889"/>
      <w:bookmarkEnd w:id="95"/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2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13. Информационные системы</w:t>
        </w:r>
      </w:hyperlink>
      <w:bookmarkStart w:id="96" w:name="h139"/>
      <w:bookmarkEnd w:id="96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Информационные системы включают в себя: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государственные информационные системы - федеральные информационные системы и региональные информационные системы, </w:t>
      </w:r>
      <w:bookmarkStart w:id="97" w:name="464d4"/>
      <w:bookmarkEnd w:id="9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муниципальные информационные системы, созданные на основании решения органа местного самоуправления;</w:t>
      </w:r>
      <w:bookmarkStart w:id="98" w:name="f80ba"/>
      <w:bookmarkEnd w:id="98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иные информационные системы.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 </w:t>
      </w:r>
      <w:bookmarkStart w:id="99" w:name="e32e0"/>
      <w:bookmarkEnd w:id="9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33" w:anchor="bec2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Права обладателя информации, содержащейся в базах данных информационной системы, подлежат охране </w:t>
      </w:r>
      <w:bookmarkStart w:id="100" w:name="4a4a6"/>
      <w:bookmarkEnd w:id="10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независимо от </w:t>
      </w:r>
      <w:bookmarkStart w:id="101" w:name="d5216"/>
      <w:bookmarkEnd w:id="10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авторских и иных прав на такие базы данных.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 </w:t>
      </w:r>
      <w:bookmarkStart w:id="102" w:name="767d1"/>
      <w:bookmarkEnd w:id="10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законодательством Российской Федерации о местном самоуправлении.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 </w:t>
      </w:r>
      <w:bookmarkStart w:id="103" w:name="09d6f"/>
      <w:bookmarkEnd w:id="10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Порядок создания и эксплуатации информационных систем, </w:t>
      </w:r>
      <w:bookmarkStart w:id="104" w:name="163cf"/>
      <w:bookmarkEnd w:id="10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  <w:bookmarkStart w:id="105" w:name="5db27"/>
      <w:bookmarkEnd w:id="105"/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4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14. Государственные информационные системы</w:t>
        </w:r>
      </w:hyperlink>
      <w:bookmarkStart w:id="106" w:name="h140"/>
      <w:bookmarkEnd w:id="106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 </w:t>
      </w:r>
      <w:bookmarkStart w:id="107" w:name="d197c"/>
      <w:bookmarkEnd w:id="10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установленных федеральными законами целях.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Государственные информационные системы создаются с учетом требований, предусмотренных Федеральным законом </w:t>
      </w:r>
      <w:hyperlink r:id="rId3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21 июля 2005 года N 94-ФЗ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"О размещении заказов на поставки товаров, </w:t>
      </w:r>
      <w:bookmarkStart w:id="108" w:name="1175d"/>
      <w:bookmarkEnd w:id="10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выполнение работ, оказание услуг для государственных и муниципальных нужд".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 </w:t>
      </w:r>
      <w:bookmarkStart w:id="109" w:name="6181e"/>
      <w:bookmarkEnd w:id="10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организациями, государственными органами, органами местного самоуправления.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 </w:t>
      </w:r>
      <w:bookmarkStart w:id="110" w:name="1cd1b"/>
      <w:bookmarkEnd w:id="11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 </w:t>
      </w:r>
      <w:hyperlink r:id="rId36" w:anchor="37e93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статьей 14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Федерального закона от 9 февраля 2009 года N 8-ФЗ "Об обеспечении доступа к информации о деятельности государственных органов </w:t>
      </w:r>
      <w:bookmarkStart w:id="111" w:name="fe15b"/>
      <w:bookmarkEnd w:id="11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37" w:anchor="bec2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информации, прошедшим </w:t>
      </w:r>
      <w:bookmarkStart w:id="112" w:name="4af56"/>
      <w:bookmarkEnd w:id="11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авторизацию в единой системе идентификации и аутентификации, а также порядок использования единой системы идентификации и аутентификации.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38" w:anchor="bec2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07.06.2013 N 112-ФЗ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 </w:t>
      </w:r>
      <w:bookmarkStart w:id="113" w:name="f3592"/>
      <w:bookmarkEnd w:id="11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Правительство Российской Федерации вправе устанавливать </w:t>
      </w:r>
      <w:bookmarkStart w:id="114" w:name="81b35"/>
      <w:bookmarkEnd w:id="11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обязательные требования к порядку ввода в эксплуатацию отдельных государственных информационных систем.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7. Не допускается эксплуатация государственной информационной системы без надлежащего оформления прав на </w:t>
      </w:r>
      <w:bookmarkStart w:id="115" w:name="994ed"/>
      <w:bookmarkEnd w:id="11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использование ее компонентов, являющихся объектами интеллектуальной собственности.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 </w:t>
      </w:r>
      <w:bookmarkStart w:id="116" w:name="77f52"/>
      <w:bookmarkEnd w:id="11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защиты информации, должны соответствовать требованиям законодательства Российской Федерации о техническом регулировании.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9. Информация, содержащаяся в государственных информационных системах, а также иные имеющиеся в распоряжении </w:t>
      </w:r>
      <w:bookmarkStart w:id="117" w:name="faa09"/>
      <w:bookmarkEnd w:id="11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 </w:t>
      </w:r>
      <w:bookmarkStart w:id="118" w:name="3691b"/>
      <w:bookmarkEnd w:id="11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39" w:anchor="13d3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27.07.2010 N 227-ФЗ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40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15. Использование информационно-телекоммуникационных сетей</w:t>
        </w:r>
      </w:hyperlink>
      <w:bookmarkStart w:id="119" w:name="h141"/>
      <w:bookmarkEnd w:id="119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jc w:val="center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 о</w:t>
      </w:r>
      <w:hyperlink r:id="rId41" w:anchor="5cd7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т 28.07.2012 N 139-ФЗ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20" w:name="d1890"/>
      <w:bookmarkEnd w:id="12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В реестр включаются: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21" w:name="e61be"/>
      <w:bookmarkEnd w:id="12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22" w:name="86b81"/>
      <w:bookmarkEnd w:id="12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3. Создание,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Федеральный орган исполнительной власти, осуществляющий функции по контролю и надзору в сфере средств массовой информации, </w:t>
      </w:r>
      <w:bookmarkStart w:id="123" w:name="2b8b6"/>
      <w:bookmarkEnd w:id="12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массовых коммуникаций, информационных технологий и связи, в порядке и в соответствии с </w:t>
      </w:r>
      <w:bookmarkStart w:id="124" w:name="4b619"/>
      <w:bookmarkEnd w:id="12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Основаниями для включения в реестр сведений, указанных в части 2 настоящей статьи, являются: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 </w:t>
      </w:r>
      <w:bookmarkStart w:id="125" w:name="92552"/>
      <w:bookmarkEnd w:id="12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отношении распространяемых посредством сети "Интернет":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б) информации о способах, методах разработки, изготовления и использования наркотических средств, психотропных веществ и их прекурсоров, </w:t>
      </w:r>
      <w:bookmarkStart w:id="126" w:name="29dc5"/>
      <w:bookmarkEnd w:id="12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местах приобретения таких средств, веществ и их прекурсоров, о способах и местах культивирования наркосодержащих растений;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27" w:name="42350"/>
      <w:bookmarkEnd w:id="12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в) информации о способах совершения самоубийства, а также призывов к совершению самоубийства;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(в ред. Федерального закона </w:t>
      </w:r>
      <w:hyperlink r:id="rId42" w:anchor="f3c81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05.04.2013 N 50-ФЗ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28" w:name="280fa"/>
      <w:bookmarkEnd w:id="12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Решение о включении в реестр доменных имен, указателей страниц сайтов в сети "Интернет" и сетевых адресов, позволяющих </w:t>
      </w:r>
      <w:bookmarkStart w:id="129" w:name="cfa73"/>
      <w:bookmarkEnd w:id="12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 </w:t>
      </w:r>
      <w:bookmarkStart w:id="130" w:name="36335"/>
      <w:bookmarkEnd w:id="13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 </w:t>
      </w:r>
      <w:bookmarkStart w:id="131" w:name="cc4b2"/>
      <w:bookmarkEnd w:id="13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уведомить его о необходимости незамедлительного 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удаления интернет-страницы, содержащей информацию, распространение которой в </w:t>
      </w:r>
      <w:bookmarkStart w:id="132" w:name="3fa2e"/>
      <w:bookmarkEnd w:id="13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запрещено.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133" w:name="125b5"/>
      <w:bookmarkEnd w:id="13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9. В случае непринятия провайдером хостинга и (или) владельцем сайта в сети "Интернет" мер, указанных в частях 7 и 8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10. В течение суток с момента включения в реестр сетевого адреса, позволяющего идентифицировать сайт в сети "Интернет", содержащий </w:t>
      </w:r>
      <w:bookmarkStart w:id="134" w:name="735e3"/>
      <w:bookmarkEnd w:id="13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 </w:t>
      </w:r>
      <w:bookmarkStart w:id="135" w:name="8e520"/>
      <w:bookmarkEnd w:id="13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ограничить доступ к такому сайту в сети "Интернет".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 </w:t>
      </w:r>
      <w:bookmarkStart w:id="136" w:name="b8641"/>
      <w:bookmarkEnd w:id="136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уполномоченного Правительством Российской Федерации федерального органа </w:t>
      </w:r>
      <w:bookmarkStart w:id="137" w:name="418a0"/>
      <w:bookmarkEnd w:id="13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исполнительной власти о включении в реестр </w:t>
      </w:r>
      <w:bookmarkStart w:id="138" w:name="33cc9"/>
      <w:bookmarkEnd w:id="13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43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16. Защита информации</w:t>
        </w:r>
      </w:hyperlink>
      <w:bookmarkStart w:id="139" w:name="h142"/>
      <w:bookmarkEnd w:id="139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Защита информации представляет собой принятие правовых, организационных и технических мер, направленных на: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1) обеспечение защиты информации от неправомерного доступа, уничтожения, модифицирования, блокирования, копирования, </w:t>
      </w:r>
      <w:bookmarkStart w:id="140" w:name="c8353"/>
      <w:bookmarkEnd w:id="14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предоставления, распространения, а также от иных неправомерных действий в отношении такой информации;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соблюдение конфиденциальности информации ограниченного доступа;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реализацию права на доступ к информации.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Государственное регулирование отношений в сфере защиты </w:t>
      </w:r>
      <w:bookmarkStart w:id="141" w:name="8e309"/>
      <w:bookmarkEnd w:id="14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  <w:bookmarkStart w:id="142" w:name="92b47"/>
      <w:bookmarkEnd w:id="142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4. Обладатель информации, оператор информационной системы в случаях, установленных законодательством Российской Федерации, </w:t>
      </w:r>
      <w:bookmarkStart w:id="143" w:name="e5ef6"/>
      <w:bookmarkEnd w:id="14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обязаны обеспечить: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своевременное обнаружение фактов несанкционированного </w:t>
      </w:r>
      <w:bookmarkStart w:id="144" w:name="0ccac"/>
      <w:bookmarkEnd w:id="144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доступа к информации;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предупреждение возможности неблагоприятных последствий нарушения порядка доступа к информации;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недопущение воздействия на технические средства обработки информации, в результате которого нарушается их </w:t>
      </w:r>
      <w:bookmarkStart w:id="145" w:name="2b92b"/>
      <w:bookmarkEnd w:id="14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функционирование;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6) постоянный контроль за обеспечением уровня защищенности информации.</w:t>
      </w:r>
      <w:bookmarkStart w:id="146" w:name="b868a"/>
      <w:bookmarkEnd w:id="146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 </w:t>
      </w:r>
      <w:bookmarkStart w:id="147" w:name="e2e11"/>
      <w:bookmarkEnd w:id="14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  <w:bookmarkStart w:id="148" w:name="10301"/>
      <w:bookmarkEnd w:id="148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44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17. Ответственность за правонарушения в сфере информации, информационных технологий и защиты информации</w:t>
        </w:r>
      </w:hyperlink>
      <w:bookmarkStart w:id="149" w:name="h143"/>
      <w:bookmarkEnd w:id="149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 </w:t>
      </w:r>
      <w:bookmarkStart w:id="150" w:name="5c31e"/>
      <w:bookmarkEnd w:id="15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законодательством Российской Федерации.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 </w:t>
      </w:r>
      <w:bookmarkStart w:id="151" w:name="8bcb5"/>
      <w:bookmarkEnd w:id="15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 </w:t>
      </w:r>
      <w:bookmarkStart w:id="152" w:name="290e7"/>
      <w:bookmarkEnd w:id="152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 </w:t>
      </w:r>
      <w:bookmarkStart w:id="153" w:name="4c13b"/>
      <w:bookmarkEnd w:id="15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являлись обязанностями данного лица.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В случае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  <w:bookmarkStart w:id="154" w:name="22602"/>
      <w:bookmarkEnd w:id="154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либо по хранению информации и обеспечению доступа к ней при условии, что это лицо не могло знать о незаконности </w:t>
      </w:r>
      <w:bookmarkStart w:id="155" w:name="978ab"/>
      <w:bookmarkEnd w:id="155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распространения информации.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45" w:history="1">
        <w:r w:rsidRPr="002769A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E5E5E5"/>
            <w:lang w:eastAsia="ru-RU"/>
          </w:rPr>
          <w:t>Статья 18. О признании утратившими силу отдельных законодательных актов (положений законодательных актов) Российской Федерации</w:t>
        </w:r>
      </w:hyperlink>
      <w:bookmarkStart w:id="156" w:name="h144"/>
      <w:bookmarkEnd w:id="156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 дня вступления в силу настоящего Федерального закона </w:t>
      </w:r>
      <w:bookmarkStart w:id="157" w:name="7f3cd"/>
      <w:bookmarkEnd w:id="157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признать утратившими силу: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Федеральный закон </w:t>
      </w:r>
      <w:hyperlink r:id="rId46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20 февраля 1995 года N 24-ФЗ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"Об информации, информатизации и защите информации" (Собрание законодательства Российской Федерации, 1995, N 8, ст. 609);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Федеральный закон </w:t>
      </w:r>
      <w:hyperlink r:id="rId47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от 4 июля 1996 года N 85-ФЗ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"Об </w:t>
      </w:r>
      <w:bookmarkStart w:id="158" w:name="e4895"/>
      <w:bookmarkEnd w:id="158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участии в международном информационном обмене" (Собрание законодательства Российской Федерации, 1996, N 28, ст. 3347);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 </w:t>
      </w:r>
      <w:hyperlink r:id="rId48" w:anchor="1a245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статью 16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Федерального закона от 10 января 2003 года N 15-ФЗ "О внесении изменений и дополнений в некоторые </w:t>
      </w:r>
      <w:bookmarkStart w:id="159" w:name="37e93"/>
      <w:bookmarkEnd w:id="159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 </w:t>
      </w:r>
      <w:hyperlink r:id="rId49" w:anchor="e1689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статью 21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Федерального закона от 30 июня 2003 года N </w:t>
      </w:r>
      <w:bookmarkStart w:id="160" w:name="a79a6"/>
      <w:bookmarkEnd w:id="160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 </w:t>
      </w:r>
      <w:bookmarkStart w:id="161" w:name="ba168"/>
      <w:bookmarkEnd w:id="161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  <w:bookmarkStart w:id="162" w:name="c2688"/>
      <w:bookmarkEnd w:id="162"/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 </w:t>
      </w:r>
      <w:hyperlink r:id="rId50" w:anchor="87c94" w:history="1">
        <w:r w:rsidRPr="002769A9">
          <w:rPr>
            <w:rFonts w:ascii="Tahoma" w:eastAsia="Times New Roman" w:hAnsi="Tahoma" w:cs="Tahoma"/>
            <w:color w:val="F8600D"/>
            <w:sz w:val="21"/>
            <w:szCs w:val="21"/>
            <w:u w:val="single"/>
            <w:lang w:eastAsia="ru-RU"/>
          </w:rPr>
          <w:t>статью 39</w:t>
        </w:r>
      </w:hyperlink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 </w:t>
      </w:r>
      <w:bookmarkStart w:id="163" w:name="ef30d"/>
      <w:bookmarkEnd w:id="163"/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Президент Российской Федерации</w:t>
      </w: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br/>
      </w:r>
      <w:r w:rsidRPr="002769A9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В.ПУТИН</w:t>
      </w:r>
    </w:p>
    <w:p w:rsidR="002769A9" w:rsidRPr="002769A9" w:rsidRDefault="002769A9" w:rsidP="002769A9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Москва, Кремль</w:t>
      </w:r>
      <w:bookmarkStart w:id="164" w:name="508dd"/>
      <w:bookmarkEnd w:id="164"/>
    </w:p>
    <w:p w:rsidR="002769A9" w:rsidRPr="002769A9" w:rsidRDefault="002769A9" w:rsidP="002769A9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27 июля 2006 года</w:t>
      </w:r>
    </w:p>
    <w:p w:rsidR="002769A9" w:rsidRPr="002769A9" w:rsidRDefault="002769A9" w:rsidP="002769A9">
      <w:pPr>
        <w:shd w:val="clear" w:color="auto" w:fill="FFFFFF"/>
        <w:spacing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N 149-ФЗ</w:t>
      </w:r>
    </w:p>
    <w:p w:rsidR="002769A9" w:rsidRPr="002769A9" w:rsidRDefault="002769A9" w:rsidP="002769A9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 сайте «Zakonbase» представлен ФЕДЕРАЛЬНЫЙ ЗАКОН от 27.07.2006 N 149-ФЗ (ред. от 07.06.2013 с изменениями, вступившими в силу 01.07.2013) "ОБ ИНФОРМАЦИИ, ИНФОРМАЦИОННЫХ ТЕХНОЛОГИЯХ И О ЗАЩИТЕ ИНФОРМАЦИИ" в самой последней редакции. Соблюдать все требования законодательства просто, если ознакомиться с соответствующими разделами, главами и статьями этого документа за 2014 год. Для поиска нужных законодательных актов на интересующую тему стоит воспользоваться удобной навигацией или расширенным поиском.</w:t>
      </w:r>
    </w:p>
    <w:p w:rsidR="002769A9" w:rsidRPr="002769A9" w:rsidRDefault="002769A9" w:rsidP="002769A9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 сайте «Zakonbase» вы найдете ФЕДЕРАЛЬНЫЙ ЗАКОН от 27.07.2006 N 149-ФЗ (ред. от 07.06.2013 с изменениями, вступившими в силу 01.07.2013) "ОБ ИНФОРМАЦИИ, ИНФОРМАЦИОННЫХ ТЕХНОЛОГИЯХ И О ЗАЩИТЕ ИНФОРМАЦИИ" в свежей и полной версии, в которой внесены все изменения и поправки. Это гарантирует актуальность и достоверность информации.</w:t>
      </w:r>
    </w:p>
    <w:p w:rsidR="002769A9" w:rsidRPr="002769A9" w:rsidRDefault="002769A9" w:rsidP="002769A9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2769A9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 этом скачать ФЕДЕРАЛЬНЫЙ ЗАКОН от 27.07.2006 N 149-ФЗ (ред. от 07.06.2013 с изменениями, вступившими в силу 01.07.2013) "ОБ ИНФОРМАЦИИ, ИНФОРМАЦИОННЫХ ТЕХНОЛОГИЯХ И О ЗАЩИТЕ ИНФОРМАЦИИ" можно совершенно бесплатно, как полностью, так и отдельными главами.</w:t>
      </w:r>
    </w:p>
    <w:p w:rsidR="002769A9" w:rsidRPr="002769A9" w:rsidRDefault="002769A9" w:rsidP="002769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tgtFrame="_blank" w:history="1">
        <w:r w:rsidRPr="002769A9">
          <w:rPr>
            <w:rFonts w:ascii="Tahoma" w:eastAsia="Times New Roman" w:hAnsi="Tahoma" w:cs="Tahoma"/>
            <w:color w:val="F8600D"/>
            <w:sz w:val="20"/>
            <w:szCs w:val="20"/>
            <w:u w:val="single"/>
            <w:lang w:eastAsia="ru-RU"/>
          </w:rPr>
          <w:t>Версия для печати</w:t>
        </w:r>
      </w:hyperlink>
    </w:p>
    <w:p w:rsidR="007A6072" w:rsidRDefault="007A6072">
      <w:bookmarkStart w:id="165" w:name="_GoBack"/>
      <w:bookmarkEnd w:id="165"/>
    </w:p>
    <w:sectPr w:rsidR="007A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DF"/>
    <w:rsid w:val="002769A9"/>
    <w:rsid w:val="007A6072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FCB5-7F9E-4BC6-8139-4099344B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xt-head">
    <w:name w:val="context-head"/>
    <w:basedOn w:val="a"/>
    <w:rsid w:val="0027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26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12" w:space="11" w:color="D1D1D1"/>
            <w:right w:val="single" w:sz="6" w:space="0" w:color="DDDDDD"/>
          </w:divBdr>
          <w:divsChild>
            <w:div w:id="2832726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286">
              <w:marLeft w:val="0"/>
              <w:marRight w:val="0"/>
              <w:marTop w:val="0"/>
              <w:marBottom w:val="225"/>
              <w:divBdr>
                <w:top w:val="single" w:sz="6" w:space="11" w:color="DDDDDD"/>
                <w:left w:val="single" w:sz="6" w:space="15" w:color="DDDDDD"/>
                <w:bottom w:val="single" w:sz="12" w:space="11" w:color="D1D1D1"/>
                <w:right w:val="single" w:sz="6" w:space="15" w:color="DDDDDD"/>
              </w:divBdr>
              <w:divsChild>
                <w:div w:id="1297418092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base.ru/content/base/283226" TargetMode="External"/><Relationship Id="rId18" Type="http://schemas.openxmlformats.org/officeDocument/2006/relationships/hyperlink" Target="https://zakonbase.ru/content/part/714337" TargetMode="External"/><Relationship Id="rId26" Type="http://schemas.openxmlformats.org/officeDocument/2006/relationships/hyperlink" Target="https://zakonbase.ru/content/base/184491" TargetMode="External"/><Relationship Id="rId39" Type="http://schemas.openxmlformats.org/officeDocument/2006/relationships/hyperlink" Target="https://zakonbase.ru/content/base/276808" TargetMode="External"/><Relationship Id="rId21" Type="http://schemas.openxmlformats.org/officeDocument/2006/relationships/hyperlink" Target="https://zakonbase.ru/content/base/184491" TargetMode="External"/><Relationship Id="rId34" Type="http://schemas.openxmlformats.org/officeDocument/2006/relationships/hyperlink" Target="https://zakonbase.ru/content/part/714344" TargetMode="External"/><Relationship Id="rId42" Type="http://schemas.openxmlformats.org/officeDocument/2006/relationships/hyperlink" Target="https://zakonbase.ru/content/base/281178" TargetMode="External"/><Relationship Id="rId47" Type="http://schemas.openxmlformats.org/officeDocument/2006/relationships/hyperlink" Target="https://zakonbase.ru/content/base/57513" TargetMode="External"/><Relationship Id="rId50" Type="http://schemas.openxmlformats.org/officeDocument/2006/relationships/hyperlink" Target="https://zakonbase.ru/content/base/25990" TargetMode="External"/><Relationship Id="rId7" Type="http://schemas.openxmlformats.org/officeDocument/2006/relationships/hyperlink" Target="https://zakonbase.ru/content/base/2832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base.ru/content/part/714335" TargetMode="External"/><Relationship Id="rId29" Type="http://schemas.openxmlformats.org/officeDocument/2006/relationships/hyperlink" Target="https://zakonbase.ru/content/base/174996" TargetMode="External"/><Relationship Id="rId11" Type="http://schemas.openxmlformats.org/officeDocument/2006/relationships/hyperlink" Target="https://zakonbase.ru/content/base/265960" TargetMode="External"/><Relationship Id="rId24" Type="http://schemas.openxmlformats.org/officeDocument/2006/relationships/hyperlink" Target="https://zakonbase.ru/content/base/276808" TargetMode="External"/><Relationship Id="rId32" Type="http://schemas.openxmlformats.org/officeDocument/2006/relationships/hyperlink" Target="https://zakonbase.ru/content/part/714343" TargetMode="External"/><Relationship Id="rId37" Type="http://schemas.openxmlformats.org/officeDocument/2006/relationships/hyperlink" Target="https://zakonbase.ru/content/base/283226" TargetMode="External"/><Relationship Id="rId40" Type="http://schemas.openxmlformats.org/officeDocument/2006/relationships/hyperlink" Target="https://zakonbase.ru/content/part/714345" TargetMode="External"/><Relationship Id="rId45" Type="http://schemas.openxmlformats.org/officeDocument/2006/relationships/hyperlink" Target="https://zakonbase.ru/content/part/71434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zakonbase.ru/content/base/276808" TargetMode="External"/><Relationship Id="rId10" Type="http://schemas.openxmlformats.org/officeDocument/2006/relationships/hyperlink" Target="https://zakonbase.ru/content/base/265960" TargetMode="External"/><Relationship Id="rId19" Type="http://schemas.openxmlformats.org/officeDocument/2006/relationships/hyperlink" Target="https://zakonbase.ru/content/base/283226" TargetMode="External"/><Relationship Id="rId31" Type="http://schemas.openxmlformats.org/officeDocument/2006/relationships/hyperlink" Target="https://zakonbase.ru/content/base/181482" TargetMode="External"/><Relationship Id="rId44" Type="http://schemas.openxmlformats.org/officeDocument/2006/relationships/hyperlink" Target="https://zakonbase.ru/content/part/71434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zakonbase.ru/content/part/714332" TargetMode="External"/><Relationship Id="rId9" Type="http://schemas.openxmlformats.org/officeDocument/2006/relationships/hyperlink" Target="https://zakonbase.ru/content/base/265960" TargetMode="External"/><Relationship Id="rId14" Type="http://schemas.openxmlformats.org/officeDocument/2006/relationships/hyperlink" Target="https://zakonbase.ru/content/part/714333" TargetMode="External"/><Relationship Id="rId22" Type="http://schemas.openxmlformats.org/officeDocument/2006/relationships/hyperlink" Target="https://zakonbase.ru/content/base/283226" TargetMode="External"/><Relationship Id="rId27" Type="http://schemas.openxmlformats.org/officeDocument/2006/relationships/hyperlink" Target="https://zakonbase.ru/content/part/714340" TargetMode="External"/><Relationship Id="rId30" Type="http://schemas.openxmlformats.org/officeDocument/2006/relationships/hyperlink" Target="https://zakonbase.ru/content/base/174996" TargetMode="External"/><Relationship Id="rId35" Type="http://schemas.openxmlformats.org/officeDocument/2006/relationships/hyperlink" Target="https://zakonbase.ru/content/base/274868" TargetMode="External"/><Relationship Id="rId43" Type="http://schemas.openxmlformats.org/officeDocument/2006/relationships/hyperlink" Target="https://zakonbase.ru/content/part/714346" TargetMode="External"/><Relationship Id="rId48" Type="http://schemas.openxmlformats.org/officeDocument/2006/relationships/hyperlink" Target="https://zakonbase.ru/content/base/56897" TargetMode="External"/><Relationship Id="rId8" Type="http://schemas.openxmlformats.org/officeDocument/2006/relationships/hyperlink" Target="https://zakonbase.ru/content/base/265960" TargetMode="External"/><Relationship Id="rId51" Type="http://schemas.openxmlformats.org/officeDocument/2006/relationships/hyperlink" Target="https://zakonbase.ru/zakony/149-fz-ot-2010-07-27-ob-informacii/?print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base.ru/content/base/265960" TargetMode="External"/><Relationship Id="rId17" Type="http://schemas.openxmlformats.org/officeDocument/2006/relationships/hyperlink" Target="https://zakonbase.ru/content/part/714336" TargetMode="External"/><Relationship Id="rId25" Type="http://schemas.openxmlformats.org/officeDocument/2006/relationships/hyperlink" Target="https://zakonbase.ru/content/part/714339" TargetMode="External"/><Relationship Id="rId33" Type="http://schemas.openxmlformats.org/officeDocument/2006/relationships/hyperlink" Target="https://zakonbase.ru/content/base/283226" TargetMode="External"/><Relationship Id="rId38" Type="http://schemas.openxmlformats.org/officeDocument/2006/relationships/hyperlink" Target="https://zakonbase.ru/content/base/283226" TargetMode="External"/><Relationship Id="rId46" Type="http://schemas.openxmlformats.org/officeDocument/2006/relationships/hyperlink" Target="https://zakonbase.ru/content/base/12874" TargetMode="External"/><Relationship Id="rId20" Type="http://schemas.openxmlformats.org/officeDocument/2006/relationships/hyperlink" Target="https://zakonbase.ru/content/base/283226" TargetMode="External"/><Relationship Id="rId41" Type="http://schemas.openxmlformats.org/officeDocument/2006/relationships/hyperlink" Target="https://zakonbase.ru/content/base/265960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base.ru/content/base/265960" TargetMode="External"/><Relationship Id="rId15" Type="http://schemas.openxmlformats.org/officeDocument/2006/relationships/hyperlink" Target="https://zakonbase.ru/content/part/714334" TargetMode="External"/><Relationship Id="rId23" Type="http://schemas.openxmlformats.org/officeDocument/2006/relationships/hyperlink" Target="https://zakonbase.ru/content/part/714338" TargetMode="External"/><Relationship Id="rId28" Type="http://schemas.openxmlformats.org/officeDocument/2006/relationships/hyperlink" Target="https://zakonbase.ru/content/part/714341" TargetMode="External"/><Relationship Id="rId36" Type="http://schemas.openxmlformats.org/officeDocument/2006/relationships/hyperlink" Target="https://zakonbase.ru/content/base/184273" TargetMode="External"/><Relationship Id="rId49" Type="http://schemas.openxmlformats.org/officeDocument/2006/relationships/hyperlink" Target="https://zakonbase.ru/content/base/1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6622</Words>
  <Characters>37749</Characters>
  <Application>Microsoft Office Word</Application>
  <DocSecurity>0</DocSecurity>
  <Lines>314</Lines>
  <Paragraphs>88</Paragraphs>
  <ScaleCrop>false</ScaleCrop>
  <Company/>
  <LinksUpToDate>false</LinksUpToDate>
  <CharactersWithSpaces>44283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2020-09-17T07:46:00Z</dcterms:created>
  <dcterms:modified xsi:type="dcterms:W3CDTF">2020-09-17T07:46:00Z</dcterms:modified>
</cp:coreProperties>
</file>