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C03" w:rsidRDefault="00133F10" w:rsidP="00382C03">
      <w:pPr>
        <w:jc w:val="center"/>
        <w:rPr>
          <w:rFonts w:ascii="Times New Roman" w:hAnsi="Times New Roman" w:cs="Times New Roman"/>
          <w:b/>
          <w:sz w:val="32"/>
          <w:szCs w:val="32"/>
        </w:rPr>
      </w:pPr>
      <w:r w:rsidRPr="00382C03">
        <w:rPr>
          <w:rFonts w:ascii="Times New Roman" w:hAnsi="Times New Roman" w:cs="Times New Roman"/>
          <w:b/>
          <w:sz w:val="32"/>
          <w:szCs w:val="32"/>
        </w:rPr>
        <w:t>Сюжетное рисование в разных возрастных группах.</w:t>
      </w:r>
    </w:p>
    <w:p w:rsidR="00133F10" w:rsidRPr="00645C92" w:rsidRDefault="00133F10" w:rsidP="00382C03">
      <w:pPr>
        <w:rPr>
          <w:rFonts w:ascii="Times New Roman" w:hAnsi="Times New Roman" w:cs="Times New Roman"/>
          <w:sz w:val="28"/>
          <w:szCs w:val="28"/>
        </w:rPr>
      </w:pPr>
      <w:r w:rsidRPr="00645C92">
        <w:rPr>
          <w:rFonts w:ascii="Times New Roman" w:hAnsi="Times New Roman" w:cs="Times New Roman"/>
          <w:sz w:val="28"/>
          <w:szCs w:val="28"/>
        </w:rPr>
        <w:br/>
        <w:t>Основная цель сюжетного рисования - научить ребенка передавать свои впечатления от окружающей действительности.</w:t>
      </w:r>
      <w:r w:rsidRPr="00645C92">
        <w:rPr>
          <w:rFonts w:ascii="Times New Roman" w:hAnsi="Times New Roman" w:cs="Times New Roman"/>
          <w:sz w:val="28"/>
          <w:szCs w:val="28"/>
        </w:rPr>
        <w:br/>
        <w:t>Общими задачами обучения сюжетному рисованию в детском саду являются следующие: </w:t>
      </w:r>
      <w:r w:rsidRPr="00645C92">
        <w:rPr>
          <w:rFonts w:ascii="Times New Roman" w:hAnsi="Times New Roman" w:cs="Times New Roman"/>
          <w:sz w:val="28"/>
          <w:szCs w:val="28"/>
        </w:rPr>
        <w:br/>
        <w:t>- научить передаче содержани</w:t>
      </w:r>
      <w:bookmarkStart w:id="0" w:name="_GoBack"/>
      <w:bookmarkEnd w:id="0"/>
      <w:r w:rsidRPr="00645C92">
        <w:rPr>
          <w:rFonts w:ascii="Times New Roman" w:hAnsi="Times New Roman" w:cs="Times New Roman"/>
          <w:sz w:val="28"/>
          <w:szCs w:val="28"/>
        </w:rPr>
        <w:t>я темы, выделению в ней главного; </w:t>
      </w:r>
      <w:r w:rsidRPr="00645C92">
        <w:rPr>
          <w:rFonts w:ascii="Times New Roman" w:hAnsi="Times New Roman" w:cs="Times New Roman"/>
          <w:sz w:val="28"/>
          <w:szCs w:val="28"/>
        </w:rPr>
        <w:br/>
        <w:t>- научить передавать взаимодействия между объектами; </w:t>
      </w:r>
      <w:r w:rsidRPr="00645C92">
        <w:rPr>
          <w:rFonts w:ascii="Times New Roman" w:hAnsi="Times New Roman" w:cs="Times New Roman"/>
          <w:sz w:val="28"/>
          <w:szCs w:val="28"/>
        </w:rPr>
        <w:br/>
        <w:t>- научить правильно, передавать пропорциональные соотношения между объектами и показывать их расположение в пространстве. </w:t>
      </w:r>
      <w:r w:rsidRPr="00645C92">
        <w:rPr>
          <w:rFonts w:ascii="Times New Roman" w:hAnsi="Times New Roman" w:cs="Times New Roman"/>
          <w:sz w:val="28"/>
          <w:szCs w:val="28"/>
        </w:rPr>
        <w:br/>
        <w:t>Обучение детей сюжетному рисованию начинают в средней группе, так как </w:t>
      </w:r>
      <w:r w:rsidRPr="00645C92">
        <w:rPr>
          <w:rFonts w:ascii="Times New Roman" w:hAnsi="Times New Roman" w:cs="Times New Roman"/>
          <w:sz w:val="28"/>
          <w:szCs w:val="28"/>
        </w:rPr>
        <w:br/>
        <w:t>возможность установления смысловых связей между различными предметами и явлениями развивается у ребенка постепенно.</w:t>
      </w:r>
      <w:r w:rsidRPr="00645C92">
        <w:rPr>
          <w:rFonts w:ascii="Times New Roman" w:hAnsi="Times New Roman" w:cs="Times New Roman"/>
          <w:sz w:val="28"/>
          <w:szCs w:val="28"/>
        </w:rPr>
        <w:br/>
        <w:t>Задачи сюжетного рисования, в средней группе следующие: </w:t>
      </w:r>
      <w:r w:rsidRPr="00645C92">
        <w:rPr>
          <w:rFonts w:ascii="Times New Roman" w:hAnsi="Times New Roman" w:cs="Times New Roman"/>
          <w:sz w:val="28"/>
          <w:szCs w:val="28"/>
        </w:rPr>
        <w:br/>
        <w:t>- изображать 2-3 предмета, связанных между собой по смыслу; </w:t>
      </w:r>
      <w:r w:rsidRPr="00645C92">
        <w:rPr>
          <w:rFonts w:ascii="Times New Roman" w:hAnsi="Times New Roman" w:cs="Times New Roman"/>
          <w:sz w:val="28"/>
          <w:szCs w:val="28"/>
        </w:rPr>
        <w:br/>
        <w:t>- приобретать композиционные умения (учить располагать несколько предметов на одной линии, изображающей пространство, рядом друг с другом или на всем листе без обозначения линией земли и неба). </w:t>
      </w:r>
      <w:r w:rsidRPr="00645C92">
        <w:rPr>
          <w:rFonts w:ascii="Times New Roman" w:hAnsi="Times New Roman" w:cs="Times New Roman"/>
          <w:sz w:val="28"/>
          <w:szCs w:val="28"/>
        </w:rPr>
        <w:br/>
        <w:t>Решаются эти задачи на сюжетах, хорошо знакомых детям, на изображении предметов, которые они рисовали ранее. Необходимость размещения на одном листе нескольких предметов требует развитой способности анализировать и синтезировать, а также творчески использовать приобретенные навыки. </w:t>
      </w:r>
      <w:r w:rsidRPr="00645C92">
        <w:rPr>
          <w:rFonts w:ascii="Times New Roman" w:hAnsi="Times New Roman" w:cs="Times New Roman"/>
          <w:sz w:val="28"/>
          <w:szCs w:val="28"/>
        </w:rPr>
        <w:br/>
        <w:t xml:space="preserve">Расположение нескольких предметов на одной линии является наиболее простым композиционным решением темы. Дети четырех лет способны усвоить, что в жизни предметы располагаются один возле другого, поэтому невозможно на месте одного предмета поместить еще один. Прямая линия, на которой дети рисуют предметы, является, по мнению Е. А. </w:t>
      </w:r>
      <w:proofErr w:type="spellStart"/>
      <w:r w:rsidRPr="00645C92">
        <w:rPr>
          <w:rFonts w:ascii="Times New Roman" w:hAnsi="Times New Roman" w:cs="Times New Roman"/>
          <w:sz w:val="28"/>
          <w:szCs w:val="28"/>
        </w:rPr>
        <w:t>Флериной</w:t>
      </w:r>
      <w:proofErr w:type="spellEnd"/>
      <w:r w:rsidRPr="00645C92">
        <w:rPr>
          <w:rFonts w:ascii="Times New Roman" w:hAnsi="Times New Roman" w:cs="Times New Roman"/>
          <w:sz w:val="28"/>
          <w:szCs w:val="28"/>
        </w:rPr>
        <w:t>, тем ритмическим упрощением изображения пространства земли, которое доступно детскому пониманию. В этих рисунках сюжетное развитие действия ребята не показывают. Дети рисуют рядом 2-3 предмета, между которыми не будет действенной связи. </w:t>
      </w:r>
      <w:r w:rsidRPr="00645C92">
        <w:rPr>
          <w:rFonts w:ascii="Times New Roman" w:hAnsi="Times New Roman" w:cs="Times New Roman"/>
          <w:sz w:val="28"/>
          <w:szCs w:val="28"/>
        </w:rPr>
        <w:br/>
        <w:t xml:space="preserve">В средней группе дети знакомятся и с другим приемом композиции сюжетного рисунка - расположением предметов на всем листе. Воспитатель раздает ребятам листы бумаги определенных цветов, соответствующих изображаемому сюжету (зеленый - для поляны, голубой - для воды, желтый - для песка и т. д.), и они свободно располагают на выбранном цветном фоне задуманные объекты, используя всю плоскость листа (цветы на лугу, рыбки </w:t>
      </w:r>
      <w:r w:rsidRPr="00645C92">
        <w:rPr>
          <w:rFonts w:ascii="Times New Roman" w:hAnsi="Times New Roman" w:cs="Times New Roman"/>
          <w:sz w:val="28"/>
          <w:szCs w:val="28"/>
        </w:rPr>
        <w:lastRenderedPageBreak/>
        <w:t>плавают). </w:t>
      </w:r>
      <w:r w:rsidRPr="00645C92">
        <w:rPr>
          <w:rFonts w:ascii="Times New Roman" w:hAnsi="Times New Roman" w:cs="Times New Roman"/>
          <w:sz w:val="28"/>
          <w:szCs w:val="28"/>
        </w:rPr>
        <w:br/>
        <w:t>В сюжетном рисовании перед детьми не ставится задача показа точных пропорциональных соотношений между предметами, так как она является достаточно сложной и доступной только для детей старшей группы. </w:t>
      </w:r>
      <w:r w:rsidRPr="00645C92">
        <w:rPr>
          <w:rFonts w:ascii="Times New Roman" w:hAnsi="Times New Roman" w:cs="Times New Roman"/>
          <w:sz w:val="28"/>
          <w:szCs w:val="28"/>
        </w:rPr>
        <w:br/>
        <w:t>Содержание сюжетных рисунков детей 5-6 лет значительно обогащается за счет приобретенного ими опыта в рисовании. Дети включают в свои композиции не только предметы, но уже и окружающую их обстановку. </w:t>
      </w:r>
      <w:r w:rsidRPr="00645C92">
        <w:rPr>
          <w:rFonts w:ascii="Times New Roman" w:hAnsi="Times New Roman" w:cs="Times New Roman"/>
          <w:sz w:val="28"/>
          <w:szCs w:val="28"/>
        </w:rPr>
        <w:br/>
        <w:t>Задачи сюжетного рисования, в старшей группе следующие: </w:t>
      </w:r>
      <w:r w:rsidRPr="00645C92">
        <w:rPr>
          <w:rFonts w:ascii="Times New Roman" w:hAnsi="Times New Roman" w:cs="Times New Roman"/>
          <w:sz w:val="28"/>
          <w:szCs w:val="28"/>
        </w:rPr>
        <w:br/>
        <w:t>- научить изображению смысловой связи между объектами, передаче пространственных отношений между ними; </w:t>
      </w:r>
      <w:r w:rsidRPr="00645C92">
        <w:rPr>
          <w:rFonts w:ascii="Times New Roman" w:hAnsi="Times New Roman" w:cs="Times New Roman"/>
          <w:sz w:val="28"/>
          <w:szCs w:val="28"/>
        </w:rPr>
        <w:br/>
        <w:t>- развивать композиционные умения (рисовать на всем листе, проводя линию горизонта); </w:t>
      </w:r>
      <w:r w:rsidRPr="00645C92">
        <w:rPr>
          <w:rFonts w:ascii="Times New Roman" w:hAnsi="Times New Roman" w:cs="Times New Roman"/>
          <w:sz w:val="28"/>
          <w:szCs w:val="28"/>
        </w:rPr>
        <w:br/>
        <w:t>- развивать чувство цвета. </w:t>
      </w:r>
      <w:r w:rsidRPr="00645C92">
        <w:rPr>
          <w:rFonts w:ascii="Times New Roman" w:hAnsi="Times New Roman" w:cs="Times New Roman"/>
          <w:sz w:val="28"/>
          <w:szCs w:val="28"/>
        </w:rPr>
        <w:br/>
        <w:t>Тематика сюжетного рисования в старшей группе определяется, прежде всего, теми впечатлениями, которые ребенок получает от наблюдения окружающей действительности. При рисовании на темы литературных произведений дошкольникам следует давать конкретное задание. Все объекты располагаются на одной линии. Позднее воспитатель подводит детей к более правильному композиционному использованию листа бумаги при изображении неба и земли, давая готовый фон для неба. Такой прием подводит детей к самостоятельному использованию правильного композиционного решения и в других темах. </w:t>
      </w:r>
      <w:r w:rsidRPr="00645C92">
        <w:rPr>
          <w:rFonts w:ascii="Times New Roman" w:hAnsi="Times New Roman" w:cs="Times New Roman"/>
          <w:sz w:val="28"/>
          <w:szCs w:val="28"/>
        </w:rPr>
        <w:br/>
        <w:t>В соответствии с сюжетом определяется цветовое решение композиции. </w:t>
      </w:r>
      <w:r w:rsidRPr="00645C92">
        <w:rPr>
          <w:rFonts w:ascii="Times New Roman" w:hAnsi="Times New Roman" w:cs="Times New Roman"/>
          <w:sz w:val="28"/>
          <w:szCs w:val="28"/>
        </w:rPr>
        <w:br/>
        <w:t>Приобретенные детьми старшей группы навыки и умения позволяют педагогу усложнить задачи обучения детей 6-7 лет. Для этого необходимо: </w:t>
      </w:r>
      <w:r w:rsidRPr="00645C92">
        <w:rPr>
          <w:rFonts w:ascii="Times New Roman" w:hAnsi="Times New Roman" w:cs="Times New Roman"/>
          <w:sz w:val="28"/>
          <w:szCs w:val="28"/>
        </w:rPr>
        <w:br/>
        <w:t>- разнообразить содержание детских рисунков, учить детей самостоятельно определять сюжет рисунка на заданную тему или по замыслу; </w:t>
      </w:r>
      <w:r w:rsidRPr="00645C92">
        <w:rPr>
          <w:rFonts w:ascii="Times New Roman" w:hAnsi="Times New Roman" w:cs="Times New Roman"/>
          <w:sz w:val="28"/>
          <w:szCs w:val="28"/>
        </w:rPr>
        <w:br/>
        <w:t>- научить изменению формы предметов в связи с их действиями в сюжете (например, поворот туловища, наклон, бег и т. п.); </w:t>
      </w:r>
      <w:r w:rsidRPr="00645C92">
        <w:rPr>
          <w:rFonts w:ascii="Times New Roman" w:hAnsi="Times New Roman" w:cs="Times New Roman"/>
          <w:sz w:val="28"/>
          <w:szCs w:val="28"/>
        </w:rPr>
        <w:br/>
        <w:t>- развивать композиционные умения - научить передавать на листе широкие пространства земли и неба, расположение предметов: близких - внизу листа и удаленных - вверху (без изменения размеров); </w:t>
      </w:r>
      <w:r w:rsidRPr="00645C92">
        <w:rPr>
          <w:rFonts w:ascii="Times New Roman" w:hAnsi="Times New Roman" w:cs="Times New Roman"/>
          <w:sz w:val="28"/>
          <w:szCs w:val="28"/>
        </w:rPr>
        <w:br/>
        <w:t>- развивать чувство цвета - учить самостоятельно, передавать колорит, соответствующий сюжету. </w:t>
      </w:r>
      <w:r w:rsidRPr="00645C92">
        <w:rPr>
          <w:rFonts w:ascii="Times New Roman" w:hAnsi="Times New Roman" w:cs="Times New Roman"/>
          <w:sz w:val="28"/>
          <w:szCs w:val="28"/>
        </w:rPr>
        <w:br/>
        <w:t>В этом возрасте аналитическое мышление у детей уже более развито, что позволяет педагогу поставить задачу самостоятельного выбора сюжета на предложенную тему. Самостоятельный выбор сюжета учит их осмысливать воспринимаемые явления, понимать связи и отношения между действующими лицами, ясно представлять обстановку и время действия.</w:t>
      </w:r>
      <w:r w:rsidRPr="00645C92">
        <w:rPr>
          <w:rFonts w:ascii="Times New Roman" w:hAnsi="Times New Roman" w:cs="Times New Roman"/>
          <w:sz w:val="28"/>
          <w:szCs w:val="28"/>
        </w:rPr>
        <w:br/>
      </w:r>
      <w:r w:rsidRPr="00645C92">
        <w:rPr>
          <w:rFonts w:ascii="Times New Roman" w:hAnsi="Times New Roman" w:cs="Times New Roman"/>
          <w:sz w:val="28"/>
          <w:szCs w:val="28"/>
        </w:rPr>
        <w:lastRenderedPageBreak/>
        <w:t>Декоративное рисование. </w:t>
      </w:r>
      <w:r w:rsidRPr="00645C92">
        <w:rPr>
          <w:rFonts w:ascii="Times New Roman" w:hAnsi="Times New Roman" w:cs="Times New Roman"/>
          <w:sz w:val="28"/>
          <w:szCs w:val="28"/>
        </w:rPr>
        <w:br/>
        <w:t>Декоративное рисование, как и все виды изобразительного искусства, развивает у ребенка чувство прекрасного. Произведения народного декоративного искусства близки детям красочностью, простотой композиции. </w:t>
      </w:r>
      <w:r w:rsidRPr="00645C92">
        <w:rPr>
          <w:rFonts w:ascii="Times New Roman" w:hAnsi="Times New Roman" w:cs="Times New Roman"/>
          <w:sz w:val="28"/>
          <w:szCs w:val="28"/>
        </w:rPr>
        <w:br/>
        <w:t>Знакомя детей с произведениями декоративного искусства различных областей и народностей нашей страны, педагог должен воспитывать в ребятах любовь к Родине, уважение к труду людей, создающих эту красоту. </w:t>
      </w:r>
      <w:r w:rsidRPr="00645C92">
        <w:rPr>
          <w:rFonts w:ascii="Times New Roman" w:hAnsi="Times New Roman" w:cs="Times New Roman"/>
          <w:sz w:val="28"/>
          <w:szCs w:val="28"/>
        </w:rPr>
        <w:br/>
        <w:t>Перед педагогом, обучающим детей декоративному рисованию, стоят следующие задачи: </w:t>
      </w:r>
      <w:r w:rsidRPr="00645C92">
        <w:rPr>
          <w:rFonts w:ascii="Times New Roman" w:hAnsi="Times New Roman" w:cs="Times New Roman"/>
          <w:sz w:val="28"/>
          <w:szCs w:val="28"/>
        </w:rPr>
        <w:br/>
        <w:t>- развивать чувство композиции в связи с построением узора на различных формах; </w:t>
      </w:r>
      <w:r w:rsidRPr="00645C92">
        <w:rPr>
          <w:rFonts w:ascii="Times New Roman" w:hAnsi="Times New Roman" w:cs="Times New Roman"/>
          <w:sz w:val="28"/>
          <w:szCs w:val="28"/>
        </w:rPr>
        <w:br/>
        <w:t>- развивать чувство цвета; </w:t>
      </w:r>
      <w:r w:rsidRPr="00645C92">
        <w:rPr>
          <w:rFonts w:ascii="Times New Roman" w:hAnsi="Times New Roman" w:cs="Times New Roman"/>
          <w:sz w:val="28"/>
          <w:szCs w:val="28"/>
        </w:rPr>
        <w:br/>
        <w:t>- развивать способности различать стили в декоративном искусстве и использовать их отдельные элементы в своем творчестве; </w:t>
      </w:r>
      <w:r w:rsidRPr="00645C92">
        <w:rPr>
          <w:rFonts w:ascii="Times New Roman" w:hAnsi="Times New Roman" w:cs="Times New Roman"/>
          <w:sz w:val="28"/>
          <w:szCs w:val="28"/>
        </w:rPr>
        <w:br/>
        <w:t>- совершенствовать технические навыки в рисовании кистью и карандашом. </w:t>
      </w:r>
      <w:r w:rsidRPr="00645C92">
        <w:rPr>
          <w:rFonts w:ascii="Times New Roman" w:hAnsi="Times New Roman" w:cs="Times New Roman"/>
          <w:sz w:val="28"/>
          <w:szCs w:val="28"/>
        </w:rPr>
        <w:br/>
        <w:t>Обучая детей декоративному рисованию, педагог должен развивать у них умение видеть взаимосвязь между всеми компонентами узора, цветом, композицией, элементами формы. </w:t>
      </w:r>
      <w:r w:rsidRPr="00645C92">
        <w:rPr>
          <w:rFonts w:ascii="Times New Roman" w:hAnsi="Times New Roman" w:cs="Times New Roman"/>
          <w:sz w:val="28"/>
          <w:szCs w:val="28"/>
        </w:rPr>
        <w:br/>
        <w:t>Ребенок должен почувствовать и понять, как в зависимости от назначения и формы предмета изменяется украшающий его орнамент. Отсюда он познает значение, целесообразность оформления, связь формы и содержания. </w:t>
      </w:r>
      <w:r w:rsidRPr="00645C92">
        <w:rPr>
          <w:rFonts w:ascii="Times New Roman" w:hAnsi="Times New Roman" w:cs="Times New Roman"/>
          <w:sz w:val="28"/>
          <w:szCs w:val="28"/>
        </w:rPr>
        <w:br/>
        <w:t>Дети, знакомясь с декоративным рисованием, должны научиться ясно, представлять себе, что такое ритм и симметрия, без чего декоративное искусство не может существовать. </w:t>
      </w:r>
      <w:r w:rsidRPr="00645C92">
        <w:rPr>
          <w:rFonts w:ascii="Times New Roman" w:hAnsi="Times New Roman" w:cs="Times New Roman"/>
          <w:sz w:val="28"/>
          <w:szCs w:val="28"/>
        </w:rPr>
        <w:br/>
        <w:t>В декоративном рисовании развитие чувства цвета выделяется как важная задача. Цвет в расписном орнаменте тесно связан с композицией, в узоре они неотделимы друг от друга. </w:t>
      </w:r>
      <w:r w:rsidRPr="00645C92">
        <w:rPr>
          <w:rFonts w:ascii="Times New Roman" w:hAnsi="Times New Roman" w:cs="Times New Roman"/>
          <w:sz w:val="28"/>
          <w:szCs w:val="28"/>
        </w:rPr>
        <w:br/>
        <w:t>Задача использования цвета в декоративном рисовании усложняется в каждой группе, начиная с наиболее ярких, контрастных сочетаний и кончая оттенками теплых и холодных цветов в разных сочетаниях. </w:t>
      </w:r>
      <w:r w:rsidRPr="00645C92">
        <w:rPr>
          <w:rFonts w:ascii="Times New Roman" w:hAnsi="Times New Roman" w:cs="Times New Roman"/>
          <w:sz w:val="28"/>
          <w:szCs w:val="28"/>
        </w:rPr>
        <w:br/>
        <w:t>Осуществление этих задач можно начать тогда, когда дети овладеют рисованием простейших изобразительных форм, так как потом потребуется концентрация внимания ребят на новой задаче - расположении этих форм в определенном порядке для получения узора. </w:t>
      </w:r>
      <w:r w:rsidRPr="00645C92">
        <w:rPr>
          <w:rFonts w:ascii="Times New Roman" w:hAnsi="Times New Roman" w:cs="Times New Roman"/>
          <w:sz w:val="28"/>
          <w:szCs w:val="28"/>
        </w:rPr>
        <w:br/>
        <w:t xml:space="preserve">Непосредственное обучение декоративному рисованию начинается с детьми четырех лет. </w:t>
      </w:r>
      <w:proofErr w:type="gramStart"/>
      <w:r w:rsidRPr="00645C92">
        <w:rPr>
          <w:rFonts w:ascii="Times New Roman" w:hAnsi="Times New Roman" w:cs="Times New Roman"/>
          <w:sz w:val="28"/>
          <w:szCs w:val="28"/>
        </w:rPr>
        <w:t>Задачи обучения декоративному рисованию в средней группе следующие: </w:t>
      </w:r>
      <w:r w:rsidRPr="00645C92">
        <w:rPr>
          <w:rFonts w:ascii="Times New Roman" w:hAnsi="Times New Roman" w:cs="Times New Roman"/>
          <w:sz w:val="28"/>
          <w:szCs w:val="28"/>
        </w:rPr>
        <w:br/>
        <w:t xml:space="preserve">- развивать композиционные умения в ритмичном расположении форм в </w:t>
      </w:r>
      <w:r w:rsidRPr="00645C92">
        <w:rPr>
          <w:rFonts w:ascii="Times New Roman" w:hAnsi="Times New Roman" w:cs="Times New Roman"/>
          <w:sz w:val="28"/>
          <w:szCs w:val="28"/>
        </w:rPr>
        <w:lastRenderedPageBreak/>
        <w:t>узоре на полосе, квадрате, круге; </w:t>
      </w:r>
      <w:r w:rsidRPr="00645C92">
        <w:rPr>
          <w:rFonts w:ascii="Times New Roman" w:hAnsi="Times New Roman" w:cs="Times New Roman"/>
          <w:sz w:val="28"/>
          <w:szCs w:val="28"/>
        </w:rPr>
        <w:br/>
        <w:t>- развивать чувство цвета - умение красиво сочетать контрастные цвета; </w:t>
      </w:r>
      <w:r w:rsidRPr="00645C92">
        <w:rPr>
          <w:rFonts w:ascii="Times New Roman" w:hAnsi="Times New Roman" w:cs="Times New Roman"/>
          <w:sz w:val="28"/>
          <w:szCs w:val="28"/>
        </w:rPr>
        <w:br/>
        <w:t>- развивать умения в рисовании различных крупных и мелких форм - простых элементов узора; </w:t>
      </w:r>
      <w:r w:rsidRPr="00645C92">
        <w:rPr>
          <w:rFonts w:ascii="Times New Roman" w:hAnsi="Times New Roman" w:cs="Times New Roman"/>
          <w:sz w:val="28"/>
          <w:szCs w:val="28"/>
        </w:rPr>
        <w:br/>
        <w:t>- развивать технические навыки в пользовании кистью (легко касаться бумаги, делая точки;</w:t>
      </w:r>
      <w:proofErr w:type="gramEnd"/>
      <w:r w:rsidRPr="00645C92">
        <w:rPr>
          <w:rFonts w:ascii="Times New Roman" w:hAnsi="Times New Roman" w:cs="Times New Roman"/>
          <w:sz w:val="28"/>
          <w:szCs w:val="28"/>
        </w:rPr>
        <w:t xml:space="preserve"> действовать всей поверхностью кисти, проводя полосы, мазки). </w:t>
      </w:r>
      <w:r w:rsidRPr="00645C92">
        <w:rPr>
          <w:rFonts w:ascii="Times New Roman" w:hAnsi="Times New Roman" w:cs="Times New Roman"/>
          <w:sz w:val="28"/>
          <w:szCs w:val="28"/>
        </w:rPr>
        <w:br/>
        <w:t>Задания по декоративному рисованию в средней группе по композиционным задачам сходны с наклеиванием готовых форм. Композиция первых рисунков также самая простая: ритмичное повторение одного и того же элемента. Детям средней группы доступно чередование двух элементов по форме или по цвету. </w:t>
      </w:r>
      <w:r w:rsidRPr="00645C92">
        <w:rPr>
          <w:rFonts w:ascii="Times New Roman" w:hAnsi="Times New Roman" w:cs="Times New Roman"/>
          <w:sz w:val="28"/>
          <w:szCs w:val="28"/>
        </w:rPr>
        <w:br/>
        <w:t>Кроме полоски, дети учатся располагать узор на других формах - квадрате, круге. Эти формы требуют другой композиции в узоре. Естественно, что использовать простой линейный повтор здесь нельзя, так как у квадрата есть стороны, углы, центр; у круга - край и центр. </w:t>
      </w:r>
      <w:r w:rsidRPr="00645C92">
        <w:rPr>
          <w:rFonts w:ascii="Times New Roman" w:hAnsi="Times New Roman" w:cs="Times New Roman"/>
          <w:sz w:val="28"/>
          <w:szCs w:val="28"/>
        </w:rPr>
        <w:br/>
        <w:t>Детям пятого года жизни можно поставить более сложные задачи декоративного рисования, так как уровень развития эстетических чувств в этом возрасте гораздо выше. </w:t>
      </w:r>
      <w:r w:rsidRPr="00645C92">
        <w:rPr>
          <w:rFonts w:ascii="Times New Roman" w:hAnsi="Times New Roman" w:cs="Times New Roman"/>
          <w:sz w:val="28"/>
          <w:szCs w:val="28"/>
        </w:rPr>
        <w:br/>
        <w:t>Детей необходимо научить: </w:t>
      </w:r>
      <w:r w:rsidRPr="00645C92">
        <w:rPr>
          <w:rFonts w:ascii="Times New Roman" w:hAnsi="Times New Roman" w:cs="Times New Roman"/>
          <w:sz w:val="28"/>
          <w:szCs w:val="28"/>
        </w:rPr>
        <w:br/>
        <w:t>- симметрично располагать узор в зависимости от формы листа бумаги или объемного предмета; </w:t>
      </w:r>
      <w:r w:rsidRPr="00645C92">
        <w:rPr>
          <w:rFonts w:ascii="Times New Roman" w:hAnsi="Times New Roman" w:cs="Times New Roman"/>
          <w:sz w:val="28"/>
          <w:szCs w:val="28"/>
        </w:rPr>
        <w:br/>
        <w:t>- использовать в узоре разнообразные прямые, округлые линии и формы, растительные элементы; </w:t>
      </w:r>
      <w:r w:rsidRPr="00645C92">
        <w:rPr>
          <w:rFonts w:ascii="Times New Roman" w:hAnsi="Times New Roman" w:cs="Times New Roman"/>
          <w:sz w:val="28"/>
          <w:szCs w:val="28"/>
        </w:rPr>
        <w:br/>
        <w:t>- находить красивые сочетания красок в зависимости от фона; </w:t>
      </w:r>
      <w:r w:rsidRPr="00645C92">
        <w:rPr>
          <w:rFonts w:ascii="Times New Roman" w:hAnsi="Times New Roman" w:cs="Times New Roman"/>
          <w:sz w:val="28"/>
          <w:szCs w:val="28"/>
        </w:rPr>
        <w:br/>
        <w:t>- умело пользоваться кистью (рисовать концом, всей кистью, свободно двигать ее в разных направлениях). </w:t>
      </w:r>
      <w:r w:rsidRPr="00645C92">
        <w:rPr>
          <w:rFonts w:ascii="Times New Roman" w:hAnsi="Times New Roman" w:cs="Times New Roman"/>
          <w:sz w:val="28"/>
          <w:szCs w:val="28"/>
        </w:rPr>
        <w:br/>
        <w:t>Вначале закрепляются умения, приобретенные в средней группе, в составлении узоров, состоящих из прямых линий, мазков, точек на разных формах. Но это не простое повторение материала средней группы. Детям предоставляется на выбор уже большее количество цветов; элементы, сочетаемые в узорах, могут быть разных размеров. </w:t>
      </w:r>
      <w:r w:rsidRPr="00645C92">
        <w:rPr>
          <w:rFonts w:ascii="Times New Roman" w:hAnsi="Times New Roman" w:cs="Times New Roman"/>
          <w:sz w:val="28"/>
          <w:szCs w:val="28"/>
        </w:rPr>
        <w:br/>
        <w:t xml:space="preserve">В старшей группе в качестве композиционного приема чаще применяют принцип чередования элементов, что делает узор более декоративным. Чередование может включать 2-3 элемента, </w:t>
      </w:r>
      <w:proofErr w:type="gramStart"/>
      <w:r w:rsidRPr="00645C92">
        <w:rPr>
          <w:rFonts w:ascii="Times New Roman" w:hAnsi="Times New Roman" w:cs="Times New Roman"/>
          <w:sz w:val="28"/>
          <w:szCs w:val="28"/>
        </w:rPr>
        <w:t>различных</w:t>
      </w:r>
      <w:proofErr w:type="gramEnd"/>
      <w:r w:rsidRPr="00645C92">
        <w:rPr>
          <w:rFonts w:ascii="Times New Roman" w:hAnsi="Times New Roman" w:cs="Times New Roman"/>
          <w:sz w:val="28"/>
          <w:szCs w:val="28"/>
        </w:rPr>
        <w:t xml:space="preserve"> по форме или цвету. </w:t>
      </w:r>
      <w:r w:rsidRPr="00645C92">
        <w:rPr>
          <w:rFonts w:ascii="Times New Roman" w:hAnsi="Times New Roman" w:cs="Times New Roman"/>
          <w:sz w:val="28"/>
          <w:szCs w:val="28"/>
        </w:rPr>
        <w:br/>
        <w:t xml:space="preserve">Дети учатся использовать различные цвета спектра в сочетании с цветным фоном. В декоративном рисовании цветной фон может быть более разнообразным, чем в тематическом рисовании. Кроме контрастных сочетаний, дети учатся видеть красоту цвета в определенной гамме: синий, </w:t>
      </w:r>
      <w:r w:rsidRPr="00645C92">
        <w:rPr>
          <w:rFonts w:ascii="Times New Roman" w:hAnsi="Times New Roman" w:cs="Times New Roman"/>
          <w:sz w:val="28"/>
          <w:szCs w:val="28"/>
        </w:rPr>
        <w:lastRenderedPageBreak/>
        <w:t>голубой, белый, красный, оранжевый, желтый и др. Дети способны почувствовать красоту одноцветного узора, например тонких кружевных узоров снежинок, кружева. </w:t>
      </w:r>
      <w:r w:rsidRPr="00645C92">
        <w:rPr>
          <w:rFonts w:ascii="Times New Roman" w:hAnsi="Times New Roman" w:cs="Times New Roman"/>
          <w:sz w:val="28"/>
          <w:szCs w:val="28"/>
        </w:rPr>
        <w:br/>
        <w:t>В старшей группе детей учат составлять узоры на объемных формах. </w:t>
      </w:r>
      <w:r w:rsidRPr="00645C92">
        <w:rPr>
          <w:rFonts w:ascii="Times New Roman" w:hAnsi="Times New Roman" w:cs="Times New Roman"/>
          <w:sz w:val="28"/>
          <w:szCs w:val="28"/>
        </w:rPr>
        <w:br/>
        <w:t>В подготовительную группу приходят дети, знакомые с основными принципами построения узора на округлых и прямоугольных формах. Им предлагаются новые формы - прямоугольник и многоугольник и различные плоскостные формы предметов - вазы, кувшины, чашки, рукавички, шапки и т. п. Эти предметы не имеют правильной геометрической формы, и узор на них требует применения разных принципов (например, на кувшине по краю горлышка - линейный орнамент, на округлой части - узор из центра). </w:t>
      </w:r>
      <w:r w:rsidRPr="00645C92">
        <w:rPr>
          <w:rFonts w:ascii="Times New Roman" w:hAnsi="Times New Roman" w:cs="Times New Roman"/>
          <w:sz w:val="28"/>
          <w:szCs w:val="28"/>
        </w:rPr>
        <w:br/>
        <w:t>Усложняется и понятие о симметрии. Кроме расположения одинаковых форм направо и налево, дети знакомятся с зеркальным отражением, где части узора соответственно меняют свое положение. </w:t>
      </w:r>
      <w:r w:rsidRPr="00645C92">
        <w:rPr>
          <w:rFonts w:ascii="Times New Roman" w:hAnsi="Times New Roman" w:cs="Times New Roman"/>
          <w:sz w:val="28"/>
          <w:szCs w:val="28"/>
        </w:rPr>
        <w:br/>
        <w:t>Затем дети осваивают еще один прием заполнения всей формы однородным узором по принципу сетчатого орнамента - повторение и чередование элементов в шахматном порядке. Дети рисуют различные узоры для тканей, кукольных платьев. </w:t>
      </w:r>
      <w:r w:rsidRPr="00645C92">
        <w:rPr>
          <w:rFonts w:ascii="Times New Roman" w:hAnsi="Times New Roman" w:cs="Times New Roman"/>
          <w:sz w:val="28"/>
          <w:szCs w:val="28"/>
        </w:rPr>
        <w:br/>
        <w:t>В декоративном рисовании во всех группах используется только гуашь, которая позволяет наносить цвет на цвет, а это часто требуется в декоративных рисунках и невыполнимо при работе акварелью.</w:t>
      </w:r>
    </w:p>
    <w:p w:rsidR="00133F10" w:rsidRPr="00645C92" w:rsidRDefault="00133F10" w:rsidP="00382C03">
      <w:pPr>
        <w:rPr>
          <w:rFonts w:ascii="Times New Roman" w:hAnsi="Times New Roman" w:cs="Times New Roman"/>
          <w:sz w:val="28"/>
          <w:szCs w:val="28"/>
        </w:rPr>
      </w:pPr>
    </w:p>
    <w:p w:rsidR="00133F10" w:rsidRPr="00645C92" w:rsidRDefault="00133F10" w:rsidP="00382C03">
      <w:pPr>
        <w:rPr>
          <w:rFonts w:ascii="Times New Roman" w:hAnsi="Times New Roman" w:cs="Times New Roman"/>
          <w:sz w:val="28"/>
          <w:szCs w:val="28"/>
        </w:rPr>
      </w:pPr>
      <w:r w:rsidRPr="00645C92">
        <w:rPr>
          <w:rFonts w:ascii="Times New Roman" w:hAnsi="Times New Roman" w:cs="Times New Roman"/>
          <w:sz w:val="28"/>
          <w:szCs w:val="28"/>
        </w:rPr>
        <w:br/>
        <w:t xml:space="preserve">Изобразительная деятельность дошкольников как вид художественной деятельности должна носить эмоциональный, творческий характер. Педагог должен создавать для этого все условия: </w:t>
      </w:r>
      <w:proofErr w:type="gramStart"/>
      <w:r w:rsidRPr="00645C92">
        <w:rPr>
          <w:rFonts w:ascii="Times New Roman" w:hAnsi="Times New Roman" w:cs="Times New Roman"/>
          <w:sz w:val="28"/>
          <w:szCs w:val="28"/>
        </w:rPr>
        <w:t>он</w:t>
      </w:r>
      <w:proofErr w:type="gramEnd"/>
      <w:r w:rsidRPr="00645C92">
        <w:rPr>
          <w:rFonts w:ascii="Times New Roman" w:hAnsi="Times New Roman" w:cs="Times New Roman"/>
          <w:sz w:val="28"/>
          <w:szCs w:val="28"/>
        </w:rPr>
        <w:t xml:space="preserve"> прежде всего должен обеспечить эмоциональное, образное восприятие действительности, формировать эстетические чувства и представления, развивать образное мышление и воображение, учить детей способам создания изображений, средствам их выразительного исполнения. </w:t>
      </w:r>
    </w:p>
    <w:p w:rsidR="00133F10" w:rsidRPr="00645C92" w:rsidRDefault="00133F10" w:rsidP="00382C03">
      <w:pPr>
        <w:rPr>
          <w:rFonts w:ascii="Times New Roman" w:hAnsi="Times New Roman" w:cs="Times New Roman"/>
          <w:sz w:val="28"/>
          <w:szCs w:val="28"/>
        </w:rPr>
      </w:pPr>
    </w:p>
    <w:p w:rsidR="004F46FA" w:rsidRPr="00645C92" w:rsidRDefault="004F46FA" w:rsidP="00382C03">
      <w:pPr>
        <w:rPr>
          <w:rFonts w:ascii="Times New Roman" w:hAnsi="Times New Roman" w:cs="Times New Roman"/>
          <w:sz w:val="28"/>
          <w:szCs w:val="28"/>
        </w:rPr>
      </w:pPr>
    </w:p>
    <w:sectPr w:rsidR="004F46FA" w:rsidRPr="00645C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F10"/>
    <w:rsid w:val="00133F10"/>
    <w:rsid w:val="00382C03"/>
    <w:rsid w:val="004F46FA"/>
    <w:rsid w:val="00561EF8"/>
    <w:rsid w:val="00645C92"/>
    <w:rsid w:val="00CC2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3F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3F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63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1608</Words>
  <Characters>9170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6</cp:revision>
  <dcterms:created xsi:type="dcterms:W3CDTF">2022-11-14T07:02:00Z</dcterms:created>
  <dcterms:modified xsi:type="dcterms:W3CDTF">2022-11-14T07:41:00Z</dcterms:modified>
</cp:coreProperties>
</file>