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8E" w:rsidRPr="00F8338E" w:rsidRDefault="00F8338E" w:rsidP="00F8338E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F8338E">
        <w:rPr>
          <w:rFonts w:ascii="Times New Roman" w:eastAsia="Times New Roman" w:hAnsi="Times New Roman" w:cs="Times New Roman"/>
          <w:b/>
          <w:bCs/>
          <w:color w:val="333333"/>
          <w:kern w:val="36"/>
          <w:sz w:val="36"/>
          <w:szCs w:val="36"/>
          <w:lang w:eastAsia="ru-RU"/>
        </w:rPr>
        <w:t>План мероприятий по профилактике и противодействию коррупции в МБДОУ № 14 «Малыш» 2016-2017 учебном году</w:t>
      </w:r>
    </w:p>
    <w:p w:rsidR="00F8338E" w:rsidRPr="00F8338E" w:rsidRDefault="00F8338E" w:rsidP="00F8338E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F8338E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8338E" w:rsidRPr="00F8338E" w:rsidRDefault="00F8338E" w:rsidP="00F833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3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</w:p>
    <w:p w:rsidR="00F8338E" w:rsidRPr="00F8338E" w:rsidRDefault="00F8338E" w:rsidP="00F833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детский сад комбинированного вида №20</w:t>
      </w:r>
    </w:p>
    <w:p w:rsidR="00F8338E" w:rsidRPr="00F8338E" w:rsidRDefault="00F8338E" w:rsidP="00F833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833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 </w:t>
      </w:r>
    </w:p>
    <w:p w:rsidR="00F8338E" w:rsidRPr="00F8338E" w:rsidRDefault="00F8338E" w:rsidP="00F8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F8338E" w:rsidRPr="00F8338E" w:rsidRDefault="00F8338E" w:rsidP="00F8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8338E" w:rsidRPr="00F8338E" w:rsidRDefault="00F8338E" w:rsidP="00F8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внедрение организационно — правовых механизмов, снимающих возможность коррупционных действий; </w:t>
      </w:r>
    </w:p>
    <w:p w:rsidR="00F8338E" w:rsidRPr="00F8338E" w:rsidRDefault="00F8338E" w:rsidP="00F833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содействие реализации прав граждан и организации на доступ к информации о фактах коррупции и </w:t>
      </w:r>
      <w:proofErr w:type="spellStart"/>
      <w:r w:rsidRPr="00F83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коррупциогенных</w:t>
      </w:r>
      <w:proofErr w:type="spellEnd"/>
      <w:r w:rsidRPr="00F833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факторах, а также на их свободное освещение в средствах массовой информации (сайт детского сада). </w:t>
      </w:r>
    </w:p>
    <w:p w:rsidR="00F8338E" w:rsidRPr="00F8338E" w:rsidRDefault="00F8338E" w:rsidP="00F833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38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2068"/>
        <w:gridCol w:w="2483"/>
      </w:tblGrid>
      <w:tr w:rsidR="00F8338E" w:rsidRPr="00F8338E" w:rsidTr="00F8338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 проведения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8338E" w:rsidRPr="00F8338E" w:rsidTr="00F8338E">
        <w:tc>
          <w:tcPr>
            <w:tcW w:w="105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83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F8338E" w:rsidRPr="00F8338E" w:rsidTr="00F8338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338E" w:rsidRPr="00F8338E" w:rsidTr="00F8338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338E" w:rsidRPr="00F8338E" w:rsidTr="00F8338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Издание приказа  об ответственном  за профилактику коррупционных правонарушений в детском саду, разработка плана   мероприятий по профилактике коррупции на 2016-2017 учебный   год.</w:t>
            </w:r>
            <w:proofErr w:type="gram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338E" w:rsidRPr="00F8338E" w:rsidTr="00F8338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1.4. Ознакомление   работников детского сада </w:t>
            </w: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с     нормативными    документами     по антикоррупционной деятельности.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338E" w:rsidRPr="00F8338E" w:rsidTr="00F8338E"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F8338E" w:rsidRPr="00F8338E" w:rsidRDefault="00F8338E" w:rsidP="00F833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833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5"/>
        <w:gridCol w:w="2135"/>
        <w:gridCol w:w="2491"/>
      </w:tblGrid>
      <w:tr w:rsidR="00F8338E" w:rsidRPr="00F8338E" w:rsidTr="00F8338E">
        <w:tc>
          <w:tcPr>
            <w:tcW w:w="11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2. Меры по совершенствованию функционирования детского сада</w:t>
            </w: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F83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2.1.Организация проверки достоверности представляемых гражданином персональных данных и иных сведений при поступлении на работу в ДОУ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2.2.Организация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2.3.Проведение внутреннего контроля:- организация и проведения ООД;</w:t>
            </w:r>
          </w:p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2.4.Размещение  информации по антикоррупционной тематике на стенде в стенах детского сада и на сайте ДОУ:</w:t>
            </w:r>
          </w:p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копия лицензии на правоведения образовательной  деятельности;</w:t>
            </w:r>
          </w:p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свидетельство о государственной аккредитации;</w:t>
            </w:r>
          </w:p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режим работы;</w:t>
            </w:r>
          </w:p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·        график и порядок приёма </w:t>
            </w:r>
            <w:proofErr w:type="gramStart"/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заведующим граждан</w:t>
            </w:r>
            <w:proofErr w:type="gramEnd"/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личным  вопросам;</w:t>
            </w:r>
          </w:p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·        план по антикоррупционной деятельности.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2.5.Осуществление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2.6.Проведение групповых и общих садовых </w:t>
            </w: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Заведующий, </w:t>
            </w: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2.7.Проведение отчётов заведующего перед родителями воспитанников (родительский комитет)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2.8.Инструктивные совещания работников ДОУ «Коррупция и ответственность за коррупционные деяния» 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  </w:t>
            </w:r>
          </w:p>
        </w:tc>
      </w:tr>
      <w:tr w:rsidR="00F8338E" w:rsidRPr="00F8338E" w:rsidTr="00F8338E">
        <w:tc>
          <w:tcPr>
            <w:tcW w:w="11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  ДОУ и их родителей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права») среди воспитанников.</w:t>
            </w:r>
            <w:proofErr w:type="gramEnd"/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 Изготовление памятки для родителей:  « Как противодействовать коррупции».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3.4. Организация участия всех работников детского сада в работе  по вопросам формирования </w:t>
            </w:r>
            <w:proofErr w:type="spellStart"/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поведения.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 Заседание родительского комитета по противодействию коррупции в ДОУ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 профилактику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</w:t>
            </w:r>
          </w:p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Воспитатели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3.7.Проведение НОД с воспитанниками с целью ознакомления  их с личными правами и обязанностями.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F8338E" w:rsidRPr="00F8338E" w:rsidTr="00F8338E">
        <w:tc>
          <w:tcPr>
            <w:tcW w:w="119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4. Обеспечение  доступа родителям (законным представителям)  к информации о деятельности ДОУ, установление обратной связи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Детский сад №3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4.2. Проведение ежегодного опроса родителей воспитанников  ДОУ с целью определения степени их удовлетворенности </w:t>
            </w: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работой ДОУ, качеством предоставляемых образовательных услуг.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Март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4.3. Обеспечение наличия в 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</w:t>
            </w:r>
          </w:p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4.5. Размещение на сайте 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Заведующий, ответственный за ведение сайта</w:t>
            </w:r>
          </w:p>
        </w:tc>
      </w:tr>
    </w:tbl>
    <w:p w:rsidR="00F8338E" w:rsidRPr="00F8338E" w:rsidRDefault="00F8338E" w:rsidP="00F8338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33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5"/>
        <w:gridCol w:w="2261"/>
        <w:gridCol w:w="2355"/>
      </w:tblGrid>
      <w:tr w:rsidR="00F8338E" w:rsidRPr="00F8338E" w:rsidTr="00F8338E">
        <w:tc>
          <w:tcPr>
            <w:tcW w:w="1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5. Взаимодействие с правоохранительными органами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5.1 Принятие мер по устранению нарушений </w:t>
            </w:r>
            <w:proofErr w:type="spellStart"/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Администрация ДОУ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5.2 Информирование правоохранительных органов о выявленных фактах коррупции в сфере деятельности ДОУ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ДОУ   </w:t>
            </w:r>
          </w:p>
        </w:tc>
      </w:tr>
      <w:tr w:rsidR="00F8338E" w:rsidRPr="00F8338E" w:rsidTr="00F8338E"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ДОУ    </w:t>
            </w:r>
          </w:p>
          <w:p w:rsidR="00F8338E" w:rsidRPr="00F8338E" w:rsidRDefault="00F8338E" w:rsidP="00F8338E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8338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201FC6" w:rsidRPr="00F8338E" w:rsidRDefault="00201FC6">
      <w:pPr>
        <w:rPr>
          <w:rFonts w:ascii="Times New Roman" w:hAnsi="Times New Roman" w:cs="Times New Roman"/>
          <w:sz w:val="24"/>
          <w:szCs w:val="24"/>
        </w:rPr>
      </w:pPr>
    </w:p>
    <w:sectPr w:rsidR="00201FC6" w:rsidRPr="00F8338E" w:rsidSect="00F833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03E8"/>
    <w:multiLevelType w:val="multilevel"/>
    <w:tmpl w:val="F684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8E"/>
    <w:rsid w:val="00201FC6"/>
    <w:rsid w:val="00F8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C6"/>
  </w:style>
  <w:style w:type="paragraph" w:styleId="1">
    <w:name w:val="heading 1"/>
    <w:basedOn w:val="a"/>
    <w:link w:val="10"/>
    <w:uiPriority w:val="9"/>
    <w:qFormat/>
    <w:rsid w:val="00F83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3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8338E"/>
    <w:rPr>
      <w:b/>
      <w:bCs/>
    </w:rPr>
  </w:style>
  <w:style w:type="paragraph" w:styleId="a4">
    <w:name w:val="Normal (Web)"/>
    <w:basedOn w:val="a"/>
    <w:uiPriority w:val="99"/>
    <w:unhideWhenUsed/>
    <w:rsid w:val="00F83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930</Words>
  <Characters>5305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2016-10-20T08:09:00Z</dcterms:created>
  <dcterms:modified xsi:type="dcterms:W3CDTF">2016-10-20T08:12:00Z</dcterms:modified>
</cp:coreProperties>
</file>