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F0" w:rsidRPr="008361BD" w:rsidRDefault="001612F0" w:rsidP="00B03042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8361BD">
        <w:rPr>
          <w:noProof/>
          <w:color w:val="FF0000"/>
          <w:lang w:eastAsia="ru-RU"/>
        </w:rPr>
        <w:drawing>
          <wp:inline distT="0" distB="0" distL="0" distR="0">
            <wp:extent cx="1609725" cy="1619601"/>
            <wp:effectExtent l="19050" t="0" r="9525" b="0"/>
            <wp:docPr id="1" name="Рисунок 1" descr="эмблема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19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18E9" w:rsidRPr="008361BD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Целевые ориентиры  представляют собой  социально-нормативные возрастные характеристики возможных достижений ребёнка на этапе завершения уровня дошкольного образования </w:t>
      </w:r>
    </w:p>
    <w:p w:rsidR="006A0D85" w:rsidRPr="008361BD" w:rsidRDefault="00A218E9" w:rsidP="00B0304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61BD">
        <w:rPr>
          <w:rFonts w:ascii="Times New Roman" w:hAnsi="Times New Roman" w:cs="Times New Roman"/>
          <w:b/>
          <w:color w:val="FF0000"/>
          <w:sz w:val="44"/>
          <w:szCs w:val="44"/>
        </w:rPr>
        <w:t>(ФГОС ДО).</w:t>
      </w:r>
    </w:p>
    <w:p w:rsidR="001D50E9" w:rsidRPr="008361BD" w:rsidRDefault="001D50E9" w:rsidP="001612F0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</w:pPr>
      <w:r w:rsidRPr="008361BD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Этап завершения дошкольного образования:</w:t>
      </w:r>
    </w:p>
    <w:p w:rsidR="001612F0" w:rsidRPr="008361BD" w:rsidRDefault="001D50E9" w:rsidP="00A218E9">
      <w:pPr>
        <w:jc w:val="both"/>
        <w:rPr>
          <w:rFonts w:ascii="Times New Roman" w:hAnsi="Times New Roman" w:cs="Times New Roman"/>
          <w:color w:val="FF0000"/>
          <w:sz w:val="44"/>
          <w:szCs w:val="44"/>
        </w:rPr>
      </w:pPr>
      <w:r w:rsidRPr="008361BD">
        <w:rPr>
          <w:rFonts w:ascii="Times New Roman" w:hAnsi="Times New Roman" w:cs="Times New Roman"/>
          <w:color w:val="FF0000"/>
          <w:sz w:val="44"/>
          <w:szCs w:val="44"/>
        </w:rPr>
        <w:t xml:space="preserve">- </w:t>
      </w:r>
      <w:r w:rsidRPr="008361BD">
        <w:rPr>
          <w:rFonts w:ascii="Times New Roman" w:hAnsi="Times New Roman" w:cs="Times New Roman"/>
          <w:b/>
          <w:i/>
          <w:color w:val="FF0000"/>
          <w:sz w:val="44"/>
          <w:szCs w:val="44"/>
          <w:u w:val="single"/>
        </w:rPr>
        <w:t>ребёнок овладевает основными культурными способами деятельности</w:t>
      </w:r>
      <w:r w:rsidRPr="008361BD">
        <w:rPr>
          <w:rFonts w:ascii="Times New Roman" w:hAnsi="Times New Roman" w:cs="Times New Roman"/>
          <w:color w:val="FF0000"/>
          <w:sz w:val="44"/>
          <w:szCs w:val="44"/>
        </w:rPr>
        <w:t xml:space="preserve">, </w:t>
      </w:r>
      <w:r w:rsidRPr="008361BD">
        <w:rPr>
          <w:rFonts w:ascii="Times New Roman" w:hAnsi="Times New Roman" w:cs="Times New Roman"/>
          <w:b/>
          <w:color w:val="FF0000"/>
          <w:sz w:val="44"/>
          <w:szCs w:val="44"/>
        </w:rPr>
        <w:t>проявляет инициативу и самостоятельность в разных видах деятельности 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1D50E9" w:rsidRPr="008361BD" w:rsidRDefault="001D50E9" w:rsidP="00A218E9">
      <w:pPr>
        <w:jc w:val="both"/>
        <w:rPr>
          <w:rFonts w:ascii="Times New Roman" w:hAnsi="Times New Roman" w:cs="Times New Roman"/>
          <w:color w:val="FF0000"/>
          <w:sz w:val="44"/>
          <w:szCs w:val="44"/>
        </w:rPr>
      </w:pPr>
      <w:r w:rsidRPr="008361BD">
        <w:rPr>
          <w:rFonts w:ascii="Times New Roman" w:hAnsi="Times New Roman" w:cs="Times New Roman"/>
          <w:b/>
          <w:color w:val="FF0000"/>
          <w:sz w:val="44"/>
          <w:szCs w:val="44"/>
        </w:rPr>
        <w:lastRenderedPageBreak/>
        <w:t xml:space="preserve">- </w:t>
      </w:r>
      <w:r w:rsidRPr="008361BD">
        <w:rPr>
          <w:rFonts w:ascii="Times New Roman" w:hAnsi="Times New Roman" w:cs="Times New Roman"/>
          <w:b/>
          <w:i/>
          <w:color w:val="FF0000"/>
          <w:sz w:val="44"/>
          <w:szCs w:val="44"/>
          <w:u w:val="single"/>
        </w:rPr>
        <w:t>ребёнок обладает установкой положительного отношения к миру,</w:t>
      </w:r>
      <w:r w:rsidRPr="008361BD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к разным видам труда, к другим людям и к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проявлять свои чувства, в том числе чувство веры в себя</w:t>
      </w:r>
      <w:r w:rsidR="00B7661B" w:rsidRPr="008361BD">
        <w:rPr>
          <w:rFonts w:ascii="Times New Roman" w:hAnsi="Times New Roman" w:cs="Times New Roman"/>
          <w:b/>
          <w:color w:val="FF0000"/>
          <w:sz w:val="44"/>
          <w:szCs w:val="44"/>
        </w:rPr>
        <w:t>, старается разрешать конфликты;</w:t>
      </w:r>
    </w:p>
    <w:p w:rsidR="001612F0" w:rsidRPr="008361BD" w:rsidRDefault="00B7661B" w:rsidP="00A218E9">
      <w:pPr>
        <w:jc w:val="both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8361BD">
        <w:rPr>
          <w:rFonts w:ascii="Times New Roman" w:hAnsi="Times New Roman" w:cs="Times New Roman"/>
          <w:b/>
          <w:i/>
          <w:color w:val="FF0000"/>
          <w:sz w:val="44"/>
          <w:szCs w:val="44"/>
          <w:u w:val="single"/>
        </w:rPr>
        <w:t>- ребёнок обладает развитым воображением</w:t>
      </w:r>
      <w:r w:rsidR="00186EDA" w:rsidRPr="008361BD">
        <w:rPr>
          <w:rFonts w:ascii="Times New Roman" w:hAnsi="Times New Roman" w:cs="Times New Roman"/>
          <w:b/>
          <w:i/>
          <w:color w:val="FF0000"/>
          <w:sz w:val="44"/>
          <w:szCs w:val="44"/>
          <w:u w:val="single"/>
        </w:rPr>
        <w:t>,</w:t>
      </w:r>
      <w:r w:rsidR="00186EDA" w:rsidRPr="008361BD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1612F0" w:rsidRPr="008361BD" w:rsidRDefault="001612F0" w:rsidP="001612F0">
      <w:pPr>
        <w:jc w:val="right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8361BD"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ru-RU"/>
        </w:rPr>
        <w:drawing>
          <wp:inline distT="0" distB="0" distL="0" distR="0">
            <wp:extent cx="946692" cy="952500"/>
            <wp:effectExtent l="19050" t="0" r="5808" b="0"/>
            <wp:docPr id="5" name="Рисунок 10" descr="эмблема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эмблема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692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1A2" w:rsidRPr="008361BD" w:rsidRDefault="005A41A2" w:rsidP="00A218E9">
      <w:pPr>
        <w:jc w:val="both"/>
        <w:rPr>
          <w:rFonts w:ascii="Times New Roman" w:hAnsi="Times New Roman" w:cs="Times New Roman"/>
          <w:b/>
          <w:i/>
          <w:color w:val="FF0000"/>
          <w:sz w:val="44"/>
          <w:szCs w:val="44"/>
          <w:u w:val="single"/>
        </w:rPr>
      </w:pPr>
      <w:r w:rsidRPr="008361BD">
        <w:rPr>
          <w:rFonts w:ascii="Times New Roman" w:hAnsi="Times New Roman" w:cs="Times New Roman"/>
          <w:b/>
          <w:i/>
          <w:noProof/>
          <w:color w:val="FF0000"/>
          <w:sz w:val="44"/>
          <w:szCs w:val="44"/>
          <w:u w:val="single"/>
          <w:lang w:eastAsia="ru-RU"/>
        </w:rPr>
        <w:lastRenderedPageBreak/>
        <w:drawing>
          <wp:inline distT="0" distB="0" distL="0" distR="0">
            <wp:extent cx="1609725" cy="1619601"/>
            <wp:effectExtent l="19050" t="0" r="9525" b="0"/>
            <wp:docPr id="9" name="Рисунок 1" descr="эмблема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19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6EDA" w:rsidRPr="008361BD">
        <w:rPr>
          <w:rFonts w:ascii="Times New Roman" w:hAnsi="Times New Roman" w:cs="Times New Roman"/>
          <w:b/>
          <w:i/>
          <w:color w:val="FF0000"/>
          <w:sz w:val="44"/>
          <w:szCs w:val="44"/>
          <w:u w:val="single"/>
        </w:rPr>
        <w:t>- ребёнок достаточно хорошо владеет устной речью,</w:t>
      </w:r>
      <w:r w:rsidR="00186EDA" w:rsidRPr="008361BD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63210F" w:rsidRPr="008361BD" w:rsidRDefault="0063210F" w:rsidP="00A218E9">
      <w:pPr>
        <w:jc w:val="both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8361BD">
        <w:rPr>
          <w:rFonts w:ascii="Times New Roman" w:hAnsi="Times New Roman" w:cs="Times New Roman"/>
          <w:b/>
          <w:i/>
          <w:color w:val="FF0000"/>
          <w:sz w:val="44"/>
          <w:szCs w:val="44"/>
          <w:u w:val="single"/>
        </w:rPr>
        <w:t xml:space="preserve"> - ребёнок способен к волевым усилиям,</w:t>
      </w:r>
      <w:r w:rsidRPr="008361BD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может следовать социальным нормам поведения и правилам в разных видах деятельности, во взаимоотношениях </w:t>
      </w:r>
      <w:proofErr w:type="gramStart"/>
      <w:r w:rsidRPr="008361BD">
        <w:rPr>
          <w:rFonts w:ascii="Times New Roman" w:hAnsi="Times New Roman" w:cs="Times New Roman"/>
          <w:b/>
          <w:color w:val="FF0000"/>
          <w:sz w:val="44"/>
          <w:szCs w:val="44"/>
        </w:rPr>
        <w:t>со</w:t>
      </w:r>
      <w:proofErr w:type="gramEnd"/>
      <w:r w:rsidRPr="008361BD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взрослыми и сверстниками, может соблюдать правила</w:t>
      </w:r>
      <w:r w:rsidR="00F4640F" w:rsidRPr="008361BD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безопасного поведения и личной гигиены;</w:t>
      </w:r>
    </w:p>
    <w:p w:rsidR="005A41A2" w:rsidRPr="008361BD" w:rsidRDefault="005A41A2" w:rsidP="00A218E9">
      <w:pPr>
        <w:jc w:val="both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8361BD">
        <w:rPr>
          <w:rFonts w:ascii="Times New Roman" w:hAnsi="Times New Roman" w:cs="Times New Roman"/>
          <w:b/>
          <w:i/>
          <w:color w:val="FF0000"/>
          <w:sz w:val="44"/>
          <w:szCs w:val="44"/>
          <w:u w:val="single"/>
        </w:rPr>
        <w:lastRenderedPageBreak/>
        <w:t>- у ребёнка развита крупная и мелкая моторика;</w:t>
      </w:r>
      <w:r w:rsidRPr="008361BD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он подвижен, вынослив, владеет основными движениями, может контролировать свои движения и управлять ими;</w:t>
      </w:r>
    </w:p>
    <w:p w:rsidR="002D2C3E" w:rsidRPr="005A41A2" w:rsidRDefault="00F4640F" w:rsidP="005A41A2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8361BD">
        <w:rPr>
          <w:rFonts w:ascii="Times New Roman" w:hAnsi="Times New Roman" w:cs="Times New Roman"/>
          <w:b/>
          <w:i/>
          <w:color w:val="FF0000"/>
          <w:sz w:val="44"/>
          <w:szCs w:val="44"/>
          <w:u w:val="single"/>
        </w:rPr>
        <w:t>- ребёнок проявляет любознательность</w:t>
      </w:r>
      <w:r w:rsidR="001F27BE" w:rsidRPr="008361BD">
        <w:rPr>
          <w:rFonts w:ascii="Times New Roman" w:hAnsi="Times New Roman" w:cs="Times New Roman"/>
          <w:b/>
          <w:i/>
          <w:color w:val="FF0000"/>
          <w:sz w:val="44"/>
          <w:szCs w:val="44"/>
          <w:u w:val="single"/>
        </w:rPr>
        <w:t>,</w:t>
      </w:r>
      <w:r w:rsidR="001F27BE" w:rsidRPr="008361BD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 и экспериментировать</w:t>
      </w:r>
      <w:r w:rsidR="00FE0F52" w:rsidRPr="008361BD">
        <w:rPr>
          <w:rFonts w:ascii="Times New Roman" w:hAnsi="Times New Roman" w:cs="Times New Roman"/>
          <w:b/>
          <w:color w:val="FF0000"/>
          <w:sz w:val="44"/>
          <w:szCs w:val="44"/>
        </w:rPr>
        <w:t>. Обладает начальными знаниями о себе, о природном и социальном мире, в котором живёт</w:t>
      </w:r>
      <w:r w:rsidR="002D2C3E" w:rsidRPr="008361BD">
        <w:rPr>
          <w:rFonts w:ascii="Times New Roman" w:hAnsi="Times New Roman" w:cs="Times New Roman"/>
          <w:b/>
          <w:color w:val="FF0000"/>
          <w:sz w:val="44"/>
          <w:szCs w:val="44"/>
        </w:rPr>
        <w:t>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</w:r>
      <w:r w:rsidR="005A41A2" w:rsidRPr="008361BD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                                                            </w:t>
      </w:r>
      <w:r w:rsidR="001612F0">
        <w:rPr>
          <w:noProof/>
          <w:lang w:eastAsia="ru-RU"/>
        </w:rPr>
        <w:drawing>
          <wp:inline distT="0" distB="0" distL="0" distR="0">
            <wp:extent cx="923925" cy="929592"/>
            <wp:effectExtent l="19050" t="0" r="9525" b="0"/>
            <wp:docPr id="4" name="Рисунок 4" descr="эмблема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мблема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9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2C3E" w:rsidRPr="005A41A2" w:rsidSect="002C2B88">
      <w:pgSz w:w="16838" w:h="11906" w:orient="landscape"/>
      <w:pgMar w:top="1440" w:right="1080" w:bottom="1440" w:left="1080" w:header="708" w:footer="708" w:gutter="0"/>
      <w:pgBorders w:offsetFrom="page">
        <w:top w:val="lightning1" w:sz="24" w:space="24" w:color="auto"/>
        <w:left w:val="lightning1" w:sz="24" w:space="24" w:color="auto"/>
        <w:bottom w:val="lightning1" w:sz="24" w:space="24" w:color="auto"/>
        <w:right w:val="lightning1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18E9"/>
    <w:rsid w:val="00073B48"/>
    <w:rsid w:val="001612F0"/>
    <w:rsid w:val="00186EDA"/>
    <w:rsid w:val="001D50E9"/>
    <w:rsid w:val="001F27BE"/>
    <w:rsid w:val="002C2B88"/>
    <w:rsid w:val="002D2C3E"/>
    <w:rsid w:val="00400300"/>
    <w:rsid w:val="005A41A2"/>
    <w:rsid w:val="0063210F"/>
    <w:rsid w:val="006A0D85"/>
    <w:rsid w:val="008361BD"/>
    <w:rsid w:val="00A218E9"/>
    <w:rsid w:val="00A5328C"/>
    <w:rsid w:val="00B03042"/>
    <w:rsid w:val="00B7661B"/>
    <w:rsid w:val="00F313D9"/>
    <w:rsid w:val="00F4640F"/>
    <w:rsid w:val="00FE0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2015-04-08T07:21:00Z</dcterms:created>
  <dcterms:modified xsi:type="dcterms:W3CDTF">2015-05-14T03:45:00Z</dcterms:modified>
</cp:coreProperties>
</file>