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E0" w:rsidRDefault="00A97AE0" w:rsidP="00F57C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AE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План мероприятий по улучшению качества работы по результатам независимой оценки качества</w:t>
      </w:r>
      <w:r w:rsidRPr="00A9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Центра русского народного творчества </w:t>
      </w:r>
      <w:proofErr w:type="spellStart"/>
      <w:r w:rsidRPr="00A9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Гаврилово</w:t>
      </w:r>
      <w:proofErr w:type="spellEnd"/>
      <w:r w:rsidRPr="00A97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-Посадского муниципального района Ивановской области</w:t>
      </w:r>
    </w:p>
    <w:p w:rsidR="00F57C04" w:rsidRPr="00A97AE0" w:rsidRDefault="00F57C04" w:rsidP="00F57C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310" w:type="dxa"/>
        <w:tblInd w:w="-289" w:type="dxa"/>
        <w:tblLook w:val="0000" w:firstRow="0" w:lastRow="0" w:firstColumn="0" w:lastColumn="0" w:noHBand="0" w:noVBand="0"/>
      </w:tblPr>
      <w:tblGrid>
        <w:gridCol w:w="576"/>
        <w:gridCol w:w="2690"/>
        <w:gridCol w:w="2511"/>
        <w:gridCol w:w="1796"/>
        <w:gridCol w:w="1854"/>
        <w:gridCol w:w="3354"/>
        <w:gridCol w:w="2529"/>
      </w:tblGrid>
      <w:tr w:rsidR="00A97AE0" w:rsidRPr="00A97AE0" w:rsidTr="003D6900">
        <w:trPr>
          <w:trHeight w:val="430"/>
        </w:trPr>
        <w:tc>
          <w:tcPr>
            <w:tcW w:w="0" w:type="auto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color w:val="000000"/>
              </w:rPr>
              <w:t>№ п/п</w:t>
            </w:r>
          </w:p>
        </w:tc>
        <w:tc>
          <w:tcPr>
            <w:tcW w:w="2690" w:type="dxa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511" w:type="dxa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bCs/>
                <w:color w:val="000000"/>
              </w:rPr>
              <w:t>Основание реализации (результат независимой оценки качества)</w:t>
            </w:r>
          </w:p>
        </w:tc>
        <w:tc>
          <w:tcPr>
            <w:tcW w:w="1796" w:type="dxa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1854" w:type="dxa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bCs/>
                <w:color w:val="000000"/>
              </w:rPr>
              <w:t>Ответственный</w:t>
            </w:r>
          </w:p>
        </w:tc>
        <w:tc>
          <w:tcPr>
            <w:tcW w:w="3354" w:type="dxa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bCs/>
                <w:color w:val="000000"/>
              </w:rPr>
              <w:t>Результат</w:t>
            </w:r>
          </w:p>
        </w:tc>
        <w:tc>
          <w:tcPr>
            <w:tcW w:w="2529" w:type="dxa"/>
            <w:vAlign w:val="center"/>
          </w:tcPr>
          <w:p w:rsidR="00A97AE0" w:rsidRPr="00A97AE0" w:rsidRDefault="00A97AE0" w:rsidP="00A97AE0">
            <w:pPr>
              <w:jc w:val="center"/>
              <w:rPr>
                <w:b/>
                <w:color w:val="000000"/>
              </w:rPr>
            </w:pPr>
            <w:r w:rsidRPr="00A97AE0">
              <w:rPr>
                <w:b/>
                <w:bCs/>
                <w:color w:val="000000"/>
              </w:rPr>
              <w:t>Показатели, характеризующие результат выполнения мероприятия</w:t>
            </w:r>
          </w:p>
        </w:tc>
      </w:tr>
      <w:tr w:rsidR="00A97AE0" w:rsidRPr="00A97AE0" w:rsidTr="003D6900">
        <w:trPr>
          <w:trHeight w:val="112"/>
        </w:trPr>
        <w:tc>
          <w:tcPr>
            <w:tcW w:w="15310" w:type="dxa"/>
            <w:gridSpan w:val="7"/>
          </w:tcPr>
          <w:p w:rsidR="00A97AE0" w:rsidRPr="00A97AE0" w:rsidRDefault="00A97AE0" w:rsidP="00A97AE0">
            <w:pPr>
              <w:rPr>
                <w:color w:val="000000"/>
                <w:sz w:val="24"/>
                <w:szCs w:val="24"/>
              </w:rPr>
            </w:pPr>
            <w:r w:rsidRPr="00A97AE0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1. Открытость и доступность информации об организации</w:t>
            </w:r>
          </w:p>
        </w:tc>
      </w:tr>
      <w:tr w:rsidR="00A97AE0" w:rsidRPr="00A97AE0" w:rsidTr="003D6900">
        <w:trPr>
          <w:trHeight w:val="430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1.1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Информационная открытость (наполнение сайта учреждения)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регулярно</w:t>
            </w:r>
          </w:p>
        </w:tc>
        <w:tc>
          <w:tcPr>
            <w:tcW w:w="1854" w:type="dxa"/>
          </w:tcPr>
          <w:p w:rsidR="00A97AE0" w:rsidRPr="00A97AE0" w:rsidRDefault="00435471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Размещение актуальной и достоверной информации на сайте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организации.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Размещение обновленной информации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 xml:space="preserve"> на стендах организации и в средствах массовой информации о деятельности организации.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Размещение на сайте механизмов обратной связи</w:t>
            </w: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Наличие актуальной и достоверной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информации на сайте организации.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Количество обновлений на сайте</w:t>
            </w:r>
          </w:p>
        </w:tc>
      </w:tr>
      <w:tr w:rsidR="00A97AE0" w:rsidRPr="00A97AE0" w:rsidTr="003D6900">
        <w:trPr>
          <w:trHeight w:val="430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1.2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 xml:space="preserve">Изменение интерфейса сайта, добавления новых разделов, отражающих деятельность учреждения 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Доступность и достаточность информации об организации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854" w:type="dxa"/>
          </w:tcPr>
          <w:p w:rsidR="00A97AE0" w:rsidRPr="00A97AE0" w:rsidRDefault="00435471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Модернизированный сайт, удобство пользования официальным сайтом учреждения. Увеличение числа посещений сайта учреждения</w:t>
            </w: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Доля лиц, считающих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информирование о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работе организации 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порядке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предоставления услуг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доступным 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достаточным.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Количество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посещений сайта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учреждения</w:t>
            </w:r>
          </w:p>
        </w:tc>
      </w:tr>
      <w:tr w:rsidR="00A97AE0" w:rsidRPr="00A97AE0" w:rsidTr="003D6900">
        <w:trPr>
          <w:trHeight w:val="430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1.3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Мероприятия по обеспечению доступности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lastRenderedPageBreak/>
              <w:t>взаимодействия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 организацией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 телефону,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электронной почте, с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помощью электронных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сервисов, предоставляемых на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официальном сайте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организации в сети Интернет, в том числе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наличие возможности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внесения предложений,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направленных на улучшение работы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lastRenderedPageBreak/>
              <w:t xml:space="preserve">Доступность и достаточность информации об </w:t>
            </w:r>
            <w:r w:rsidRPr="00A97AE0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54" w:type="dxa"/>
          </w:tcPr>
          <w:p w:rsidR="00A97AE0" w:rsidRPr="00A97AE0" w:rsidRDefault="00435471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Наличие стационарных или сотовых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телефонов, горячей линии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lastRenderedPageBreak/>
              <w:t>информационных стендов, форума или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книги предложений на официальном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сайте или других электронных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ресурсах в сети Интернет для обратной связи и внесения предложений от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получателей услуг</w:t>
            </w: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lastRenderedPageBreak/>
              <w:t>Доля лиц, считающих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достаточно доступным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lastRenderedPageBreak/>
              <w:t>взаимодействие с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организацией.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Количество посещений форума сайта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учреждения 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телефонных 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письменных обращений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получателей услуг</w:t>
            </w:r>
          </w:p>
        </w:tc>
      </w:tr>
      <w:tr w:rsidR="00A97AE0" w:rsidRPr="00A97AE0" w:rsidTr="003D6900">
        <w:trPr>
          <w:trHeight w:val="215"/>
        </w:trPr>
        <w:tc>
          <w:tcPr>
            <w:tcW w:w="15310" w:type="dxa"/>
            <w:gridSpan w:val="7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2. Комфортность условий предоставления услуг</w:t>
            </w:r>
          </w:p>
        </w:tc>
      </w:tr>
      <w:tr w:rsidR="00A97AE0" w:rsidRPr="00A97AE0" w:rsidTr="003D6900">
        <w:trPr>
          <w:trHeight w:val="749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2.1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Мероприятия, направленные на повышение уровня бытовой комфортности пребывания в учреждении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 xml:space="preserve">Наличие комфортных условий </w:t>
            </w:r>
            <w:r w:rsidRPr="00A97AE0">
              <w:rPr>
                <w:sz w:val="24"/>
                <w:szCs w:val="24"/>
                <w:shd w:val="clear" w:color="auto" w:fill="FFFFFF"/>
              </w:rPr>
              <w:t>получения услуг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A97AE0" w:rsidRPr="00A97AE0" w:rsidRDefault="00435471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 размещение в фойе «Книги  отзывов и предложений»</w:t>
            </w: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 xml:space="preserve">Приобретение мебели для организации </w:t>
            </w:r>
          </w:p>
        </w:tc>
      </w:tr>
      <w:tr w:rsidR="00A97AE0" w:rsidRPr="00A97AE0" w:rsidTr="003D6900">
        <w:trPr>
          <w:trHeight w:val="2389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2.2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Мероприятия по</w:t>
            </w:r>
          </w:p>
          <w:p w:rsidR="00A97AE0" w:rsidRPr="00A97AE0" w:rsidRDefault="008446DF" w:rsidP="00A97AE0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созданию возможности бронирования услуги/доступности записи на получение услуги (по телефону, с использованием сети «Интернет»</w:t>
            </w:r>
            <w:r w:rsidR="00435471">
              <w:rPr>
                <w:sz w:val="24"/>
                <w:szCs w:val="24"/>
              </w:rPr>
              <w:t xml:space="preserve"> на официальном сайте организации, при личном посещении</w:t>
            </w:r>
          </w:p>
        </w:tc>
        <w:tc>
          <w:tcPr>
            <w:tcW w:w="2511" w:type="dxa"/>
          </w:tcPr>
          <w:p w:rsidR="00A97AE0" w:rsidRPr="00A97AE0" w:rsidRDefault="00435471" w:rsidP="00A97AE0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435471">
              <w:rPr>
                <w:sz w:val="24"/>
                <w:szCs w:val="24"/>
              </w:rPr>
              <w:t xml:space="preserve"> условий получения услуг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A97AE0" w:rsidRPr="00A97AE0" w:rsidRDefault="00435471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Своев</w:t>
            </w:r>
            <w:r w:rsidR="00435471">
              <w:rPr>
                <w:sz w:val="24"/>
                <w:szCs w:val="24"/>
              </w:rPr>
              <w:t>ременная подача заявок на запись в студии и мероприятия</w:t>
            </w:r>
          </w:p>
          <w:p w:rsidR="00435471" w:rsidRPr="00A97AE0" w:rsidRDefault="00A97AE0" w:rsidP="00435471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 xml:space="preserve">организации </w:t>
            </w:r>
          </w:p>
          <w:p w:rsidR="00A97AE0" w:rsidRPr="00A97AE0" w:rsidRDefault="00A97AE0" w:rsidP="00A97AE0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A97AE0" w:rsidRPr="00A97AE0" w:rsidRDefault="00435471" w:rsidP="00A97AE0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</w:t>
            </w:r>
            <w:r w:rsidR="00A97AE0" w:rsidRPr="00A97AE0">
              <w:rPr>
                <w:sz w:val="24"/>
                <w:szCs w:val="24"/>
              </w:rPr>
              <w:t>,</w:t>
            </w:r>
          </w:p>
          <w:p w:rsidR="00A97AE0" w:rsidRPr="00A97AE0" w:rsidRDefault="00A97AE0" w:rsidP="00A97AE0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занятых в</w:t>
            </w:r>
          </w:p>
          <w:p w:rsidR="00A97AE0" w:rsidRPr="00A97AE0" w:rsidRDefault="00435471" w:rsidP="00435471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студиях</w:t>
            </w:r>
          </w:p>
        </w:tc>
      </w:tr>
      <w:tr w:rsidR="00A97AE0" w:rsidRPr="00A97AE0" w:rsidTr="003D6900">
        <w:trPr>
          <w:trHeight w:val="112"/>
        </w:trPr>
        <w:tc>
          <w:tcPr>
            <w:tcW w:w="15310" w:type="dxa"/>
            <w:gridSpan w:val="7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3. Доброжелательность, вежливость и компетентность работников организации</w:t>
            </w:r>
          </w:p>
        </w:tc>
      </w:tr>
      <w:tr w:rsidR="00A97AE0" w:rsidRPr="00A97AE0" w:rsidTr="003D6900">
        <w:trPr>
          <w:trHeight w:val="965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3.1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Мероприятия по обеспечению и созданию условий для психологической безопасности и комфортности в учреждении, на установление</w:t>
            </w:r>
            <w:r w:rsidR="00741456">
              <w:rPr>
                <w:sz w:val="24"/>
                <w:szCs w:val="24"/>
              </w:rPr>
              <w:t xml:space="preserve"> взаимоотношений руководителей студий  со студийцами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Профессионализм персонала, профессиональная этика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 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Директор</w:t>
            </w:r>
            <w:r w:rsidR="007414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 Подготовка и  обсуждение  предложений  по  ул</w:t>
            </w:r>
            <w:r w:rsidR="00741456">
              <w:rPr>
                <w:sz w:val="24"/>
                <w:szCs w:val="24"/>
              </w:rPr>
              <w:t>учшению  качества  работы</w:t>
            </w:r>
            <w:r w:rsidRPr="00A97AE0">
              <w:rPr>
                <w:sz w:val="24"/>
                <w:szCs w:val="24"/>
              </w:rPr>
              <w:t xml:space="preserve"> на  заседаниях</w:t>
            </w:r>
            <w:r w:rsidR="00741456">
              <w:rPr>
                <w:sz w:val="24"/>
                <w:szCs w:val="24"/>
              </w:rPr>
              <w:t xml:space="preserve"> Совета трудового коллектива</w:t>
            </w:r>
          </w:p>
        </w:tc>
        <w:tc>
          <w:tcPr>
            <w:tcW w:w="2529" w:type="dxa"/>
          </w:tcPr>
          <w:p w:rsidR="00A97AE0" w:rsidRPr="00A97AE0" w:rsidRDefault="00741456" w:rsidP="00741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руководителей студии</w:t>
            </w:r>
            <w:r w:rsidR="00A97AE0" w:rsidRPr="00A97AE0">
              <w:rPr>
                <w:sz w:val="24"/>
                <w:szCs w:val="24"/>
              </w:rPr>
              <w:t xml:space="preserve"> и прохождение курсовой подготовки, повышение квалиф</w:t>
            </w:r>
            <w:r>
              <w:rPr>
                <w:sz w:val="24"/>
                <w:szCs w:val="24"/>
              </w:rPr>
              <w:t>икации</w:t>
            </w:r>
          </w:p>
        </w:tc>
      </w:tr>
      <w:tr w:rsidR="00A97AE0" w:rsidRPr="00A97AE0" w:rsidTr="003D6900">
        <w:trPr>
          <w:trHeight w:val="430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b/>
                <w:bCs/>
                <w:sz w:val="24"/>
                <w:szCs w:val="24"/>
              </w:rPr>
              <w:t> </w:t>
            </w:r>
            <w:r w:rsidRPr="00A97AE0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Взаимодействие с работниками организации.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A97AE0" w:rsidRPr="00A97AE0" w:rsidRDefault="00BE660B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Семинары, курсы, круглый стол</w:t>
            </w: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Повышение</w:t>
            </w:r>
            <w:r w:rsidR="00BE660B">
              <w:rPr>
                <w:sz w:val="24"/>
                <w:szCs w:val="24"/>
              </w:rPr>
              <w:t xml:space="preserve"> профессионализма </w:t>
            </w:r>
            <w:r w:rsidRPr="00A97AE0">
              <w:rPr>
                <w:sz w:val="24"/>
                <w:szCs w:val="24"/>
              </w:rPr>
              <w:t xml:space="preserve"> работников, отсутствие жалоб</w:t>
            </w:r>
          </w:p>
        </w:tc>
      </w:tr>
      <w:tr w:rsidR="00A97AE0" w:rsidRPr="00A97AE0" w:rsidTr="003D6900">
        <w:trPr>
          <w:trHeight w:val="112"/>
        </w:trPr>
        <w:tc>
          <w:tcPr>
            <w:tcW w:w="15310" w:type="dxa"/>
            <w:gridSpan w:val="7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b/>
                <w:bCs/>
                <w:sz w:val="24"/>
                <w:szCs w:val="24"/>
                <w:shd w:val="clear" w:color="auto" w:fill="FFFFFF"/>
              </w:rPr>
              <w:t>4. Результативность деятельности организации.</w:t>
            </w:r>
          </w:p>
        </w:tc>
      </w:tr>
      <w:tr w:rsidR="00A97AE0" w:rsidRPr="00A97AE0" w:rsidTr="003D6900">
        <w:trPr>
          <w:trHeight w:val="326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4.1</w:t>
            </w: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Мероприятия, направленные на повышени</w:t>
            </w:r>
            <w:r w:rsidR="007600A9">
              <w:rPr>
                <w:sz w:val="24"/>
                <w:szCs w:val="24"/>
              </w:rPr>
              <w:t>е уровня подготовки студийцев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Качество оказываемой муниципальной услуги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A97AE0" w:rsidRPr="00A97AE0" w:rsidRDefault="007600A9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</w:tr>
      <w:tr w:rsidR="00A97AE0" w:rsidRPr="00A97AE0" w:rsidTr="003D6900">
        <w:trPr>
          <w:trHeight w:val="326"/>
        </w:trPr>
        <w:tc>
          <w:tcPr>
            <w:tcW w:w="0" w:type="auto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Мероприятия по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повышению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конкурентоспособности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11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Создание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современных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конкурентоспособных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условий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предоставления услуг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потребителям</w:t>
            </w:r>
          </w:p>
        </w:tc>
        <w:tc>
          <w:tcPr>
            <w:tcW w:w="1796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постоянно</w:t>
            </w:r>
          </w:p>
        </w:tc>
        <w:tc>
          <w:tcPr>
            <w:tcW w:w="1854" w:type="dxa"/>
          </w:tcPr>
          <w:p w:rsidR="00A97AE0" w:rsidRPr="00A97AE0" w:rsidRDefault="007600A9" w:rsidP="00A97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354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Обновление материально-технической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базы, создание современных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комфортных условий поддержание</w:t>
            </w:r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  <w:r w:rsidRPr="00A97AE0">
              <w:rPr>
                <w:sz w:val="24"/>
                <w:szCs w:val="24"/>
              </w:rPr>
              <w:t>благоприятного психологического</w:t>
            </w:r>
          </w:p>
          <w:p w:rsidR="007600A9" w:rsidRPr="00A97AE0" w:rsidRDefault="007600A9" w:rsidP="00760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климата</w:t>
            </w:r>
            <w:bookmarkStart w:id="0" w:name="_GoBack"/>
            <w:bookmarkEnd w:id="0"/>
          </w:p>
          <w:p w:rsidR="00A97AE0" w:rsidRPr="00A97AE0" w:rsidRDefault="00A97AE0" w:rsidP="00A97AE0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A97AE0" w:rsidRPr="00A97AE0" w:rsidRDefault="00A97AE0" w:rsidP="00A97AE0">
            <w:pPr>
              <w:rPr>
                <w:sz w:val="24"/>
                <w:szCs w:val="24"/>
              </w:rPr>
            </w:pPr>
          </w:p>
        </w:tc>
      </w:tr>
    </w:tbl>
    <w:p w:rsidR="00B91344" w:rsidRDefault="00B91344"/>
    <w:sectPr w:rsidR="00B91344" w:rsidSect="00F57C04">
      <w:pgSz w:w="16838" w:h="11906" w:orient="landscape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34"/>
    <w:rsid w:val="00435471"/>
    <w:rsid w:val="00741456"/>
    <w:rsid w:val="007600A9"/>
    <w:rsid w:val="008446DF"/>
    <w:rsid w:val="00A97AE0"/>
    <w:rsid w:val="00AC1CFD"/>
    <w:rsid w:val="00AE0B34"/>
    <w:rsid w:val="00B91344"/>
    <w:rsid w:val="00BE660B"/>
    <w:rsid w:val="00F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9C16"/>
  <w15:chartTrackingRefBased/>
  <w15:docId w15:val="{A5EF68BE-7A60-4CB1-B17F-472F3DD8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2026-03-10T12:58:00Z</dcterms:created>
  <dcterms:modified xsi:type="dcterms:W3CDTF">2026-03-10T13:18:00Z</dcterms:modified>
</cp:coreProperties>
</file>