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C6647" w14:textId="77777777" w:rsidR="00110279" w:rsidRPr="0035609C" w:rsidRDefault="00000000">
      <w:pPr>
        <w:pStyle w:val="1"/>
        <w:spacing w:before="71"/>
        <w:rPr>
          <w:rFonts w:ascii="PT Astra Serif" w:hAnsi="PT Astra Serif"/>
          <w:sz w:val="22"/>
          <w:szCs w:val="22"/>
        </w:rPr>
      </w:pPr>
      <w:r w:rsidRPr="0035609C">
        <w:rPr>
          <w:rFonts w:ascii="PT Astra Serif" w:hAnsi="PT Astra Serif"/>
          <w:sz w:val="22"/>
          <w:szCs w:val="22"/>
        </w:rPr>
        <w:t>АННОТАЦИЯ</w:t>
      </w:r>
    </w:p>
    <w:p w14:paraId="738C69E9" w14:textId="77777777" w:rsidR="00110279" w:rsidRPr="0035609C" w:rsidRDefault="00000000">
      <w:pPr>
        <w:ind w:left="627" w:right="635"/>
        <w:jc w:val="center"/>
        <w:rPr>
          <w:rFonts w:ascii="PT Astra Serif" w:hAnsi="PT Astra Serif"/>
          <w:b/>
        </w:rPr>
      </w:pPr>
      <w:r w:rsidRPr="0035609C">
        <w:rPr>
          <w:rFonts w:ascii="PT Astra Serif" w:hAnsi="PT Astra Serif"/>
          <w:b/>
        </w:rPr>
        <w:t>к дополнительной предпрофессиональной общеобразовательной программе</w:t>
      </w:r>
      <w:r w:rsidRPr="0035609C">
        <w:rPr>
          <w:rFonts w:ascii="PT Astra Serif" w:hAnsi="PT Astra Serif"/>
          <w:b/>
          <w:spacing w:val="-57"/>
        </w:rPr>
        <w:t xml:space="preserve"> </w:t>
      </w:r>
      <w:r w:rsidRPr="0035609C">
        <w:rPr>
          <w:rFonts w:ascii="PT Astra Serif" w:hAnsi="PT Astra Serif"/>
          <w:b/>
        </w:rPr>
        <w:t>в</w:t>
      </w:r>
      <w:r w:rsidRPr="0035609C">
        <w:rPr>
          <w:rFonts w:ascii="PT Astra Serif" w:hAnsi="PT Astra Serif"/>
          <w:b/>
          <w:spacing w:val="-2"/>
        </w:rPr>
        <w:t xml:space="preserve"> </w:t>
      </w:r>
      <w:r w:rsidRPr="0035609C">
        <w:rPr>
          <w:rFonts w:ascii="PT Astra Serif" w:hAnsi="PT Astra Serif"/>
          <w:b/>
        </w:rPr>
        <w:t>области музыкального искусства</w:t>
      </w:r>
    </w:p>
    <w:p w14:paraId="6CC811B8" w14:textId="3FE9AA97" w:rsidR="00110279" w:rsidRPr="0035609C" w:rsidRDefault="00000000">
      <w:pPr>
        <w:pStyle w:val="1"/>
        <w:spacing w:line="480" w:lineRule="auto"/>
        <w:ind w:right="632"/>
        <w:rPr>
          <w:rFonts w:ascii="PT Astra Serif" w:hAnsi="PT Astra Serif"/>
          <w:sz w:val="22"/>
          <w:szCs w:val="22"/>
        </w:rPr>
      </w:pPr>
      <w:r w:rsidRPr="0035609C">
        <w:rPr>
          <w:rFonts w:ascii="PT Astra Serif" w:hAnsi="PT Astra Serif"/>
          <w:sz w:val="22"/>
          <w:szCs w:val="22"/>
        </w:rPr>
        <w:t>«Народные инструменты» по учебному предмету «Фортепиано»</w:t>
      </w:r>
      <w:r w:rsidRPr="0035609C">
        <w:rPr>
          <w:rFonts w:ascii="PT Astra Serif" w:hAnsi="PT Astra Serif"/>
          <w:spacing w:val="-57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Разработчик:</w:t>
      </w:r>
      <w:r w:rsidRPr="0035609C">
        <w:rPr>
          <w:rFonts w:ascii="PT Astra Serif" w:hAnsi="PT Astra Serif"/>
          <w:spacing w:val="-1"/>
          <w:sz w:val="22"/>
          <w:szCs w:val="22"/>
        </w:rPr>
        <w:t xml:space="preserve"> </w:t>
      </w:r>
      <w:r w:rsidR="002E06D1" w:rsidRPr="0035609C">
        <w:rPr>
          <w:rFonts w:ascii="PT Astra Serif" w:hAnsi="PT Astra Serif"/>
          <w:sz w:val="22"/>
          <w:szCs w:val="22"/>
        </w:rPr>
        <w:t>Лапина И.В.</w:t>
      </w:r>
    </w:p>
    <w:p w14:paraId="525CBD59" w14:textId="77777777" w:rsidR="00110279" w:rsidRPr="0035609C" w:rsidRDefault="00000000">
      <w:pPr>
        <w:pStyle w:val="a3"/>
        <w:ind w:right="103"/>
        <w:rPr>
          <w:rFonts w:ascii="PT Astra Serif" w:hAnsi="PT Astra Serif"/>
          <w:sz w:val="22"/>
          <w:szCs w:val="22"/>
        </w:rPr>
      </w:pPr>
      <w:r w:rsidRPr="0035609C">
        <w:rPr>
          <w:rFonts w:ascii="PT Astra Serif" w:hAnsi="PT Astra Serif"/>
          <w:sz w:val="22"/>
          <w:szCs w:val="22"/>
        </w:rPr>
        <w:t>Учебный предмет «Фортепиано» является обязательной частью Программы, входит</w:t>
      </w:r>
      <w:r w:rsidRPr="0035609C">
        <w:rPr>
          <w:rFonts w:ascii="PT Astra Serif" w:hAnsi="PT Astra Serif"/>
          <w:spacing w:val="-57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в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предметную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область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«Музыкальное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исполнительство»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и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находится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во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внутренней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взаимосвязи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со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всеми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учебными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предметами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Программы,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направлен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на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приобретение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детьми знаний, умений и навыков игры на фортепиано, опыта творческой деятельности,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получения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художественного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образования,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эстетического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воспитания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и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духовно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–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нравственного</w:t>
      </w:r>
      <w:r w:rsidRPr="0035609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развития.</w:t>
      </w:r>
    </w:p>
    <w:p w14:paraId="4AD8E2C3" w14:textId="77777777" w:rsidR="00110279" w:rsidRPr="0035609C" w:rsidRDefault="00000000">
      <w:pPr>
        <w:pStyle w:val="a3"/>
        <w:ind w:right="112"/>
        <w:rPr>
          <w:rFonts w:ascii="PT Astra Serif" w:hAnsi="PT Astra Serif"/>
          <w:sz w:val="22"/>
          <w:szCs w:val="22"/>
        </w:rPr>
      </w:pPr>
      <w:r w:rsidRPr="0035609C">
        <w:rPr>
          <w:rFonts w:ascii="PT Astra Serif" w:hAnsi="PT Astra Serif"/>
          <w:sz w:val="22"/>
          <w:szCs w:val="22"/>
        </w:rPr>
        <w:t>Содержание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программы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учебного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предмета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соответствует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Федеральным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государственным требованиям к минимуму содержания, структуре и условиям реализации</w:t>
      </w:r>
      <w:r w:rsidRPr="0035609C">
        <w:rPr>
          <w:rFonts w:ascii="PT Astra Serif" w:hAnsi="PT Astra Serif"/>
          <w:spacing w:val="-57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ДПОП</w:t>
      </w:r>
      <w:r w:rsidRPr="0035609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в</w:t>
      </w:r>
      <w:r w:rsidRPr="0035609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области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музыкального</w:t>
      </w:r>
      <w:r w:rsidRPr="0035609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искусства</w:t>
      </w:r>
      <w:r w:rsidRPr="0035609C">
        <w:rPr>
          <w:rFonts w:ascii="PT Astra Serif" w:hAnsi="PT Astra Serif"/>
          <w:spacing w:val="3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«Народные</w:t>
      </w:r>
      <w:r w:rsidRPr="0035609C">
        <w:rPr>
          <w:rFonts w:ascii="PT Astra Serif" w:hAnsi="PT Astra Serif"/>
          <w:spacing w:val="56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инструменты».</w:t>
      </w:r>
    </w:p>
    <w:p w14:paraId="7D802E19" w14:textId="77777777" w:rsidR="00110279" w:rsidRPr="0035609C" w:rsidRDefault="00000000">
      <w:pPr>
        <w:pStyle w:val="a3"/>
        <w:ind w:right="106"/>
        <w:rPr>
          <w:rFonts w:ascii="PT Astra Serif" w:hAnsi="PT Astra Serif"/>
          <w:sz w:val="22"/>
          <w:szCs w:val="22"/>
        </w:rPr>
      </w:pPr>
      <w:r w:rsidRPr="0035609C">
        <w:rPr>
          <w:rFonts w:ascii="PT Astra Serif" w:hAnsi="PT Astra Serif"/>
          <w:sz w:val="22"/>
          <w:szCs w:val="22"/>
        </w:rPr>
        <w:t>Цель программы: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целостное художественно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– эстетическое развитие личности,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раскрытие музыкальных способностей. Творческой индивидуальности обучающихся на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основе</w:t>
      </w:r>
      <w:r w:rsidRPr="0035609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приобретенных</w:t>
      </w:r>
      <w:r w:rsidRPr="0035609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им</w:t>
      </w:r>
      <w:r w:rsidRPr="0035609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базовых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знаний,</w:t>
      </w:r>
      <w:r w:rsidRPr="0035609C">
        <w:rPr>
          <w:rFonts w:ascii="PT Astra Serif" w:hAnsi="PT Astra Serif"/>
          <w:spacing w:val="59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умений</w:t>
      </w:r>
      <w:r w:rsidRPr="0035609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и</w:t>
      </w:r>
      <w:r w:rsidRPr="0035609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навыков</w:t>
      </w:r>
      <w:r w:rsidRPr="0035609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игры</w:t>
      </w:r>
      <w:r w:rsidRPr="0035609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на</w:t>
      </w:r>
      <w:r w:rsidRPr="0035609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фортепиано.</w:t>
      </w:r>
    </w:p>
    <w:p w14:paraId="39757E6D" w14:textId="77777777" w:rsidR="00110279" w:rsidRPr="0035609C" w:rsidRDefault="00000000">
      <w:pPr>
        <w:pStyle w:val="a3"/>
        <w:ind w:firstLine="1132"/>
        <w:rPr>
          <w:rFonts w:ascii="PT Astra Serif" w:hAnsi="PT Astra Serif"/>
          <w:sz w:val="22"/>
          <w:szCs w:val="22"/>
        </w:rPr>
      </w:pPr>
      <w:r w:rsidRPr="0035609C">
        <w:rPr>
          <w:rFonts w:ascii="PT Astra Serif" w:hAnsi="PT Astra Serif"/>
          <w:sz w:val="22"/>
          <w:szCs w:val="22"/>
        </w:rPr>
        <w:t>Программа предусматривает индивидуальную форму работы с учащимися и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ориентирована на развитие музыкально – творческих способностей учащегося на основе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приобретенных им знаний, умений и навыков в области музыкального исполнительства;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развивает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умение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самостоятельного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разбора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и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разучивание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на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фортепиано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несложных</w:t>
      </w:r>
      <w:r w:rsidRPr="0035609C">
        <w:rPr>
          <w:rFonts w:ascii="PT Astra Serif" w:hAnsi="PT Astra Serif"/>
          <w:spacing w:val="-57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музыкальных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произведений,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владение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основными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видами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фортепианной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техники,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использование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технических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приемов,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позволяющих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создать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соответствующий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художественный</w:t>
      </w:r>
      <w:r w:rsidRPr="0035609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образ.</w:t>
      </w:r>
    </w:p>
    <w:p w14:paraId="6B7FF37C" w14:textId="77777777" w:rsidR="00110279" w:rsidRPr="0035609C" w:rsidRDefault="00000000">
      <w:pPr>
        <w:pStyle w:val="a3"/>
        <w:ind w:right="114"/>
        <w:rPr>
          <w:rFonts w:ascii="PT Astra Serif" w:hAnsi="PT Astra Serif"/>
          <w:sz w:val="22"/>
          <w:szCs w:val="22"/>
        </w:rPr>
      </w:pPr>
      <w:r w:rsidRPr="0035609C">
        <w:rPr>
          <w:rFonts w:ascii="PT Astra Serif" w:hAnsi="PT Astra Serif"/>
          <w:sz w:val="22"/>
          <w:szCs w:val="22"/>
        </w:rPr>
        <w:t>В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программе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приведены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примерные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репертуарные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списки,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даны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годовые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требования</w:t>
      </w:r>
      <w:r w:rsidRPr="0035609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к зачетам, критерии оценок.</w:t>
      </w:r>
    </w:p>
    <w:p w14:paraId="26ACDEB9" w14:textId="427B4633" w:rsidR="00110279" w:rsidRPr="0035609C" w:rsidRDefault="00000000">
      <w:pPr>
        <w:pStyle w:val="a3"/>
        <w:rPr>
          <w:rFonts w:ascii="PT Astra Serif" w:hAnsi="PT Astra Serif"/>
          <w:sz w:val="22"/>
          <w:szCs w:val="22"/>
        </w:rPr>
      </w:pPr>
      <w:r w:rsidRPr="0035609C">
        <w:rPr>
          <w:rFonts w:ascii="PT Astra Serif" w:hAnsi="PT Astra Serif"/>
          <w:sz w:val="22"/>
          <w:szCs w:val="22"/>
        </w:rPr>
        <w:t>Срок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освоения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программы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–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4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года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(с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2-го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по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5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классы).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Форма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проведения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аудиторного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учебного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занятия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–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урок.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Занятия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проводятся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в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соответствии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с</w:t>
      </w:r>
      <w:r w:rsidRPr="0035609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учебным</w:t>
      </w:r>
      <w:r w:rsidRPr="0035609C">
        <w:rPr>
          <w:rFonts w:ascii="PT Astra Serif" w:hAnsi="PT Astra Serif"/>
          <w:spacing w:val="-57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планом.</w:t>
      </w:r>
      <w:r w:rsidRPr="0035609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Продолжительность</w:t>
      </w:r>
      <w:r w:rsidRPr="0035609C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–</w:t>
      </w:r>
      <w:r w:rsidRPr="0035609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2 –</w:t>
      </w:r>
      <w:r w:rsidRPr="0035609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4</w:t>
      </w:r>
      <w:r w:rsidRPr="0035609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классы –</w:t>
      </w:r>
      <w:r w:rsidRPr="0035609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0,5</w:t>
      </w:r>
      <w:r w:rsidRPr="0035609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часа,</w:t>
      </w:r>
      <w:r w:rsidRPr="0035609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5 класс</w:t>
      </w:r>
      <w:r w:rsidRPr="0035609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–</w:t>
      </w:r>
      <w:r w:rsidRPr="0035609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1 час (4</w:t>
      </w:r>
      <w:r w:rsidR="002E06D1" w:rsidRPr="0035609C">
        <w:rPr>
          <w:rFonts w:ascii="PT Astra Serif" w:hAnsi="PT Astra Serif"/>
          <w:sz w:val="22"/>
          <w:szCs w:val="22"/>
        </w:rPr>
        <w:t>0</w:t>
      </w:r>
      <w:r w:rsidRPr="0035609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35609C">
        <w:rPr>
          <w:rFonts w:ascii="PT Astra Serif" w:hAnsi="PT Astra Serif"/>
          <w:sz w:val="22"/>
          <w:szCs w:val="22"/>
        </w:rPr>
        <w:t>минут).</w:t>
      </w:r>
    </w:p>
    <w:sectPr w:rsidR="00110279" w:rsidRPr="0035609C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0279"/>
    <w:rsid w:val="00110279"/>
    <w:rsid w:val="002E06D1"/>
    <w:rsid w:val="0035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C6185"/>
  <w15:docId w15:val="{E625CF56-ED96-4A66-B1A6-7E482D1A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27" w:right="62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right="107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2023-01-18T09:18:00Z</cp:lastPrinted>
  <dcterms:created xsi:type="dcterms:W3CDTF">2022-12-15T08:30:00Z</dcterms:created>
  <dcterms:modified xsi:type="dcterms:W3CDTF">2023-01-18T09:18:00Z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2022-12-15T00:00:00Z</vt:filetime>
  </property>
</Properties>
</file>