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D04C3" w14:textId="77777777" w:rsidR="007811C4" w:rsidRDefault="00000000">
      <w:pPr>
        <w:spacing w:before="70" w:line="322" w:lineRule="exact"/>
        <w:ind w:left="715" w:right="709"/>
        <w:jc w:val="center"/>
        <w:rPr>
          <w:b/>
          <w:sz w:val="28"/>
        </w:rPr>
      </w:pPr>
      <w:r>
        <w:rPr>
          <w:b/>
          <w:spacing w:val="-2"/>
          <w:sz w:val="28"/>
        </w:rPr>
        <w:t>АННОТАЦИЯ</w:t>
      </w:r>
    </w:p>
    <w:p w14:paraId="605C87A7" w14:textId="77777777" w:rsidR="007811C4" w:rsidRDefault="00000000">
      <w:pPr>
        <w:spacing w:line="322" w:lineRule="exact"/>
        <w:ind w:left="719" w:right="709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предмету</w:t>
      </w:r>
    </w:p>
    <w:p w14:paraId="58CCFCAA" w14:textId="122C6EEA" w:rsidR="007811C4" w:rsidRDefault="00000000">
      <w:pPr>
        <w:spacing w:line="322" w:lineRule="exact"/>
        <w:ind w:left="719" w:right="709"/>
        <w:jc w:val="center"/>
        <w:rPr>
          <w:b/>
          <w:sz w:val="28"/>
        </w:rPr>
      </w:pPr>
      <w:r>
        <w:rPr>
          <w:b/>
          <w:sz w:val="28"/>
        </w:rPr>
        <w:t>ПО.0</w:t>
      </w:r>
      <w:r w:rsidR="00B7474E">
        <w:rPr>
          <w:b/>
          <w:sz w:val="28"/>
        </w:rPr>
        <w:t>2</w:t>
      </w:r>
      <w:r>
        <w:rPr>
          <w:b/>
          <w:sz w:val="28"/>
        </w:rPr>
        <w:t>.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УП.01.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«ИСТОРИЯ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ИЗОБРАЗИТЕЛЬНОГО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ИСКУССТВА»</w:t>
      </w:r>
    </w:p>
    <w:p w14:paraId="4B05EE48" w14:textId="77777777" w:rsidR="007811C4" w:rsidRDefault="007811C4">
      <w:pPr>
        <w:pStyle w:val="a3"/>
        <w:spacing w:before="11"/>
        <w:ind w:left="0"/>
        <w:jc w:val="left"/>
        <w:rPr>
          <w:b/>
          <w:sz w:val="27"/>
        </w:rPr>
      </w:pPr>
    </w:p>
    <w:p w14:paraId="3D9328E8" w14:textId="77777777" w:rsidR="007811C4" w:rsidRDefault="00000000">
      <w:pPr>
        <w:spacing w:line="322" w:lineRule="exact"/>
        <w:ind w:left="117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14:paraId="51952392" w14:textId="77777777" w:rsidR="007811C4" w:rsidRDefault="00000000">
      <w:pPr>
        <w:pStyle w:val="a3"/>
        <w:ind w:left="117" w:right="94"/>
        <w:jc w:val="left"/>
      </w:pPr>
      <w:r>
        <w:t>Программа учебного предмета «История изобразительного искусства» разработана на основе авторской учебной программы «История искусств» для детских художественных школ. Срок обучения 5 лет г. Екатеринбург, 2007 г. Авторы:</w:t>
      </w:r>
      <w:r>
        <w:rPr>
          <w:spacing w:val="-2"/>
        </w:rPr>
        <w:t xml:space="preserve"> </w:t>
      </w:r>
      <w:r>
        <w:t>Л.П.</w:t>
      </w:r>
      <w:r>
        <w:rPr>
          <w:spacing w:val="-3"/>
        </w:rPr>
        <w:t xml:space="preserve"> </w:t>
      </w:r>
      <w:r>
        <w:t>Суетина,</w:t>
      </w:r>
      <w:r>
        <w:rPr>
          <w:spacing w:val="-3"/>
        </w:rPr>
        <w:t xml:space="preserve"> </w:t>
      </w:r>
      <w:r>
        <w:t>И.В.</w:t>
      </w:r>
      <w:r>
        <w:rPr>
          <w:spacing w:val="-6"/>
        </w:rPr>
        <w:t xml:space="preserve"> </w:t>
      </w:r>
      <w:proofErr w:type="spellStart"/>
      <w:r>
        <w:t>Ашихмина</w:t>
      </w:r>
      <w:proofErr w:type="spellEnd"/>
      <w:r>
        <w:t>,</w:t>
      </w:r>
      <w:r>
        <w:rPr>
          <w:spacing w:val="-6"/>
        </w:rPr>
        <w:t xml:space="preserve"> </w:t>
      </w:r>
      <w:r>
        <w:t>А.Ю.</w:t>
      </w:r>
      <w:r>
        <w:rPr>
          <w:spacing w:val="-3"/>
        </w:rPr>
        <w:t xml:space="preserve"> </w:t>
      </w:r>
      <w:r>
        <w:t>Никонова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федеральных государственных требований к дополнительной предпрофессиональной программе в области изобразительного искусства «Акварельная живопись».</w:t>
      </w:r>
    </w:p>
    <w:p w14:paraId="61828954" w14:textId="77777777" w:rsidR="007811C4" w:rsidRDefault="00000000">
      <w:pPr>
        <w:pStyle w:val="a3"/>
        <w:ind w:left="117" w:right="94"/>
        <w:jc w:val="left"/>
      </w:pPr>
      <w:r>
        <w:t>Учебный предмет «История изобразительного искусства» направлен на овладение</w:t>
      </w:r>
      <w:r>
        <w:rPr>
          <w:spacing w:val="-2"/>
        </w:rPr>
        <w:t xml:space="preserve"> </w:t>
      </w:r>
      <w:r>
        <w:t>духовными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культурными</w:t>
      </w:r>
      <w:r>
        <w:rPr>
          <w:spacing w:val="-1"/>
        </w:rPr>
        <w:t xml:space="preserve"> </w:t>
      </w:r>
      <w:r>
        <w:t>ценностями</w:t>
      </w:r>
      <w:r>
        <w:rPr>
          <w:spacing w:val="-4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мира;</w:t>
      </w:r>
      <w:r>
        <w:rPr>
          <w:spacing w:val="-1"/>
        </w:rPr>
        <w:t xml:space="preserve"> </w:t>
      </w:r>
      <w:r>
        <w:t>воспитание</w:t>
      </w:r>
      <w:r>
        <w:rPr>
          <w:spacing w:val="-4"/>
        </w:rPr>
        <w:t xml:space="preserve"> </w:t>
      </w:r>
      <w:r>
        <w:t>и развитие у обучающихся личностных качеств, позволяющих уважать и принимать</w:t>
      </w:r>
      <w:r>
        <w:rPr>
          <w:spacing w:val="-3"/>
        </w:rPr>
        <w:t xml:space="preserve"> </w:t>
      </w:r>
      <w:r>
        <w:t>духовные и культурные ценности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народов; формирование</w:t>
      </w:r>
      <w:r>
        <w:rPr>
          <w:spacing w:val="-2"/>
        </w:rPr>
        <w:t xml:space="preserve"> </w:t>
      </w:r>
      <w:r>
        <w:t>у обучающихся эстетических взглядов, нравственных установок и потребности общения с духовными ценностями. Содержание учебного предмета «История изобразительного</w:t>
      </w:r>
      <w:r>
        <w:rPr>
          <w:spacing w:val="-4"/>
        </w:rPr>
        <w:t xml:space="preserve"> </w:t>
      </w:r>
      <w:r>
        <w:t>искусства»</w:t>
      </w:r>
      <w:r>
        <w:rPr>
          <w:spacing w:val="-4"/>
        </w:rPr>
        <w:t xml:space="preserve"> </w:t>
      </w:r>
      <w:r>
        <w:t>тесно</w:t>
      </w:r>
      <w:r>
        <w:rPr>
          <w:spacing w:val="-4"/>
        </w:rPr>
        <w:t xml:space="preserve"> </w:t>
      </w:r>
      <w:r>
        <w:t>связано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содержанием</w:t>
      </w:r>
      <w:r>
        <w:rPr>
          <w:spacing w:val="-7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предметов</w:t>
      </w:r>
    </w:p>
    <w:p w14:paraId="67DB4DEE" w14:textId="77777777" w:rsidR="007811C4" w:rsidRDefault="00000000">
      <w:pPr>
        <w:pStyle w:val="a3"/>
        <w:jc w:val="left"/>
      </w:pPr>
      <w:r>
        <w:t>«Композиция станковая», «Рисунок» и «Живопись». В результате изучения предмета</w:t>
      </w:r>
      <w:r>
        <w:rPr>
          <w:spacing w:val="-5"/>
        </w:rPr>
        <w:t xml:space="preserve"> </w:t>
      </w:r>
      <w:r>
        <w:t>обучающиеся</w:t>
      </w:r>
      <w:r>
        <w:rPr>
          <w:spacing w:val="-5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осмыслить,</w:t>
      </w:r>
      <w:r>
        <w:rPr>
          <w:spacing w:val="-5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произведение</w:t>
      </w:r>
      <w:r>
        <w:rPr>
          <w:spacing w:val="-5"/>
        </w:rPr>
        <w:t xml:space="preserve"> </w:t>
      </w:r>
      <w:r>
        <w:t>искусства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целый мир. У него есть свое пространство и время, свой «пульс» (энергия) – ритм – та сила сплочения, которая обеспечивает живое единство, единство смысла.</w:t>
      </w:r>
    </w:p>
    <w:p w14:paraId="63498B4F" w14:textId="77777777" w:rsidR="007811C4" w:rsidRDefault="00000000">
      <w:pPr>
        <w:pStyle w:val="a3"/>
        <w:ind w:right="94"/>
        <w:jc w:val="left"/>
      </w:pPr>
      <w:r>
        <w:t>Изображать – значит устанавливать отношения, связывать и обобщать. Композиция</w:t>
      </w:r>
      <w:r>
        <w:rPr>
          <w:spacing w:val="-4"/>
        </w:rPr>
        <w:t xml:space="preserve"> </w:t>
      </w:r>
      <w:r>
        <w:t>есть</w:t>
      </w:r>
      <w:r>
        <w:rPr>
          <w:spacing w:val="-5"/>
        </w:rPr>
        <w:t xml:space="preserve"> </w:t>
      </w:r>
      <w:r>
        <w:t>форма</w:t>
      </w:r>
      <w:r>
        <w:rPr>
          <w:spacing w:val="-4"/>
        </w:rPr>
        <w:t xml:space="preserve"> </w:t>
      </w:r>
      <w:r>
        <w:t>существования</w:t>
      </w:r>
      <w:r>
        <w:rPr>
          <w:spacing w:val="-6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искусства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такового</w:t>
      </w:r>
      <w:r>
        <w:rPr>
          <w:spacing w:val="-4"/>
        </w:rPr>
        <w:t xml:space="preserve"> </w:t>
      </w:r>
      <w:r>
        <w:t>– как органического целого, как выразительно-смыслового единства. Предмет</w:t>
      </w:r>
    </w:p>
    <w:p w14:paraId="17724C77" w14:textId="77777777" w:rsidR="007811C4" w:rsidRDefault="00000000">
      <w:pPr>
        <w:pStyle w:val="a3"/>
        <w:spacing w:before="1"/>
        <w:ind w:right="94"/>
        <w:jc w:val="left"/>
      </w:pPr>
      <w:r>
        <w:t>«История изобразительного искусства» направлен на</w:t>
      </w:r>
      <w:r>
        <w:rPr>
          <w:spacing w:val="-2"/>
        </w:rPr>
        <w:t xml:space="preserve"> </w:t>
      </w:r>
      <w:r>
        <w:t>осмысление</w:t>
      </w:r>
      <w:r>
        <w:rPr>
          <w:spacing w:val="-2"/>
        </w:rPr>
        <w:t xml:space="preserve"> </w:t>
      </w:r>
      <w:r>
        <w:t>отношения композиции художественного произведения и зрителя как акта общения, а восприятия его - как деятельность зрителя; на формирование умения использовать</w:t>
      </w:r>
      <w:r>
        <w:rPr>
          <w:spacing w:val="-8"/>
        </w:rPr>
        <w:t xml:space="preserve"> </w:t>
      </w:r>
      <w:r>
        <w:t>полученные</w:t>
      </w:r>
      <w:r>
        <w:rPr>
          <w:spacing w:val="-7"/>
        </w:rPr>
        <w:t xml:space="preserve"> </w:t>
      </w:r>
      <w:r>
        <w:t>теоретические</w:t>
      </w:r>
      <w:r>
        <w:rPr>
          <w:spacing w:val="-7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 xml:space="preserve">художественно-творческой </w:t>
      </w:r>
      <w:r>
        <w:rPr>
          <w:spacing w:val="-2"/>
        </w:rPr>
        <w:t>деятельности.</w:t>
      </w:r>
    </w:p>
    <w:p w14:paraId="16EC20E3" w14:textId="77777777" w:rsidR="007811C4" w:rsidRDefault="00000000">
      <w:pPr>
        <w:pStyle w:val="a3"/>
        <w:spacing w:before="184"/>
        <w:ind w:right="104"/>
      </w:pPr>
      <w:r>
        <w:rPr>
          <w:b/>
        </w:rPr>
        <w:t xml:space="preserve">Цель учебного предмета: </w:t>
      </w:r>
      <w:r>
        <w:t>художественно-эстетическое развитие личности обучающегося на основе приобретенных им знаний, умений, навыков в области истории изобразительного искусства, а также выявление одаренных детей в области изобразительного искусства, подготовка их к поступлению в профессиональные учебные заведения.</w:t>
      </w:r>
    </w:p>
    <w:p w14:paraId="7BB66C05" w14:textId="77777777" w:rsidR="007811C4" w:rsidRDefault="007811C4">
      <w:pPr>
        <w:pStyle w:val="a3"/>
        <w:ind w:left="0"/>
        <w:jc w:val="left"/>
      </w:pPr>
    </w:p>
    <w:p w14:paraId="205AE791" w14:textId="77777777" w:rsidR="007811C4" w:rsidRDefault="00000000">
      <w:pPr>
        <w:spacing w:line="321" w:lineRule="exact"/>
        <w:ind w:left="116"/>
        <w:rPr>
          <w:sz w:val="28"/>
        </w:rPr>
      </w:pPr>
      <w:r>
        <w:rPr>
          <w:b/>
          <w:sz w:val="28"/>
        </w:rPr>
        <w:t>Задачами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формирование:</w:t>
      </w:r>
    </w:p>
    <w:p w14:paraId="5A7260F1" w14:textId="77777777" w:rsidR="007811C4" w:rsidRDefault="00000000">
      <w:pPr>
        <w:pStyle w:val="a3"/>
        <w:spacing w:line="342" w:lineRule="exact"/>
        <w:jc w:val="left"/>
      </w:pPr>
      <w:r>
        <w:rPr>
          <w:rFonts w:ascii="Symbol" w:hAnsi="Symbol"/>
        </w:rPr>
        <w:t></w:t>
      </w:r>
      <w:r>
        <w:t>знать</w:t>
      </w:r>
      <w:r>
        <w:rPr>
          <w:spacing w:val="-10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этапы</w:t>
      </w:r>
      <w:r>
        <w:rPr>
          <w:spacing w:val="-9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изобразительного</w:t>
      </w:r>
      <w:r>
        <w:rPr>
          <w:spacing w:val="-7"/>
        </w:rPr>
        <w:t xml:space="preserve"> </w:t>
      </w:r>
      <w:r>
        <w:rPr>
          <w:spacing w:val="-2"/>
        </w:rPr>
        <w:t>искусства;</w:t>
      </w:r>
    </w:p>
    <w:p w14:paraId="70FDF163" w14:textId="77777777" w:rsidR="007811C4" w:rsidRDefault="00000000">
      <w:pPr>
        <w:pStyle w:val="a4"/>
        <w:numPr>
          <w:ilvl w:val="0"/>
          <w:numId w:val="1"/>
        </w:numPr>
        <w:tabs>
          <w:tab w:val="left" w:pos="341"/>
        </w:tabs>
        <w:ind w:left="340" w:hanging="225"/>
        <w:jc w:val="left"/>
        <w:rPr>
          <w:sz w:val="28"/>
        </w:rPr>
      </w:pPr>
      <w:r>
        <w:rPr>
          <w:sz w:val="28"/>
        </w:rPr>
        <w:t>знать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7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искусства;</w:t>
      </w:r>
    </w:p>
    <w:p w14:paraId="59225C1F" w14:textId="77777777" w:rsidR="007811C4" w:rsidRDefault="00000000">
      <w:pPr>
        <w:pStyle w:val="a4"/>
        <w:numPr>
          <w:ilvl w:val="0"/>
          <w:numId w:val="1"/>
        </w:numPr>
        <w:tabs>
          <w:tab w:val="left" w:pos="341"/>
        </w:tabs>
        <w:ind w:right="736" w:firstLine="0"/>
        <w:jc w:val="left"/>
        <w:rPr>
          <w:sz w:val="28"/>
        </w:rPr>
      </w:pPr>
      <w:r>
        <w:rPr>
          <w:sz w:val="28"/>
        </w:rPr>
        <w:t>знать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художественные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западно-европейском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русском изобразительном искусстве;</w:t>
      </w:r>
    </w:p>
    <w:p w14:paraId="16350687" w14:textId="77777777" w:rsidR="007811C4" w:rsidRDefault="00000000">
      <w:pPr>
        <w:pStyle w:val="a4"/>
        <w:numPr>
          <w:ilvl w:val="0"/>
          <w:numId w:val="1"/>
        </w:numPr>
        <w:tabs>
          <w:tab w:val="left" w:pos="341"/>
        </w:tabs>
        <w:ind w:right="177" w:firstLine="0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произведении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черты художественного стиля, выявлять средства выразительности;</w:t>
      </w:r>
    </w:p>
    <w:p w14:paraId="0B4826CA" w14:textId="77777777" w:rsidR="007811C4" w:rsidRDefault="00000000">
      <w:pPr>
        <w:pStyle w:val="a4"/>
        <w:numPr>
          <w:ilvl w:val="0"/>
          <w:numId w:val="1"/>
        </w:numPr>
        <w:tabs>
          <w:tab w:val="left" w:pos="341"/>
        </w:tabs>
        <w:ind w:right="1175" w:firstLine="0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2"/>
          <w:sz w:val="28"/>
        </w:rPr>
        <w:t xml:space="preserve"> </w:t>
      </w:r>
      <w:r>
        <w:rPr>
          <w:sz w:val="28"/>
        </w:rPr>
        <w:t>мысли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творчестве </w:t>
      </w:r>
      <w:r>
        <w:rPr>
          <w:spacing w:val="-2"/>
          <w:sz w:val="28"/>
        </w:rPr>
        <w:t>художников;</w:t>
      </w:r>
    </w:p>
    <w:p w14:paraId="6A04BA45" w14:textId="77777777" w:rsidR="007811C4" w:rsidRDefault="00000000">
      <w:pPr>
        <w:pStyle w:val="a4"/>
        <w:numPr>
          <w:ilvl w:val="0"/>
          <w:numId w:val="1"/>
        </w:numPr>
        <w:tabs>
          <w:tab w:val="left" w:pos="341"/>
        </w:tabs>
        <w:ind w:left="340"/>
        <w:jc w:val="left"/>
        <w:rPr>
          <w:sz w:val="28"/>
        </w:rPr>
      </w:pPr>
      <w:r>
        <w:rPr>
          <w:sz w:val="28"/>
        </w:rPr>
        <w:t>навыки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восприятию</w:t>
      </w:r>
      <w:r>
        <w:rPr>
          <w:spacing w:val="-9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умений</w:t>
      </w:r>
    </w:p>
    <w:p w14:paraId="526ACD52" w14:textId="77777777" w:rsidR="007811C4" w:rsidRDefault="007811C4">
      <w:pPr>
        <w:rPr>
          <w:sz w:val="28"/>
        </w:rPr>
        <w:sectPr w:rsidR="007811C4">
          <w:type w:val="continuous"/>
          <w:pgSz w:w="11910" w:h="16840"/>
          <w:pgMar w:top="480" w:right="740" w:bottom="280" w:left="1160" w:header="720" w:footer="720" w:gutter="0"/>
          <w:cols w:space="720"/>
        </w:sectPr>
      </w:pPr>
    </w:p>
    <w:p w14:paraId="66539DFA" w14:textId="77777777" w:rsidR="007811C4" w:rsidRDefault="00000000">
      <w:pPr>
        <w:pStyle w:val="a3"/>
        <w:spacing w:before="70"/>
        <w:ind w:right="636"/>
      </w:pPr>
      <w:r>
        <w:lastRenderedPageBreak/>
        <w:t>выражать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нему</w:t>
      </w:r>
      <w:r>
        <w:rPr>
          <w:spacing w:val="-3"/>
        </w:rPr>
        <w:t xml:space="preserve"> </w:t>
      </w:r>
      <w:r>
        <w:t>свое</w:t>
      </w:r>
      <w:r>
        <w:rPr>
          <w:spacing w:val="-4"/>
        </w:rPr>
        <w:t xml:space="preserve"> </w:t>
      </w:r>
      <w:r>
        <w:t>отношение,</w:t>
      </w:r>
      <w:r>
        <w:rPr>
          <w:spacing w:val="-7"/>
        </w:rPr>
        <w:t xml:space="preserve"> </w:t>
      </w:r>
      <w:r>
        <w:t>проводить</w:t>
      </w:r>
      <w:r>
        <w:rPr>
          <w:spacing w:val="-5"/>
        </w:rPr>
        <w:t xml:space="preserve"> </w:t>
      </w:r>
      <w:r>
        <w:t>ассоциативные</w:t>
      </w:r>
      <w:r>
        <w:rPr>
          <w:spacing w:val="-4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 видами искусств;</w:t>
      </w:r>
    </w:p>
    <w:p w14:paraId="30E05BD5" w14:textId="77777777" w:rsidR="007811C4" w:rsidRDefault="00000000">
      <w:pPr>
        <w:pStyle w:val="a4"/>
        <w:numPr>
          <w:ilvl w:val="0"/>
          <w:numId w:val="1"/>
        </w:numPr>
        <w:tabs>
          <w:tab w:val="left" w:pos="341"/>
        </w:tabs>
        <w:spacing w:line="341" w:lineRule="exact"/>
        <w:ind w:left="340" w:hanging="225"/>
        <w:rPr>
          <w:sz w:val="28"/>
        </w:rPr>
      </w:pPr>
      <w:r>
        <w:rPr>
          <w:sz w:val="28"/>
        </w:rPr>
        <w:t>навыки</w:t>
      </w:r>
      <w:r>
        <w:rPr>
          <w:spacing w:val="-10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искусства.</w:t>
      </w:r>
    </w:p>
    <w:p w14:paraId="2A2FD651" w14:textId="77777777" w:rsidR="007811C4" w:rsidRDefault="007811C4">
      <w:pPr>
        <w:pStyle w:val="a3"/>
        <w:spacing w:before="1"/>
        <w:ind w:left="0"/>
        <w:jc w:val="left"/>
      </w:pPr>
    </w:p>
    <w:p w14:paraId="083DB666" w14:textId="77777777" w:rsidR="007811C4" w:rsidRDefault="00000000">
      <w:pPr>
        <w:spacing w:line="322" w:lineRule="exact"/>
        <w:ind w:left="116"/>
        <w:jc w:val="both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уровню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обучающихся</w:t>
      </w:r>
    </w:p>
    <w:p w14:paraId="428B19C8" w14:textId="77777777" w:rsidR="007811C4" w:rsidRDefault="00000000">
      <w:pPr>
        <w:pStyle w:val="a3"/>
        <w:ind w:right="106"/>
      </w:pPr>
      <w:r>
        <w:t>Результатом освоения учебного предмета «История изобразительного</w:t>
      </w:r>
      <w:r>
        <w:rPr>
          <w:spacing w:val="80"/>
        </w:rPr>
        <w:t xml:space="preserve"> </w:t>
      </w:r>
      <w:r>
        <w:t xml:space="preserve">искусства» является приобретение обучающимися следующих знаний, умений и </w:t>
      </w:r>
      <w:r>
        <w:rPr>
          <w:spacing w:val="-2"/>
        </w:rPr>
        <w:t>навыков:</w:t>
      </w:r>
    </w:p>
    <w:p w14:paraId="6D68E65E" w14:textId="77777777" w:rsidR="007811C4" w:rsidRDefault="00000000">
      <w:pPr>
        <w:pStyle w:val="a4"/>
        <w:numPr>
          <w:ilvl w:val="0"/>
          <w:numId w:val="1"/>
        </w:numPr>
        <w:tabs>
          <w:tab w:val="left" w:pos="341"/>
        </w:tabs>
        <w:ind w:right="104" w:hanging="1"/>
        <w:rPr>
          <w:sz w:val="28"/>
        </w:rPr>
      </w:pPr>
      <w:r>
        <w:rPr>
          <w:sz w:val="28"/>
        </w:rPr>
        <w:t>знать основные этапы развития изобразительного искусства; первичные</w:t>
      </w:r>
      <w:r>
        <w:rPr>
          <w:spacing w:val="80"/>
          <w:sz w:val="28"/>
        </w:rPr>
        <w:t xml:space="preserve"> </w:t>
      </w:r>
      <w:r>
        <w:rPr>
          <w:sz w:val="28"/>
        </w:rPr>
        <w:t>знания о роли и значении изобразительного искусства в системе культуры, духовно-нравственном развитии человека; знание основных понятий изобразительного искусства;</w:t>
      </w:r>
    </w:p>
    <w:p w14:paraId="6C5AA6BF" w14:textId="77777777" w:rsidR="007811C4" w:rsidRDefault="00000000">
      <w:pPr>
        <w:pStyle w:val="a4"/>
        <w:numPr>
          <w:ilvl w:val="0"/>
          <w:numId w:val="1"/>
        </w:numPr>
        <w:tabs>
          <w:tab w:val="left" w:pos="341"/>
        </w:tabs>
        <w:ind w:left="116" w:right="106" w:firstLine="0"/>
        <w:rPr>
          <w:sz w:val="28"/>
        </w:rPr>
      </w:pPr>
      <w:r>
        <w:rPr>
          <w:sz w:val="28"/>
        </w:rPr>
        <w:t>знать основные художественные школы в западноевропейском и русском изобразительном искусстве;</w:t>
      </w:r>
    </w:p>
    <w:p w14:paraId="6CBBDE4D" w14:textId="77777777" w:rsidR="007811C4" w:rsidRDefault="00000000">
      <w:pPr>
        <w:pStyle w:val="a4"/>
        <w:numPr>
          <w:ilvl w:val="0"/>
          <w:numId w:val="1"/>
        </w:numPr>
        <w:tabs>
          <w:tab w:val="left" w:pos="341"/>
        </w:tabs>
        <w:ind w:left="116" w:right="105" w:firstLine="0"/>
        <w:rPr>
          <w:sz w:val="28"/>
        </w:rPr>
      </w:pPr>
      <w:r>
        <w:rPr>
          <w:sz w:val="28"/>
        </w:rPr>
        <w:t>сформировать комплекс знаний об изобразительном искусстве, направленный на формирование эстетических взглядов, художественного вкуса, пробуждение интереса к изобразительному искусству и деятельности в сфере изобразительного искусства;</w:t>
      </w:r>
    </w:p>
    <w:p w14:paraId="7E4C25FB" w14:textId="77777777" w:rsidR="007811C4" w:rsidRDefault="00000000">
      <w:pPr>
        <w:pStyle w:val="a4"/>
        <w:numPr>
          <w:ilvl w:val="0"/>
          <w:numId w:val="1"/>
        </w:numPr>
        <w:tabs>
          <w:tab w:val="left" w:pos="341"/>
        </w:tabs>
        <w:spacing w:line="342" w:lineRule="exact"/>
        <w:ind w:left="340" w:hanging="225"/>
        <w:rPr>
          <w:sz w:val="28"/>
        </w:rPr>
      </w:pPr>
      <w:r>
        <w:rPr>
          <w:sz w:val="28"/>
        </w:rPr>
        <w:t>уметь</w:t>
      </w:r>
      <w:r>
        <w:rPr>
          <w:spacing w:val="-10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черты</w:t>
      </w:r>
      <w:r>
        <w:rPr>
          <w:spacing w:val="-8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стиля;</w:t>
      </w:r>
    </w:p>
    <w:p w14:paraId="4A5A11AF" w14:textId="77777777" w:rsidR="007811C4" w:rsidRDefault="00000000">
      <w:pPr>
        <w:pStyle w:val="a4"/>
        <w:numPr>
          <w:ilvl w:val="0"/>
          <w:numId w:val="1"/>
        </w:numPr>
        <w:tabs>
          <w:tab w:val="left" w:pos="341"/>
        </w:tabs>
        <w:ind w:left="340" w:hanging="225"/>
        <w:rPr>
          <w:sz w:val="28"/>
        </w:rPr>
      </w:pPr>
      <w:r>
        <w:rPr>
          <w:sz w:val="28"/>
        </w:rPr>
        <w:t>умение</w:t>
      </w:r>
      <w:r>
        <w:rPr>
          <w:spacing w:val="32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32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35"/>
          <w:sz w:val="28"/>
        </w:rPr>
        <w:t xml:space="preserve"> </w:t>
      </w:r>
      <w:r>
        <w:rPr>
          <w:sz w:val="28"/>
        </w:rPr>
        <w:t>выразительности,</w:t>
      </w:r>
      <w:r>
        <w:rPr>
          <w:spacing w:val="33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36"/>
          <w:sz w:val="28"/>
        </w:rPr>
        <w:t xml:space="preserve"> </w:t>
      </w:r>
      <w:r>
        <w:rPr>
          <w:sz w:val="28"/>
        </w:rPr>
        <w:t>пользуется</w:t>
      </w:r>
      <w:r>
        <w:rPr>
          <w:spacing w:val="35"/>
          <w:sz w:val="28"/>
        </w:rPr>
        <w:t xml:space="preserve"> </w:t>
      </w:r>
      <w:r>
        <w:rPr>
          <w:spacing w:val="-2"/>
          <w:sz w:val="28"/>
        </w:rPr>
        <w:t>художник;</w:t>
      </w:r>
    </w:p>
    <w:p w14:paraId="7C653805" w14:textId="77777777" w:rsidR="007811C4" w:rsidRDefault="00000000">
      <w:pPr>
        <w:pStyle w:val="a4"/>
        <w:numPr>
          <w:ilvl w:val="0"/>
          <w:numId w:val="1"/>
        </w:numPr>
        <w:tabs>
          <w:tab w:val="left" w:pos="341"/>
        </w:tabs>
        <w:ind w:left="116" w:right="105" w:firstLine="0"/>
        <w:rPr>
          <w:sz w:val="28"/>
        </w:rPr>
      </w:pPr>
      <w:r>
        <w:rPr>
          <w:sz w:val="28"/>
        </w:rPr>
        <w:t xml:space="preserve">уметь в устной и письменной форме излагать свои мысли о творчестве </w:t>
      </w:r>
      <w:r>
        <w:rPr>
          <w:spacing w:val="-2"/>
          <w:sz w:val="28"/>
        </w:rPr>
        <w:t>художников;</w:t>
      </w:r>
    </w:p>
    <w:p w14:paraId="522302AA" w14:textId="77777777" w:rsidR="007811C4" w:rsidRDefault="00000000">
      <w:pPr>
        <w:pStyle w:val="a4"/>
        <w:numPr>
          <w:ilvl w:val="0"/>
          <w:numId w:val="1"/>
        </w:numPr>
        <w:tabs>
          <w:tab w:val="left" w:pos="341"/>
        </w:tabs>
        <w:ind w:left="116" w:right="107" w:firstLine="0"/>
        <w:rPr>
          <w:sz w:val="28"/>
        </w:rPr>
      </w:pPr>
      <w:r>
        <w:rPr>
          <w:sz w:val="28"/>
        </w:rPr>
        <w:t>навыки по восприятию произведения изобразительного искусства, умению выражать к нему свое отношение, проводить ассоциативные связи с другими видами искусств;</w:t>
      </w:r>
    </w:p>
    <w:p w14:paraId="242A0E7F" w14:textId="77777777" w:rsidR="007811C4" w:rsidRDefault="00000000">
      <w:pPr>
        <w:pStyle w:val="a4"/>
        <w:numPr>
          <w:ilvl w:val="0"/>
          <w:numId w:val="1"/>
        </w:numPr>
        <w:tabs>
          <w:tab w:val="left" w:pos="341"/>
        </w:tabs>
        <w:spacing w:before="1"/>
        <w:ind w:left="340" w:hanging="225"/>
        <w:rPr>
          <w:sz w:val="28"/>
        </w:rPr>
      </w:pPr>
      <w:r>
        <w:rPr>
          <w:sz w:val="28"/>
        </w:rPr>
        <w:t>навыки</w:t>
      </w:r>
      <w:r>
        <w:rPr>
          <w:spacing w:val="19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2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22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21"/>
          <w:sz w:val="28"/>
        </w:rPr>
        <w:t xml:space="preserve"> </w:t>
      </w:r>
      <w:r>
        <w:rPr>
          <w:sz w:val="28"/>
        </w:rPr>
        <w:t>отдельного</w:t>
      </w:r>
      <w:r>
        <w:rPr>
          <w:spacing w:val="21"/>
          <w:sz w:val="28"/>
        </w:rPr>
        <w:t xml:space="preserve"> </w:t>
      </w:r>
      <w:r>
        <w:rPr>
          <w:spacing w:val="-2"/>
          <w:sz w:val="28"/>
        </w:rPr>
        <w:t>художника;</w:t>
      </w:r>
    </w:p>
    <w:p w14:paraId="7C7AF6B3" w14:textId="77777777" w:rsidR="007811C4" w:rsidRDefault="00000000">
      <w:pPr>
        <w:pStyle w:val="a4"/>
        <w:numPr>
          <w:ilvl w:val="0"/>
          <w:numId w:val="1"/>
        </w:numPr>
        <w:tabs>
          <w:tab w:val="left" w:pos="341"/>
        </w:tabs>
        <w:ind w:left="340" w:hanging="225"/>
        <w:rPr>
          <w:sz w:val="28"/>
        </w:rPr>
      </w:pPr>
      <w:r>
        <w:rPr>
          <w:sz w:val="28"/>
        </w:rPr>
        <w:t>навыки</w:t>
      </w:r>
      <w:r>
        <w:rPr>
          <w:spacing w:val="-10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искусства.</w:t>
      </w:r>
    </w:p>
    <w:p w14:paraId="145725B2" w14:textId="77777777" w:rsidR="007811C4" w:rsidRDefault="007811C4">
      <w:pPr>
        <w:pStyle w:val="a3"/>
        <w:spacing w:before="1"/>
        <w:ind w:left="0"/>
        <w:jc w:val="left"/>
      </w:pPr>
    </w:p>
    <w:p w14:paraId="6E4DCA18" w14:textId="77777777" w:rsidR="007811C4" w:rsidRDefault="00000000">
      <w:pPr>
        <w:spacing w:line="322" w:lineRule="exact"/>
        <w:ind w:left="116"/>
        <w:jc w:val="both"/>
        <w:rPr>
          <w:b/>
          <w:sz w:val="28"/>
        </w:rPr>
      </w:pPr>
      <w:r>
        <w:rPr>
          <w:b/>
          <w:sz w:val="28"/>
        </w:rPr>
        <w:t>Срок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предмета</w:t>
      </w:r>
    </w:p>
    <w:p w14:paraId="394EEFE8" w14:textId="77777777" w:rsidR="007811C4" w:rsidRDefault="00000000">
      <w:pPr>
        <w:pStyle w:val="a3"/>
        <w:tabs>
          <w:tab w:val="left" w:pos="1886"/>
          <w:tab w:val="left" w:pos="3568"/>
          <w:tab w:val="left" w:pos="4603"/>
          <w:tab w:val="left" w:pos="6707"/>
          <w:tab w:val="left" w:pos="8804"/>
        </w:tabs>
        <w:ind w:left="115" w:right="102" w:firstLine="1"/>
      </w:pPr>
      <w:r>
        <w:t xml:space="preserve">Учебный предмет «История изобразительного искусства» при 5-летнем сроке ДПП «Акварельная живопись» реализуется с 1-5-ый класс. Продолжительность </w:t>
      </w:r>
      <w:r>
        <w:rPr>
          <w:spacing w:val="-2"/>
        </w:rPr>
        <w:t>учебных</w:t>
      </w:r>
      <w:r>
        <w:tab/>
      </w:r>
      <w:r>
        <w:rPr>
          <w:spacing w:val="-2"/>
        </w:rPr>
        <w:t>занятий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 xml:space="preserve">учебного </w:t>
      </w:r>
      <w:r>
        <w:t>предмета «История изобразительного искусства» со 1-5-ый классы составляет 35 недель. Общий объем максимальной учебной нагрузки (трудоемкость в часах) учебного предмета «История изобразительного искусства» составляет 437,5 часов, в том числе аудиторные занятия – 262,5 час, самостоятельная работа – 175 часов. Учебные занятия по учебному предмету «История изобразительного искусства» проводятся в форме групповых занятий, самостоятельной (внеаудиторной) работы. Недельная нагрузка в часах: аудиторные занятия:</w:t>
      </w:r>
    </w:p>
    <w:p w14:paraId="2456746B" w14:textId="77777777" w:rsidR="007811C4" w:rsidRDefault="00000000">
      <w:pPr>
        <w:pStyle w:val="a3"/>
        <w:spacing w:line="320" w:lineRule="exact"/>
        <w:ind w:left="115"/>
      </w:pPr>
      <w:r>
        <w:t>с</w:t>
      </w:r>
      <w:r>
        <w:rPr>
          <w:spacing w:val="-2"/>
        </w:rPr>
        <w:t xml:space="preserve"> </w:t>
      </w:r>
      <w:r>
        <w:t>1-5-ый</w:t>
      </w:r>
      <w:r>
        <w:rPr>
          <w:spacing w:val="-2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1,5</w:t>
      </w:r>
      <w:r>
        <w:rPr>
          <w:spacing w:val="-3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неделю,</w:t>
      </w:r>
    </w:p>
    <w:p w14:paraId="23BCFE3F" w14:textId="77777777" w:rsidR="007811C4" w:rsidRDefault="00000000">
      <w:pPr>
        <w:pStyle w:val="a3"/>
        <w:spacing w:before="2"/>
        <w:ind w:left="115"/>
      </w:pPr>
      <w:r>
        <w:t>самостоятельная</w:t>
      </w:r>
      <w:r>
        <w:rPr>
          <w:spacing w:val="-7"/>
        </w:rPr>
        <w:t xml:space="preserve"> </w:t>
      </w:r>
      <w:r>
        <w:t>работа: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1-</w:t>
      </w:r>
      <w:r>
        <w:rPr>
          <w:spacing w:val="-3"/>
        </w:rPr>
        <w:t xml:space="preserve"> </w:t>
      </w:r>
      <w:r>
        <w:t>5-ый</w:t>
      </w:r>
      <w:r>
        <w:rPr>
          <w:spacing w:val="-2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час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неделю.</w:t>
      </w:r>
    </w:p>
    <w:p w14:paraId="24727468" w14:textId="77777777" w:rsidR="007811C4" w:rsidRDefault="007811C4">
      <w:pPr>
        <w:pStyle w:val="a3"/>
        <w:spacing w:before="10"/>
        <w:ind w:left="0"/>
        <w:jc w:val="left"/>
        <w:rPr>
          <w:sz w:val="27"/>
        </w:rPr>
      </w:pPr>
    </w:p>
    <w:p w14:paraId="55E87220" w14:textId="77777777" w:rsidR="007811C4" w:rsidRDefault="00000000">
      <w:pPr>
        <w:pStyle w:val="a3"/>
        <w:ind w:left="115" w:right="106"/>
      </w:pPr>
      <w:r>
        <w:t xml:space="preserve">Видом промежуточной аттестации служит дифференцированный </w:t>
      </w:r>
      <w:proofErr w:type="spellStart"/>
      <w:r>
        <w:t>зачѐт</w:t>
      </w:r>
      <w:proofErr w:type="spellEnd"/>
      <w:r>
        <w:t xml:space="preserve"> в конце каждого второго полугодия в 1, 2, 3 и 5 классах. В данной программе предусмотрена</w:t>
      </w:r>
      <w:r>
        <w:rPr>
          <w:spacing w:val="-4"/>
        </w:rPr>
        <w:t xml:space="preserve"> </w:t>
      </w:r>
      <w:r>
        <w:t>итоговая</w:t>
      </w:r>
      <w:r>
        <w:rPr>
          <w:spacing w:val="-1"/>
        </w:rPr>
        <w:t xml:space="preserve"> </w:t>
      </w:r>
      <w:r>
        <w:t>аттестация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учебного предмета в 5 классе.</w:t>
      </w:r>
    </w:p>
    <w:sectPr w:rsidR="007811C4">
      <w:pgSz w:w="11910" w:h="16840"/>
      <w:pgMar w:top="480" w:right="7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B7F32"/>
    <w:multiLevelType w:val="hybridMultilevel"/>
    <w:tmpl w:val="E60CE3E8"/>
    <w:lvl w:ilvl="0" w:tplc="CB2A9F4A">
      <w:numFmt w:val="bullet"/>
      <w:lvlText w:val=""/>
      <w:lvlJc w:val="left"/>
      <w:pPr>
        <w:ind w:left="117" w:hanging="22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062235A">
      <w:numFmt w:val="bullet"/>
      <w:lvlText w:val="•"/>
      <w:lvlJc w:val="left"/>
      <w:pPr>
        <w:ind w:left="1108" w:hanging="224"/>
      </w:pPr>
      <w:rPr>
        <w:rFonts w:hint="default"/>
        <w:lang w:val="ru-RU" w:eastAsia="en-US" w:bidi="ar-SA"/>
      </w:rPr>
    </w:lvl>
    <w:lvl w:ilvl="2" w:tplc="A9965D7E">
      <w:numFmt w:val="bullet"/>
      <w:lvlText w:val="•"/>
      <w:lvlJc w:val="left"/>
      <w:pPr>
        <w:ind w:left="2097" w:hanging="224"/>
      </w:pPr>
      <w:rPr>
        <w:rFonts w:hint="default"/>
        <w:lang w:val="ru-RU" w:eastAsia="en-US" w:bidi="ar-SA"/>
      </w:rPr>
    </w:lvl>
    <w:lvl w:ilvl="3" w:tplc="10561FD4">
      <w:numFmt w:val="bullet"/>
      <w:lvlText w:val="•"/>
      <w:lvlJc w:val="left"/>
      <w:pPr>
        <w:ind w:left="3085" w:hanging="224"/>
      </w:pPr>
      <w:rPr>
        <w:rFonts w:hint="default"/>
        <w:lang w:val="ru-RU" w:eastAsia="en-US" w:bidi="ar-SA"/>
      </w:rPr>
    </w:lvl>
    <w:lvl w:ilvl="4" w:tplc="91C81FFE">
      <w:numFmt w:val="bullet"/>
      <w:lvlText w:val="•"/>
      <w:lvlJc w:val="left"/>
      <w:pPr>
        <w:ind w:left="4074" w:hanging="224"/>
      </w:pPr>
      <w:rPr>
        <w:rFonts w:hint="default"/>
        <w:lang w:val="ru-RU" w:eastAsia="en-US" w:bidi="ar-SA"/>
      </w:rPr>
    </w:lvl>
    <w:lvl w:ilvl="5" w:tplc="9E024CFC">
      <w:numFmt w:val="bullet"/>
      <w:lvlText w:val="•"/>
      <w:lvlJc w:val="left"/>
      <w:pPr>
        <w:ind w:left="5063" w:hanging="224"/>
      </w:pPr>
      <w:rPr>
        <w:rFonts w:hint="default"/>
        <w:lang w:val="ru-RU" w:eastAsia="en-US" w:bidi="ar-SA"/>
      </w:rPr>
    </w:lvl>
    <w:lvl w:ilvl="6" w:tplc="C610D7AE">
      <w:numFmt w:val="bullet"/>
      <w:lvlText w:val="•"/>
      <w:lvlJc w:val="left"/>
      <w:pPr>
        <w:ind w:left="6051" w:hanging="224"/>
      </w:pPr>
      <w:rPr>
        <w:rFonts w:hint="default"/>
        <w:lang w:val="ru-RU" w:eastAsia="en-US" w:bidi="ar-SA"/>
      </w:rPr>
    </w:lvl>
    <w:lvl w:ilvl="7" w:tplc="C3DA242C">
      <w:numFmt w:val="bullet"/>
      <w:lvlText w:val="•"/>
      <w:lvlJc w:val="left"/>
      <w:pPr>
        <w:ind w:left="7040" w:hanging="224"/>
      </w:pPr>
      <w:rPr>
        <w:rFonts w:hint="default"/>
        <w:lang w:val="ru-RU" w:eastAsia="en-US" w:bidi="ar-SA"/>
      </w:rPr>
    </w:lvl>
    <w:lvl w:ilvl="8" w:tplc="379E365E">
      <w:numFmt w:val="bullet"/>
      <w:lvlText w:val="•"/>
      <w:lvlJc w:val="left"/>
      <w:pPr>
        <w:ind w:left="8029" w:hanging="224"/>
      </w:pPr>
      <w:rPr>
        <w:rFonts w:hint="default"/>
        <w:lang w:val="ru-RU" w:eastAsia="en-US" w:bidi="ar-SA"/>
      </w:rPr>
    </w:lvl>
  </w:abstractNum>
  <w:num w:numId="1" w16cid:durableId="895121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11C4"/>
    <w:rsid w:val="007811C4"/>
    <w:rsid w:val="00B7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AF297"/>
  <w15:docId w15:val="{B266E203-F87E-4059-B055-F4627F71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4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765</Words>
  <Characters>4367</Characters>
  <Application>Microsoft Office Word</Application>
  <DocSecurity>0</DocSecurity>
  <Lines>36</Lines>
  <Paragraphs>10</Paragraphs>
  <ScaleCrop>false</ScaleCrop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2022-11-21T08:11:00Z</cp:lastPrinted>
  <dcterms:created xsi:type="dcterms:W3CDTF">2022-05-08T06:16:00Z</dcterms:created>
  <dcterms:modified xsi:type="dcterms:W3CDTF">2022-11-21T08:12:00Z</dcterms:modified>
</cp:coreProperties>
</file>