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DA" w:rsidRDefault="00D67FA8">
      <w:pPr>
        <w:spacing w:after="98"/>
        <w:ind w:left="30" w:right="0" w:firstLine="0"/>
        <w:jc w:val="center"/>
      </w:pPr>
      <w:r>
        <w:t xml:space="preserve"> </w:t>
      </w:r>
    </w:p>
    <w:p w:rsidR="00157DDA" w:rsidRDefault="00D67FA8">
      <w:pPr>
        <w:spacing w:after="0"/>
        <w:ind w:left="21" w:right="0" w:firstLine="0"/>
        <w:jc w:val="center"/>
      </w:pPr>
      <w:r>
        <w:rPr>
          <w:sz w:val="24"/>
        </w:rPr>
        <w:t xml:space="preserve"> </w:t>
      </w:r>
    </w:p>
    <w:p w:rsidR="00157DDA" w:rsidRDefault="00D67FA8">
      <w:pPr>
        <w:spacing w:after="16"/>
        <w:ind w:left="21" w:right="0" w:firstLine="0"/>
        <w:jc w:val="center"/>
      </w:pPr>
      <w:r>
        <w:rPr>
          <w:sz w:val="24"/>
        </w:rPr>
        <w:t xml:space="preserve"> </w:t>
      </w:r>
    </w:p>
    <w:p w:rsidR="0070758F" w:rsidRPr="0070758F" w:rsidRDefault="0070758F" w:rsidP="0070758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Cs w:val="28"/>
        </w:rPr>
      </w:pPr>
      <w:r w:rsidRPr="0070758F">
        <w:rPr>
          <w:b/>
          <w:bCs/>
          <w:color w:val="auto"/>
          <w:szCs w:val="28"/>
        </w:rPr>
        <w:t>Муниципальное бюджетное учреждение дополнительного образования</w:t>
      </w:r>
    </w:p>
    <w:p w:rsidR="0070758F" w:rsidRPr="0070758F" w:rsidRDefault="0070758F" w:rsidP="0070758F">
      <w:pPr>
        <w:autoSpaceDE w:val="0"/>
        <w:autoSpaceDN w:val="0"/>
        <w:adjustRightInd w:val="0"/>
        <w:spacing w:after="0" w:line="240" w:lineRule="auto"/>
        <w:ind w:left="0" w:right="-1" w:firstLine="567"/>
        <w:jc w:val="center"/>
        <w:rPr>
          <w:b/>
          <w:bCs/>
          <w:color w:val="auto"/>
          <w:szCs w:val="28"/>
        </w:rPr>
      </w:pPr>
      <w:r w:rsidRPr="0070758F">
        <w:rPr>
          <w:b/>
          <w:bCs/>
          <w:color w:val="auto"/>
          <w:szCs w:val="28"/>
        </w:rPr>
        <w:t>«Кадыйская детская школа искусств»</w:t>
      </w:r>
    </w:p>
    <w:p w:rsidR="0070758F" w:rsidRPr="0070758F" w:rsidRDefault="0070758F" w:rsidP="0070758F">
      <w:pPr>
        <w:autoSpaceDE w:val="0"/>
        <w:autoSpaceDN w:val="0"/>
        <w:adjustRightInd w:val="0"/>
        <w:spacing w:after="0" w:line="240" w:lineRule="auto"/>
        <w:ind w:left="0" w:right="-1" w:firstLine="567"/>
        <w:jc w:val="center"/>
        <w:rPr>
          <w:b/>
          <w:bCs/>
          <w:color w:val="auto"/>
          <w:szCs w:val="28"/>
        </w:rPr>
      </w:pPr>
      <w:r w:rsidRPr="0070758F">
        <w:rPr>
          <w:b/>
          <w:bCs/>
          <w:color w:val="auto"/>
          <w:szCs w:val="28"/>
        </w:rPr>
        <w:t>Кадыйского муниципального округа Костромской области</w:t>
      </w:r>
    </w:p>
    <w:p w:rsidR="0070758F" w:rsidRPr="0070758F" w:rsidRDefault="0070758F" w:rsidP="0070758F">
      <w:pPr>
        <w:autoSpaceDE w:val="0"/>
        <w:autoSpaceDN w:val="0"/>
        <w:adjustRightInd w:val="0"/>
        <w:spacing w:after="0" w:line="240" w:lineRule="auto"/>
        <w:ind w:left="0" w:right="-1" w:firstLine="567"/>
        <w:jc w:val="center"/>
        <w:rPr>
          <w:bCs/>
          <w:color w:val="auto"/>
          <w:sz w:val="22"/>
        </w:rPr>
      </w:pPr>
    </w:p>
    <w:p w:rsidR="0070758F" w:rsidRPr="0070758F" w:rsidRDefault="0070758F" w:rsidP="0070758F">
      <w:pPr>
        <w:autoSpaceDE w:val="0"/>
        <w:autoSpaceDN w:val="0"/>
        <w:adjustRightInd w:val="0"/>
        <w:spacing w:after="0" w:line="240" w:lineRule="auto"/>
        <w:ind w:left="0" w:right="-1" w:firstLine="567"/>
        <w:rPr>
          <w:b/>
          <w:bCs/>
          <w:color w:val="auto"/>
          <w:sz w:val="22"/>
        </w:rPr>
      </w:pPr>
    </w:p>
    <w:tbl>
      <w:tblPr>
        <w:tblW w:w="0" w:type="auto"/>
        <w:tblInd w:w="46" w:type="dxa"/>
        <w:tblLook w:val="04A0" w:firstRow="1" w:lastRow="0" w:firstColumn="1" w:lastColumn="0" w:noHBand="0" w:noVBand="1"/>
      </w:tblPr>
      <w:tblGrid>
        <w:gridCol w:w="4480"/>
        <w:gridCol w:w="5295"/>
      </w:tblGrid>
      <w:tr w:rsidR="0070758F" w:rsidRPr="0070758F" w:rsidTr="0070758F">
        <w:tc>
          <w:tcPr>
            <w:tcW w:w="4882" w:type="dxa"/>
          </w:tcPr>
          <w:p w:rsidR="0070758F" w:rsidRPr="0070758F" w:rsidRDefault="0070758F" w:rsidP="0070758F">
            <w:pPr>
              <w:adjustRightInd w:val="0"/>
              <w:spacing w:after="0" w:line="240" w:lineRule="auto"/>
              <w:ind w:left="0" w:right="-1" w:hanging="46"/>
              <w:jc w:val="left"/>
              <w:rPr>
                <w:bCs/>
                <w:color w:val="auto"/>
                <w:sz w:val="24"/>
                <w:szCs w:val="24"/>
              </w:rPr>
            </w:pPr>
            <w:r w:rsidRPr="0070758F">
              <w:rPr>
                <w:bCs/>
                <w:color w:val="auto"/>
                <w:sz w:val="24"/>
                <w:szCs w:val="24"/>
              </w:rPr>
              <w:t>Рассмотрено</w:t>
            </w:r>
          </w:p>
          <w:p w:rsidR="0070758F" w:rsidRPr="0070758F" w:rsidRDefault="0070758F" w:rsidP="0070758F">
            <w:pPr>
              <w:adjustRightInd w:val="0"/>
              <w:spacing w:after="0" w:line="240" w:lineRule="auto"/>
              <w:ind w:left="0" w:right="-1" w:hanging="46"/>
              <w:jc w:val="left"/>
              <w:rPr>
                <w:bCs/>
                <w:color w:val="auto"/>
                <w:sz w:val="24"/>
                <w:szCs w:val="24"/>
              </w:rPr>
            </w:pPr>
            <w:r w:rsidRPr="0070758F">
              <w:rPr>
                <w:bCs/>
                <w:color w:val="auto"/>
                <w:sz w:val="24"/>
                <w:szCs w:val="24"/>
              </w:rPr>
              <w:t xml:space="preserve">Педагогическим советом </w:t>
            </w:r>
          </w:p>
          <w:p w:rsidR="0070758F" w:rsidRPr="0070758F" w:rsidRDefault="0070758F" w:rsidP="0070758F">
            <w:pPr>
              <w:adjustRightInd w:val="0"/>
              <w:spacing w:after="0" w:line="240" w:lineRule="auto"/>
              <w:ind w:left="0" w:right="-1" w:hanging="46"/>
              <w:jc w:val="left"/>
              <w:rPr>
                <w:bCs/>
                <w:color w:val="auto"/>
                <w:sz w:val="24"/>
                <w:szCs w:val="24"/>
              </w:rPr>
            </w:pPr>
            <w:r w:rsidRPr="0070758F">
              <w:rPr>
                <w:bCs/>
                <w:color w:val="auto"/>
                <w:sz w:val="24"/>
                <w:szCs w:val="24"/>
              </w:rPr>
              <w:t>№ 1 от «29» августа 2025</w:t>
            </w:r>
          </w:p>
          <w:p w:rsidR="0070758F" w:rsidRPr="0070758F" w:rsidRDefault="0070758F" w:rsidP="0070758F">
            <w:pPr>
              <w:adjustRightInd w:val="0"/>
              <w:spacing w:after="0" w:line="240" w:lineRule="auto"/>
              <w:ind w:left="0" w:right="-1" w:firstLine="56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</w:tcPr>
          <w:p w:rsidR="0070758F" w:rsidRPr="0070758F" w:rsidRDefault="0070758F" w:rsidP="0070758F">
            <w:pPr>
              <w:adjustRightInd w:val="0"/>
              <w:spacing w:after="0" w:line="240" w:lineRule="auto"/>
              <w:ind w:left="0" w:right="-1" w:firstLine="567"/>
              <w:jc w:val="right"/>
              <w:rPr>
                <w:bCs/>
                <w:color w:val="auto"/>
                <w:sz w:val="24"/>
                <w:szCs w:val="24"/>
              </w:rPr>
            </w:pPr>
            <w:r w:rsidRPr="0070758F">
              <w:rPr>
                <w:bCs/>
                <w:color w:val="auto"/>
                <w:sz w:val="24"/>
                <w:szCs w:val="24"/>
              </w:rPr>
              <w:t xml:space="preserve">Директор </w:t>
            </w:r>
          </w:p>
          <w:p w:rsidR="0070758F" w:rsidRPr="0070758F" w:rsidRDefault="0070758F" w:rsidP="0070758F">
            <w:pPr>
              <w:adjustRightInd w:val="0"/>
              <w:spacing w:after="0" w:line="240" w:lineRule="auto"/>
              <w:ind w:left="0" w:right="-1" w:firstLine="567"/>
              <w:jc w:val="right"/>
              <w:rPr>
                <w:bCs/>
                <w:color w:val="auto"/>
                <w:sz w:val="24"/>
                <w:szCs w:val="24"/>
              </w:rPr>
            </w:pPr>
            <w:r w:rsidRPr="0070758F">
              <w:rPr>
                <w:bCs/>
                <w:color w:val="auto"/>
                <w:sz w:val="24"/>
                <w:szCs w:val="24"/>
              </w:rPr>
              <w:t xml:space="preserve">    МБУ ДО «Кадыйская ДШИ» </w:t>
            </w:r>
          </w:p>
          <w:p w:rsidR="0070758F" w:rsidRPr="0070758F" w:rsidRDefault="0070758F" w:rsidP="0070758F">
            <w:pPr>
              <w:adjustRightInd w:val="0"/>
              <w:spacing w:after="0" w:line="240" w:lineRule="auto"/>
              <w:ind w:left="0" w:right="-1" w:firstLine="567"/>
              <w:jc w:val="right"/>
              <w:rPr>
                <w:bCs/>
                <w:color w:val="auto"/>
                <w:sz w:val="24"/>
                <w:szCs w:val="24"/>
              </w:rPr>
            </w:pPr>
            <w:r w:rsidRPr="0070758F">
              <w:rPr>
                <w:bCs/>
                <w:color w:val="auto"/>
                <w:sz w:val="24"/>
                <w:szCs w:val="24"/>
              </w:rPr>
              <w:t>__________________/</w:t>
            </w:r>
            <w:proofErr w:type="spellStart"/>
            <w:r w:rsidRPr="0070758F">
              <w:rPr>
                <w:bCs/>
                <w:color w:val="auto"/>
                <w:sz w:val="24"/>
                <w:szCs w:val="24"/>
              </w:rPr>
              <w:t>Н.Н.Григорьева</w:t>
            </w:r>
            <w:proofErr w:type="spellEnd"/>
            <w:r w:rsidRPr="0070758F">
              <w:rPr>
                <w:bCs/>
                <w:color w:val="auto"/>
                <w:sz w:val="24"/>
                <w:szCs w:val="24"/>
              </w:rPr>
              <w:t>/</w:t>
            </w:r>
          </w:p>
          <w:p w:rsidR="0070758F" w:rsidRPr="0070758F" w:rsidRDefault="0070758F" w:rsidP="0070758F">
            <w:pPr>
              <w:adjustRightInd w:val="0"/>
              <w:spacing w:after="0" w:line="240" w:lineRule="auto"/>
              <w:ind w:left="0" w:right="-1" w:firstLine="567"/>
              <w:jc w:val="right"/>
              <w:rPr>
                <w:bCs/>
                <w:color w:val="auto"/>
                <w:sz w:val="24"/>
                <w:szCs w:val="24"/>
              </w:rPr>
            </w:pPr>
            <w:r w:rsidRPr="0070758F">
              <w:rPr>
                <w:bCs/>
                <w:color w:val="auto"/>
                <w:sz w:val="24"/>
                <w:szCs w:val="24"/>
              </w:rPr>
              <w:t>Приказ№ 71-Б</w:t>
            </w:r>
          </w:p>
          <w:p w:rsidR="0070758F" w:rsidRPr="0070758F" w:rsidRDefault="0070758F" w:rsidP="0070758F">
            <w:pPr>
              <w:adjustRightInd w:val="0"/>
              <w:spacing w:after="0" w:line="240" w:lineRule="auto"/>
              <w:ind w:left="0" w:right="-1" w:firstLine="567"/>
              <w:jc w:val="right"/>
              <w:rPr>
                <w:bCs/>
                <w:color w:val="auto"/>
                <w:sz w:val="24"/>
                <w:szCs w:val="24"/>
              </w:rPr>
            </w:pPr>
            <w:r w:rsidRPr="0070758F">
              <w:rPr>
                <w:bCs/>
                <w:color w:val="auto"/>
                <w:sz w:val="24"/>
                <w:szCs w:val="24"/>
              </w:rPr>
              <w:t>от «29» августа 2025</w:t>
            </w:r>
          </w:p>
          <w:p w:rsidR="0070758F" w:rsidRPr="0070758F" w:rsidRDefault="0070758F" w:rsidP="0070758F">
            <w:pPr>
              <w:adjustRightInd w:val="0"/>
              <w:spacing w:after="0" w:line="240" w:lineRule="auto"/>
              <w:ind w:left="0" w:right="-1" w:firstLine="56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D67FA8" w:rsidRPr="00D67FA8" w:rsidRDefault="00D67FA8" w:rsidP="00D67FA8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D67FA8">
        <w:rPr>
          <w:b/>
          <w:color w:val="auto"/>
          <w:sz w:val="24"/>
          <w:szCs w:val="24"/>
        </w:rPr>
        <w:t xml:space="preserve">ПРОГРАММА УЧЕБНОГО ПРЕДМЕТА </w:t>
      </w:r>
      <w:r w:rsidRPr="00D67FA8">
        <w:rPr>
          <w:b/>
          <w:color w:val="auto"/>
          <w:sz w:val="24"/>
          <w:szCs w:val="24"/>
        </w:rPr>
        <w:br/>
        <w:t>«</w:t>
      </w:r>
      <w:r>
        <w:rPr>
          <w:b/>
          <w:color w:val="auto"/>
          <w:sz w:val="24"/>
          <w:szCs w:val="24"/>
        </w:rPr>
        <w:t>АНСАМБЛЬ</w:t>
      </w:r>
      <w:r w:rsidRPr="00D67FA8">
        <w:rPr>
          <w:b/>
          <w:color w:val="auto"/>
          <w:sz w:val="24"/>
          <w:szCs w:val="24"/>
        </w:rPr>
        <w:t>»</w:t>
      </w: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D67FA8">
        <w:rPr>
          <w:b/>
          <w:color w:val="auto"/>
          <w:sz w:val="24"/>
          <w:szCs w:val="24"/>
        </w:rPr>
        <w:br/>
        <w:t>дополнительной общеразвивающей</w:t>
      </w: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D67FA8">
        <w:rPr>
          <w:b/>
          <w:color w:val="auto"/>
          <w:sz w:val="24"/>
          <w:szCs w:val="24"/>
        </w:rPr>
        <w:t xml:space="preserve">общеобразовательной программы </w:t>
      </w:r>
      <w:r w:rsidRPr="00D67FA8">
        <w:rPr>
          <w:b/>
          <w:color w:val="auto"/>
          <w:sz w:val="24"/>
          <w:szCs w:val="24"/>
        </w:rPr>
        <w:br/>
        <w:t xml:space="preserve"> «</w:t>
      </w:r>
      <w:r w:rsidR="00273182" w:rsidRPr="00D67FA8">
        <w:rPr>
          <w:b/>
          <w:color w:val="auto"/>
          <w:sz w:val="24"/>
          <w:szCs w:val="24"/>
        </w:rPr>
        <w:t>ФОРТЕПИАНО</w:t>
      </w:r>
      <w:r w:rsidRPr="00D67FA8">
        <w:rPr>
          <w:b/>
          <w:color w:val="auto"/>
          <w:sz w:val="24"/>
          <w:szCs w:val="24"/>
        </w:rPr>
        <w:t xml:space="preserve">» </w:t>
      </w:r>
      <w:r w:rsidRPr="00D67FA8">
        <w:rPr>
          <w:b/>
          <w:color w:val="auto"/>
          <w:sz w:val="24"/>
          <w:szCs w:val="24"/>
        </w:rPr>
        <w:br/>
      </w: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D67FA8" w:rsidRPr="00D67FA8" w:rsidRDefault="00D67FA8" w:rsidP="00D67FA8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  <w:r w:rsidRPr="00D67FA8">
        <w:rPr>
          <w:color w:val="auto"/>
          <w:sz w:val="24"/>
          <w:szCs w:val="24"/>
        </w:rPr>
        <w:t>П.Кадый</w:t>
      </w:r>
    </w:p>
    <w:p w:rsidR="00D67FA8" w:rsidRPr="00D67FA8" w:rsidRDefault="0070758F" w:rsidP="00D67FA8">
      <w:pPr>
        <w:spacing w:after="200" w:line="276" w:lineRule="auto"/>
        <w:ind w:left="0" w:right="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>
        <w:rPr>
          <w:color w:val="auto"/>
          <w:sz w:val="24"/>
          <w:szCs w:val="24"/>
        </w:rPr>
        <w:t>2025</w:t>
      </w:r>
    </w:p>
    <w:p w:rsidR="00157DDA" w:rsidRDefault="00D67FA8">
      <w:pPr>
        <w:pStyle w:val="1"/>
        <w:ind w:left="2170"/>
      </w:pPr>
      <w:r>
        <w:lastRenderedPageBreak/>
        <w:t xml:space="preserve">Структура программы учебного предмета </w:t>
      </w:r>
    </w:p>
    <w:p w:rsidR="00157DDA" w:rsidRDefault="00D67FA8">
      <w:pPr>
        <w:spacing w:after="175"/>
        <w:ind w:left="2122" w:right="0" w:firstLine="0"/>
        <w:jc w:val="left"/>
      </w:pPr>
      <w:r>
        <w:rPr>
          <w:b/>
        </w:rPr>
        <w:t xml:space="preserve"> </w:t>
      </w:r>
    </w:p>
    <w:p w:rsidR="00157DDA" w:rsidRDefault="00D67FA8">
      <w:pPr>
        <w:pStyle w:val="2"/>
        <w:tabs>
          <w:tab w:val="center" w:pos="2234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99"/>
        <w:ind w:left="-15" w:firstLine="0"/>
      </w:pPr>
      <w:r>
        <w:t xml:space="preserve">I. </w:t>
      </w:r>
      <w:r>
        <w:tab/>
        <w:t xml:space="preserve">Пояснительная записка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57DDA" w:rsidRDefault="00D67FA8">
      <w:pPr>
        <w:numPr>
          <w:ilvl w:val="0"/>
          <w:numId w:val="1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Характеристика учебного предмета, его место и роль в образовательном процессе; </w:t>
      </w:r>
    </w:p>
    <w:p w:rsidR="00157DDA" w:rsidRDefault="00D67FA8">
      <w:pPr>
        <w:numPr>
          <w:ilvl w:val="0"/>
          <w:numId w:val="1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Срок реализации учебного предмета; </w:t>
      </w:r>
    </w:p>
    <w:p w:rsidR="00157DDA" w:rsidRDefault="00D67FA8">
      <w:pPr>
        <w:numPr>
          <w:ilvl w:val="0"/>
          <w:numId w:val="1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Объем учебного времени, предусмотренный учебным планом образовательного    учреждения на реализацию учебного предмета; - Форма проведения учебных аудиторных занятий; </w:t>
      </w:r>
    </w:p>
    <w:p w:rsidR="00157DDA" w:rsidRDefault="00D67FA8">
      <w:pPr>
        <w:numPr>
          <w:ilvl w:val="0"/>
          <w:numId w:val="1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Цели и задачи учебного предмета; </w:t>
      </w:r>
    </w:p>
    <w:p w:rsidR="00157DDA" w:rsidRDefault="00D67FA8">
      <w:pPr>
        <w:numPr>
          <w:ilvl w:val="0"/>
          <w:numId w:val="1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Обоснование структуры программы учебного предмета; </w:t>
      </w:r>
    </w:p>
    <w:p w:rsidR="00157DDA" w:rsidRDefault="00D67FA8">
      <w:pPr>
        <w:numPr>
          <w:ilvl w:val="0"/>
          <w:numId w:val="1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Методы обучения;  </w:t>
      </w:r>
    </w:p>
    <w:p w:rsidR="00157DDA" w:rsidRDefault="00D67FA8">
      <w:pPr>
        <w:numPr>
          <w:ilvl w:val="0"/>
          <w:numId w:val="1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Описание материально-технических условий реализации учебного предмета; </w:t>
      </w:r>
    </w:p>
    <w:p w:rsidR="00157DDA" w:rsidRDefault="00D67FA8">
      <w:pPr>
        <w:spacing w:after="60"/>
        <w:ind w:left="0" w:right="0" w:firstLine="0"/>
        <w:jc w:val="left"/>
      </w:pPr>
      <w:r>
        <w:rPr>
          <w:i/>
          <w:sz w:val="24"/>
        </w:rPr>
        <w:t xml:space="preserve"> </w:t>
      </w:r>
    </w:p>
    <w:p w:rsidR="00157DDA" w:rsidRDefault="00D67FA8">
      <w:pPr>
        <w:pStyle w:val="2"/>
        <w:tabs>
          <w:tab w:val="center" w:pos="271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0"/>
        <w:ind w:left="-15" w:firstLine="0"/>
      </w:pPr>
      <w:r>
        <w:t xml:space="preserve">II. </w:t>
      </w:r>
      <w:r>
        <w:tab/>
        <w:t xml:space="preserve">Содержание учебного предмета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57DDA" w:rsidRDefault="00D67FA8">
      <w:pPr>
        <w:numPr>
          <w:ilvl w:val="0"/>
          <w:numId w:val="2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Сведения о затратах учебного времени; </w:t>
      </w:r>
    </w:p>
    <w:p w:rsidR="00157DDA" w:rsidRDefault="00D67FA8">
      <w:pPr>
        <w:numPr>
          <w:ilvl w:val="0"/>
          <w:numId w:val="2"/>
        </w:numPr>
        <w:spacing w:after="94" w:line="249" w:lineRule="auto"/>
        <w:ind w:right="0" w:hanging="144"/>
        <w:jc w:val="left"/>
      </w:pPr>
      <w:r>
        <w:rPr>
          <w:i/>
          <w:sz w:val="24"/>
        </w:rPr>
        <w:t xml:space="preserve">Годовые требования по классам; </w:t>
      </w:r>
    </w:p>
    <w:p w:rsidR="00157DDA" w:rsidRDefault="00D67FA8">
      <w:pPr>
        <w:tabs>
          <w:tab w:val="center" w:pos="3740"/>
        </w:tabs>
        <w:spacing w:after="36" w:line="265" w:lineRule="auto"/>
        <w:ind w:left="-15" w:right="0" w:firstLine="0"/>
        <w:jc w:val="left"/>
      </w:pPr>
      <w:r>
        <w:rPr>
          <w:b/>
        </w:rPr>
        <w:t xml:space="preserve">III. </w:t>
      </w:r>
      <w:r>
        <w:rPr>
          <w:b/>
        </w:rPr>
        <w:tab/>
        <w:t xml:space="preserve">Требования к уровню подготовки обучающихся </w:t>
      </w:r>
    </w:p>
    <w:p w:rsidR="00157DDA" w:rsidRDefault="00D67FA8">
      <w:pPr>
        <w:spacing w:after="19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157DDA" w:rsidRDefault="00D67FA8">
      <w:pPr>
        <w:pStyle w:val="2"/>
        <w:tabs>
          <w:tab w:val="center" w:pos="3495"/>
          <w:tab w:val="center" w:pos="7200"/>
          <w:tab w:val="center" w:pos="7920"/>
          <w:tab w:val="center" w:pos="8640"/>
        </w:tabs>
        <w:spacing w:after="99"/>
        <w:ind w:left="-15" w:firstLine="0"/>
      </w:pPr>
      <w:r>
        <w:t xml:space="preserve">IV. </w:t>
      </w:r>
      <w:r>
        <w:tab/>
        <w:t xml:space="preserve">Формы и методы контроля, система оценок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57DDA" w:rsidRDefault="00D67FA8">
      <w:pPr>
        <w:numPr>
          <w:ilvl w:val="0"/>
          <w:numId w:val="3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Аттестация: цели, виды, форма, содержание;  </w:t>
      </w:r>
    </w:p>
    <w:p w:rsidR="00157DDA" w:rsidRDefault="00D67FA8">
      <w:pPr>
        <w:numPr>
          <w:ilvl w:val="0"/>
          <w:numId w:val="3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Критерии оценки; </w:t>
      </w:r>
    </w:p>
    <w:p w:rsidR="00157DDA" w:rsidRDefault="00D67FA8">
      <w:pPr>
        <w:spacing w:after="55"/>
        <w:ind w:left="427" w:right="0" w:firstLine="0"/>
        <w:jc w:val="left"/>
      </w:pPr>
      <w:r>
        <w:rPr>
          <w:i/>
          <w:sz w:val="24"/>
        </w:rPr>
        <w:t xml:space="preserve"> </w:t>
      </w:r>
    </w:p>
    <w:p w:rsidR="00157DDA" w:rsidRDefault="00D67FA8">
      <w:pPr>
        <w:pStyle w:val="2"/>
        <w:tabs>
          <w:tab w:val="center" w:pos="3614"/>
        </w:tabs>
        <w:spacing w:after="17"/>
        <w:ind w:left="-15" w:firstLine="0"/>
      </w:pPr>
      <w:r>
        <w:t xml:space="preserve">V. </w:t>
      </w:r>
      <w:r>
        <w:tab/>
        <w:t xml:space="preserve">Методическое обеспечение учебного процесса </w:t>
      </w:r>
    </w:p>
    <w:p w:rsidR="00157DDA" w:rsidRDefault="00D67FA8">
      <w:pPr>
        <w:spacing w:after="0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157DDA" w:rsidRDefault="00D67FA8">
      <w:pPr>
        <w:numPr>
          <w:ilvl w:val="0"/>
          <w:numId w:val="4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Методические рекомендации педагогическим работникам; </w:t>
      </w:r>
    </w:p>
    <w:p w:rsidR="00157DDA" w:rsidRDefault="00D67FA8">
      <w:pPr>
        <w:numPr>
          <w:ilvl w:val="0"/>
          <w:numId w:val="4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>Рекомендации по организации самостоятельной работы обучающихся</w:t>
      </w:r>
      <w:r>
        <w:rPr>
          <w:sz w:val="24"/>
        </w:rPr>
        <w:t xml:space="preserve">; </w:t>
      </w:r>
    </w:p>
    <w:p w:rsidR="00157DDA" w:rsidRDefault="00D67FA8">
      <w:pPr>
        <w:spacing w:after="55"/>
        <w:ind w:left="427" w:right="0" w:firstLine="0"/>
        <w:jc w:val="left"/>
      </w:pPr>
      <w:r>
        <w:rPr>
          <w:sz w:val="24"/>
        </w:rPr>
        <w:t xml:space="preserve"> </w:t>
      </w:r>
    </w:p>
    <w:p w:rsidR="00157DDA" w:rsidRDefault="00D67FA8">
      <w:pPr>
        <w:pStyle w:val="2"/>
        <w:tabs>
          <w:tab w:val="center" w:pos="4510"/>
          <w:tab w:val="center" w:pos="8640"/>
        </w:tabs>
        <w:spacing w:after="0"/>
        <w:ind w:left="-15" w:firstLine="0"/>
      </w:pPr>
      <w:r>
        <w:t xml:space="preserve">VI. </w:t>
      </w:r>
      <w:r>
        <w:tab/>
        <w:t xml:space="preserve">Списки рекомендуемой нотной и методической литературы </w:t>
      </w:r>
      <w:r>
        <w:tab/>
        <w:t xml:space="preserve"> </w:t>
      </w:r>
    </w:p>
    <w:p w:rsidR="00157DDA" w:rsidRDefault="00D67FA8">
      <w:pPr>
        <w:numPr>
          <w:ilvl w:val="0"/>
          <w:numId w:val="5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Список рекомендуемой нотной литературы; </w:t>
      </w:r>
    </w:p>
    <w:p w:rsidR="00157DDA" w:rsidRDefault="00D67FA8">
      <w:pPr>
        <w:numPr>
          <w:ilvl w:val="0"/>
          <w:numId w:val="5"/>
        </w:numPr>
        <w:spacing w:after="14" w:line="249" w:lineRule="auto"/>
        <w:ind w:right="0" w:hanging="144"/>
        <w:jc w:val="left"/>
      </w:pPr>
      <w:r>
        <w:rPr>
          <w:i/>
          <w:sz w:val="24"/>
        </w:rPr>
        <w:t xml:space="preserve">Список рекомендуемой методической литературы </w:t>
      </w:r>
    </w:p>
    <w:p w:rsidR="00157DDA" w:rsidRDefault="00D67FA8">
      <w:pPr>
        <w:spacing w:after="0" w:line="361" w:lineRule="auto"/>
        <w:ind w:left="0" w:right="9752" w:firstLine="0"/>
        <w:jc w:val="left"/>
      </w:pPr>
      <w:r>
        <w:t xml:space="preserve">  </w:t>
      </w:r>
    </w:p>
    <w:p w:rsidR="00157DDA" w:rsidRDefault="00D67FA8">
      <w:pPr>
        <w:spacing w:after="0" w:line="361" w:lineRule="auto"/>
        <w:ind w:left="0" w:right="9752" w:firstLine="0"/>
        <w:jc w:val="left"/>
      </w:pPr>
      <w:r>
        <w:t xml:space="preserve">   </w:t>
      </w:r>
    </w:p>
    <w:p w:rsidR="00157DDA" w:rsidRDefault="00D67FA8">
      <w:pPr>
        <w:spacing w:after="0" w:line="361" w:lineRule="auto"/>
        <w:ind w:left="0" w:right="9752" w:firstLine="0"/>
        <w:jc w:val="left"/>
      </w:pPr>
      <w:r>
        <w:t xml:space="preserve">   </w:t>
      </w:r>
    </w:p>
    <w:p w:rsidR="00157DDA" w:rsidRDefault="00D67FA8">
      <w:pPr>
        <w:spacing w:after="0" w:line="361" w:lineRule="auto"/>
        <w:ind w:left="0" w:right="9752" w:firstLine="0"/>
        <w:jc w:val="left"/>
      </w:pPr>
      <w:r>
        <w:t xml:space="preserve">  </w:t>
      </w:r>
    </w:p>
    <w:p w:rsidR="00157DDA" w:rsidRDefault="00D67FA8">
      <w:pPr>
        <w:spacing w:after="0" w:line="361" w:lineRule="auto"/>
        <w:ind w:left="0" w:right="9752" w:firstLine="0"/>
        <w:jc w:val="left"/>
      </w:pPr>
      <w:r>
        <w:t xml:space="preserve">  </w:t>
      </w:r>
    </w:p>
    <w:p w:rsidR="00D67FA8" w:rsidRDefault="00D67FA8">
      <w:pPr>
        <w:tabs>
          <w:tab w:val="center" w:pos="720"/>
          <w:tab w:val="center" w:pos="1440"/>
          <w:tab w:val="center" w:pos="2160"/>
          <w:tab w:val="center" w:pos="2970"/>
          <w:tab w:val="center" w:pos="5649"/>
        </w:tabs>
        <w:spacing w:after="171" w:line="265" w:lineRule="auto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D67FA8" w:rsidRDefault="00D67FA8">
      <w:pPr>
        <w:tabs>
          <w:tab w:val="center" w:pos="720"/>
          <w:tab w:val="center" w:pos="1440"/>
          <w:tab w:val="center" w:pos="2160"/>
          <w:tab w:val="center" w:pos="2970"/>
          <w:tab w:val="center" w:pos="5649"/>
        </w:tabs>
        <w:spacing w:after="171" w:line="265" w:lineRule="auto"/>
        <w:ind w:left="-15" w:right="0" w:firstLine="0"/>
        <w:jc w:val="left"/>
      </w:pPr>
    </w:p>
    <w:p w:rsidR="00D67FA8" w:rsidRDefault="00D67FA8">
      <w:pPr>
        <w:tabs>
          <w:tab w:val="center" w:pos="720"/>
          <w:tab w:val="center" w:pos="1440"/>
          <w:tab w:val="center" w:pos="2160"/>
          <w:tab w:val="center" w:pos="2970"/>
          <w:tab w:val="center" w:pos="5649"/>
        </w:tabs>
        <w:spacing w:after="171" w:line="265" w:lineRule="auto"/>
        <w:ind w:left="-15" w:right="0" w:firstLine="0"/>
        <w:jc w:val="left"/>
      </w:pPr>
    </w:p>
    <w:p w:rsidR="00D67FA8" w:rsidRDefault="00D67FA8">
      <w:pPr>
        <w:tabs>
          <w:tab w:val="center" w:pos="720"/>
          <w:tab w:val="center" w:pos="1440"/>
          <w:tab w:val="center" w:pos="2160"/>
          <w:tab w:val="center" w:pos="2970"/>
          <w:tab w:val="center" w:pos="5649"/>
        </w:tabs>
        <w:spacing w:after="171" w:line="265" w:lineRule="auto"/>
        <w:ind w:left="-15" w:right="0" w:firstLine="0"/>
        <w:jc w:val="left"/>
      </w:pPr>
    </w:p>
    <w:p w:rsidR="00157DDA" w:rsidRPr="00D67FA8" w:rsidRDefault="00D67FA8" w:rsidP="00D67FA8">
      <w:pPr>
        <w:tabs>
          <w:tab w:val="center" w:pos="720"/>
          <w:tab w:val="center" w:pos="1440"/>
          <w:tab w:val="center" w:pos="2160"/>
          <w:tab w:val="center" w:pos="2970"/>
          <w:tab w:val="center" w:pos="5649"/>
        </w:tabs>
        <w:spacing w:after="0" w:line="240" w:lineRule="auto"/>
        <w:ind w:left="-15" w:right="0" w:firstLine="0"/>
        <w:jc w:val="center"/>
        <w:rPr>
          <w:sz w:val="24"/>
          <w:szCs w:val="24"/>
        </w:rPr>
      </w:pPr>
      <w:r w:rsidRPr="00D67FA8">
        <w:rPr>
          <w:b/>
          <w:sz w:val="24"/>
          <w:szCs w:val="24"/>
        </w:rPr>
        <w:lastRenderedPageBreak/>
        <w:t xml:space="preserve">I. </w:t>
      </w:r>
      <w:r w:rsidRPr="00D67FA8">
        <w:rPr>
          <w:b/>
          <w:sz w:val="24"/>
          <w:szCs w:val="24"/>
        </w:rPr>
        <w:tab/>
        <w:t>ПОЯСНИТЕЛЬНАЯ ЗАПИСКА</w:t>
      </w:r>
    </w:p>
    <w:p w:rsidR="00157DDA" w:rsidRPr="00D67FA8" w:rsidRDefault="00D67FA8" w:rsidP="00D67FA8">
      <w:pPr>
        <w:tabs>
          <w:tab w:val="center" w:pos="877"/>
          <w:tab w:val="right" w:pos="9822"/>
        </w:tabs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D67FA8">
        <w:rPr>
          <w:b/>
          <w:i/>
          <w:sz w:val="24"/>
          <w:szCs w:val="24"/>
        </w:rPr>
        <w:t>1.</w:t>
      </w:r>
      <w:r w:rsidRPr="00D67FA8">
        <w:rPr>
          <w:rFonts w:eastAsia="Arial"/>
          <w:b/>
          <w:i/>
          <w:sz w:val="24"/>
          <w:szCs w:val="24"/>
        </w:rPr>
        <w:t xml:space="preserve"> </w:t>
      </w:r>
      <w:r w:rsidRPr="00D67FA8">
        <w:rPr>
          <w:rFonts w:eastAsia="Arial"/>
          <w:b/>
          <w:i/>
          <w:sz w:val="24"/>
          <w:szCs w:val="24"/>
        </w:rPr>
        <w:tab/>
      </w:r>
      <w:r w:rsidRPr="00D67FA8">
        <w:rPr>
          <w:b/>
          <w:i/>
          <w:sz w:val="24"/>
          <w:szCs w:val="24"/>
        </w:rPr>
        <w:t>Характеристика учебного предмета, его место и роль в</w:t>
      </w:r>
    </w:p>
    <w:p w:rsidR="00157DDA" w:rsidRPr="00D67FA8" w:rsidRDefault="00D67FA8" w:rsidP="00D67FA8">
      <w:pPr>
        <w:pStyle w:val="2"/>
        <w:spacing w:after="0" w:line="240" w:lineRule="auto"/>
        <w:ind w:left="-5"/>
        <w:jc w:val="center"/>
        <w:rPr>
          <w:sz w:val="24"/>
          <w:szCs w:val="24"/>
        </w:rPr>
      </w:pPr>
      <w:r w:rsidRPr="00D67FA8">
        <w:rPr>
          <w:i/>
          <w:sz w:val="24"/>
          <w:szCs w:val="24"/>
        </w:rPr>
        <w:t>образовательном процессе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Представленная программа предполагает знакомство с предметом и освоение </w:t>
      </w:r>
      <w:proofErr w:type="gramStart"/>
      <w:r w:rsidRPr="00D67FA8">
        <w:rPr>
          <w:sz w:val="24"/>
          <w:szCs w:val="24"/>
        </w:rPr>
        <w:t xml:space="preserve">навыков  </w:t>
      </w:r>
      <w:r>
        <w:rPr>
          <w:sz w:val="24"/>
          <w:szCs w:val="24"/>
        </w:rPr>
        <w:t>игры</w:t>
      </w:r>
      <w:proofErr w:type="gramEnd"/>
      <w:r>
        <w:rPr>
          <w:sz w:val="24"/>
          <w:szCs w:val="24"/>
        </w:rPr>
        <w:t xml:space="preserve"> в фортепианном ансамбле с 5 по 6 класс. </w:t>
      </w:r>
      <w:r w:rsidRPr="00D67FA8">
        <w:rPr>
          <w:sz w:val="24"/>
          <w:szCs w:val="24"/>
        </w:rPr>
        <w:t xml:space="preserve">Фортепианный ансамбль использует и развивает базовые навыки, полученные на занятиях в классе по специальности. 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За время обучения ансамблю должен сформироваться комплекс умений и навыков, необходимых для совместного </w:t>
      </w:r>
      <w:proofErr w:type="spellStart"/>
      <w:r w:rsidRPr="00D67FA8">
        <w:rPr>
          <w:sz w:val="24"/>
          <w:szCs w:val="24"/>
        </w:rPr>
        <w:t>музицирования</w:t>
      </w:r>
      <w:proofErr w:type="spellEnd"/>
      <w:r w:rsidRPr="00D67FA8">
        <w:rPr>
          <w:sz w:val="24"/>
          <w:szCs w:val="24"/>
        </w:rPr>
        <w:t xml:space="preserve">.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 Знакомство учеников с ансамблевым репертуаром </w:t>
      </w:r>
      <w:r w:rsidRPr="00D67FA8">
        <w:rPr>
          <w:color w:val="00000A"/>
          <w:sz w:val="24"/>
          <w:szCs w:val="24"/>
        </w:rPr>
        <w:t xml:space="preserve">происходит на базе следующего репертуара: </w:t>
      </w:r>
      <w:r w:rsidRPr="00D67FA8">
        <w:rPr>
          <w:sz w:val="24"/>
          <w:szCs w:val="24"/>
        </w:rPr>
        <w:t>дуэты, различные переложения для 4-ручного и 2</w:t>
      </w:r>
      <w:r>
        <w:rPr>
          <w:sz w:val="24"/>
          <w:szCs w:val="24"/>
        </w:rPr>
        <w:t>-</w:t>
      </w:r>
      <w:r w:rsidRPr="00D67FA8">
        <w:rPr>
          <w:sz w:val="24"/>
          <w:szCs w:val="24"/>
        </w:rPr>
        <w:t xml:space="preserve">рояльного исполнения, произведения различных форм, стилей и жанров </w:t>
      </w:r>
      <w:r w:rsidRPr="00D67FA8">
        <w:rPr>
          <w:color w:val="00000A"/>
          <w:sz w:val="24"/>
          <w:szCs w:val="24"/>
        </w:rPr>
        <w:t>отечественных</w:t>
      </w:r>
      <w:r w:rsidRPr="00D67FA8">
        <w:rPr>
          <w:sz w:val="24"/>
          <w:szCs w:val="24"/>
        </w:rPr>
        <w:t xml:space="preserve"> и зарубежных композиторов. </w:t>
      </w:r>
    </w:p>
    <w:p w:rsidR="00157DDA" w:rsidRPr="00D67FA8" w:rsidRDefault="00D67FA8" w:rsidP="00D67FA8">
      <w:pPr>
        <w:spacing w:after="0" w:line="240" w:lineRule="auto"/>
        <w:ind w:left="-15" w:right="31" w:firstLine="710"/>
        <w:rPr>
          <w:sz w:val="24"/>
          <w:szCs w:val="24"/>
        </w:rPr>
      </w:pPr>
      <w:proofErr w:type="gramStart"/>
      <w:r w:rsidRPr="00D67FA8">
        <w:rPr>
          <w:color w:val="00000A"/>
          <w:sz w:val="24"/>
          <w:szCs w:val="24"/>
        </w:rPr>
        <w:t>Также</w:t>
      </w:r>
      <w:proofErr w:type="gramEnd"/>
      <w:r w:rsidRPr="00D67FA8">
        <w:rPr>
          <w:color w:val="00000A"/>
          <w:sz w:val="24"/>
          <w:szCs w:val="24"/>
        </w:rPr>
        <w:t xml:space="preserve"> как и по предмету «Специальность», программа по фортепианному ансамблю опирается на академический репертуар, знакомит учащихся с разными музыкальными стилями: барокко, венской классикой, романтизмом, импрессионизмом, русской музыкой 19 и 20 века. </w:t>
      </w:r>
    </w:p>
    <w:p w:rsidR="00157DDA" w:rsidRPr="00D67FA8" w:rsidRDefault="00D67FA8" w:rsidP="00D67FA8">
      <w:pPr>
        <w:spacing w:after="0" w:line="240" w:lineRule="auto"/>
        <w:ind w:left="-15" w:right="31" w:firstLine="71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 </w:t>
      </w:r>
    </w:p>
    <w:p w:rsidR="00157DDA" w:rsidRPr="00D67FA8" w:rsidRDefault="00D67FA8" w:rsidP="00D67FA8">
      <w:pPr>
        <w:spacing w:after="0" w:line="240" w:lineRule="auto"/>
        <w:ind w:left="0" w:right="9752" w:firstLine="0"/>
        <w:jc w:val="left"/>
        <w:rPr>
          <w:sz w:val="24"/>
          <w:szCs w:val="24"/>
        </w:rPr>
      </w:pPr>
      <w:r w:rsidRPr="00D67FA8">
        <w:rPr>
          <w:color w:val="00B050"/>
          <w:sz w:val="24"/>
          <w:szCs w:val="24"/>
        </w:rPr>
        <w:t xml:space="preserve">  </w:t>
      </w:r>
    </w:p>
    <w:p w:rsidR="00157DDA" w:rsidRPr="00D67FA8" w:rsidRDefault="00D67FA8" w:rsidP="00D67FA8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color w:val="00B050"/>
          <w:sz w:val="24"/>
          <w:szCs w:val="24"/>
        </w:rPr>
        <w:t xml:space="preserve"> </w:t>
      </w:r>
    </w:p>
    <w:p w:rsidR="00157DDA" w:rsidRPr="00D67FA8" w:rsidRDefault="00D67FA8" w:rsidP="00D67FA8">
      <w:pPr>
        <w:pStyle w:val="3"/>
        <w:spacing w:after="0" w:line="240" w:lineRule="auto"/>
        <w:ind w:left="576"/>
        <w:rPr>
          <w:sz w:val="24"/>
          <w:szCs w:val="24"/>
        </w:rPr>
      </w:pPr>
      <w:r w:rsidRPr="00D67FA8">
        <w:rPr>
          <w:i/>
          <w:color w:val="00000A"/>
          <w:sz w:val="24"/>
          <w:szCs w:val="24"/>
        </w:rPr>
        <w:t>2.</w:t>
      </w:r>
      <w:r w:rsidRPr="00D67FA8">
        <w:rPr>
          <w:rFonts w:eastAsia="Arial"/>
          <w:i/>
          <w:color w:val="00000A"/>
          <w:sz w:val="24"/>
          <w:szCs w:val="24"/>
        </w:rPr>
        <w:t xml:space="preserve"> </w:t>
      </w:r>
      <w:r w:rsidRPr="00D67FA8">
        <w:rPr>
          <w:i/>
          <w:color w:val="00000A"/>
          <w:sz w:val="24"/>
          <w:szCs w:val="24"/>
        </w:rPr>
        <w:t xml:space="preserve">Срок реализации учебного предмета «Ансамбль» </w:t>
      </w:r>
    </w:p>
    <w:p w:rsidR="00D67FA8" w:rsidRDefault="00D67FA8" w:rsidP="00D67FA8">
      <w:pPr>
        <w:spacing w:after="0" w:line="240" w:lineRule="auto"/>
        <w:ind w:left="-5" w:right="31"/>
        <w:rPr>
          <w:color w:val="00000A"/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               Срок реализации данной программы составляет </w:t>
      </w:r>
      <w:r>
        <w:rPr>
          <w:color w:val="00000A"/>
          <w:sz w:val="24"/>
          <w:szCs w:val="24"/>
        </w:rPr>
        <w:t>два года (с 5 по 6</w:t>
      </w:r>
      <w:r w:rsidRPr="00D67FA8">
        <w:rPr>
          <w:color w:val="00000A"/>
          <w:sz w:val="24"/>
          <w:szCs w:val="24"/>
        </w:rPr>
        <w:t xml:space="preserve"> класс). </w:t>
      </w:r>
    </w:p>
    <w:p w:rsidR="00157DDA" w:rsidRPr="00D67FA8" w:rsidRDefault="00D67FA8" w:rsidP="00D67FA8">
      <w:pPr>
        <w:spacing w:after="0" w:line="240" w:lineRule="auto"/>
        <w:ind w:left="-5" w:right="31"/>
        <w:rPr>
          <w:sz w:val="24"/>
          <w:szCs w:val="24"/>
        </w:rPr>
      </w:pPr>
      <w:r w:rsidRPr="00D67FA8">
        <w:rPr>
          <w:b/>
          <w:i/>
          <w:color w:val="00000A"/>
          <w:sz w:val="24"/>
          <w:szCs w:val="24"/>
        </w:rPr>
        <w:t xml:space="preserve">Объем учебного времени, </w:t>
      </w:r>
      <w:r w:rsidRPr="00D67FA8">
        <w:rPr>
          <w:color w:val="00000A"/>
          <w:sz w:val="24"/>
          <w:szCs w:val="24"/>
        </w:rPr>
        <w:t xml:space="preserve">предусмотренный учебным планом образовательного учреждения на реализацию предмета «Ансамбль»: </w:t>
      </w:r>
    </w:p>
    <w:p w:rsidR="00157DDA" w:rsidRPr="00D67FA8" w:rsidRDefault="00D67FA8" w:rsidP="00D67FA8">
      <w:pPr>
        <w:spacing w:after="0" w:line="240" w:lineRule="auto"/>
        <w:ind w:left="0" w:right="668" w:firstLine="0"/>
        <w:jc w:val="right"/>
        <w:rPr>
          <w:sz w:val="24"/>
          <w:szCs w:val="24"/>
        </w:rPr>
      </w:pPr>
      <w:r w:rsidRPr="00D67FA8">
        <w:rPr>
          <w:b/>
          <w:i/>
          <w:color w:val="00000A"/>
          <w:sz w:val="24"/>
          <w:szCs w:val="24"/>
        </w:rPr>
        <w:t xml:space="preserve">Таблица 1 </w:t>
      </w:r>
    </w:p>
    <w:tbl>
      <w:tblPr>
        <w:tblStyle w:val="TableGrid"/>
        <w:tblW w:w="9749" w:type="dxa"/>
        <w:tblInd w:w="-115" w:type="dxa"/>
        <w:tblCellMar>
          <w:top w:w="61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5072"/>
        <w:gridCol w:w="4677"/>
      </w:tblGrid>
      <w:tr w:rsidR="00920D1F" w:rsidRPr="00D67FA8" w:rsidTr="00920D1F">
        <w:trPr>
          <w:trHeight w:val="494"/>
        </w:trPr>
        <w:tc>
          <w:tcPr>
            <w:tcW w:w="5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115" w:firstLine="0"/>
              <w:jc w:val="center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 </w:t>
            </w:r>
          </w:p>
          <w:p w:rsidR="00920D1F" w:rsidRPr="00D67FA8" w:rsidRDefault="00920D1F" w:rsidP="00D67FA8">
            <w:pPr>
              <w:spacing w:after="0"/>
              <w:ind w:left="38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Срок обучения/количество часов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75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5-6</w:t>
            </w:r>
            <w:r w:rsidRPr="00D67FA8">
              <w:rPr>
                <w:color w:val="00000A"/>
                <w:sz w:val="24"/>
                <w:szCs w:val="24"/>
              </w:rPr>
              <w:t xml:space="preserve">  классы </w:t>
            </w:r>
          </w:p>
        </w:tc>
      </w:tr>
      <w:tr w:rsidR="00920D1F" w:rsidRPr="00D67FA8" w:rsidTr="00920D1F">
        <w:trPr>
          <w:trHeight w:val="974"/>
        </w:trPr>
        <w:tc>
          <w:tcPr>
            <w:tcW w:w="5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77" w:firstLine="0"/>
              <w:jc w:val="center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Количество часов </w:t>
            </w:r>
          </w:p>
          <w:p w:rsidR="00920D1F" w:rsidRPr="00D67FA8" w:rsidRDefault="00920D1F" w:rsidP="00D67FA8">
            <w:pPr>
              <w:spacing w:after="0"/>
              <w:ind w:left="0" w:right="79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(общее на 2</w:t>
            </w:r>
            <w:r w:rsidRPr="00D67FA8">
              <w:rPr>
                <w:color w:val="00000A"/>
                <w:sz w:val="24"/>
                <w:szCs w:val="24"/>
              </w:rPr>
              <w:t xml:space="preserve"> года) </w:t>
            </w:r>
          </w:p>
        </w:tc>
      </w:tr>
      <w:tr w:rsidR="00920D1F" w:rsidRPr="00D67FA8" w:rsidTr="00920D1F">
        <w:trPr>
          <w:trHeight w:val="49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Максимальная нагрузка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920D1F">
            <w:pPr>
              <w:spacing w:after="0"/>
              <w:ind w:left="0" w:right="73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66 часа</w:t>
            </w:r>
            <w:r w:rsidRPr="00D67FA8">
              <w:rPr>
                <w:color w:val="00000A"/>
                <w:sz w:val="24"/>
                <w:szCs w:val="24"/>
              </w:rPr>
              <w:t xml:space="preserve"> </w:t>
            </w:r>
          </w:p>
        </w:tc>
      </w:tr>
      <w:tr w:rsidR="00920D1F" w:rsidRPr="00D67FA8" w:rsidTr="00920D1F">
        <w:trPr>
          <w:trHeight w:val="97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Количество часов на аудиторную нагрузку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81" w:firstLine="0"/>
              <w:jc w:val="center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32 часа </w:t>
            </w:r>
          </w:p>
        </w:tc>
      </w:tr>
      <w:tr w:rsidR="00920D1F" w:rsidRPr="00D67FA8" w:rsidTr="00920D1F">
        <w:trPr>
          <w:trHeight w:val="1459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tabs>
                <w:tab w:val="center" w:pos="2610"/>
                <w:tab w:val="right" w:pos="4179"/>
              </w:tabs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Количество </w:t>
            </w:r>
            <w:r w:rsidRPr="00D67FA8">
              <w:rPr>
                <w:color w:val="00000A"/>
                <w:sz w:val="24"/>
                <w:szCs w:val="24"/>
              </w:rPr>
              <w:tab/>
              <w:t xml:space="preserve">часов </w:t>
            </w:r>
            <w:r w:rsidRPr="00D67FA8">
              <w:rPr>
                <w:color w:val="00000A"/>
                <w:sz w:val="24"/>
                <w:szCs w:val="24"/>
              </w:rPr>
              <w:tab/>
              <w:t xml:space="preserve">на </w:t>
            </w:r>
          </w:p>
          <w:p w:rsidR="00920D1F" w:rsidRPr="00D67FA8" w:rsidRDefault="00920D1F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внеаудиторную </w:t>
            </w:r>
          </w:p>
          <w:p w:rsidR="00920D1F" w:rsidRPr="00D67FA8" w:rsidRDefault="00920D1F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(самостоятельную)  работу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73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32часа</w:t>
            </w:r>
            <w:r w:rsidRPr="00D67FA8">
              <w:rPr>
                <w:color w:val="00000A"/>
                <w:sz w:val="24"/>
                <w:szCs w:val="24"/>
              </w:rPr>
              <w:t xml:space="preserve"> </w:t>
            </w:r>
          </w:p>
        </w:tc>
      </w:tr>
      <w:tr w:rsidR="00920D1F" w:rsidRPr="00D67FA8" w:rsidTr="00920D1F">
        <w:trPr>
          <w:trHeight w:val="49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Недельная аудиторная нагрузка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76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0,5</w:t>
            </w:r>
            <w:r w:rsidRPr="00D67FA8">
              <w:rPr>
                <w:color w:val="00000A"/>
                <w:sz w:val="24"/>
                <w:szCs w:val="24"/>
              </w:rPr>
              <w:t xml:space="preserve"> час</w:t>
            </w:r>
            <w:r>
              <w:rPr>
                <w:color w:val="00000A"/>
                <w:sz w:val="24"/>
                <w:szCs w:val="24"/>
              </w:rPr>
              <w:t>а</w:t>
            </w:r>
            <w:r w:rsidRPr="00D67FA8">
              <w:rPr>
                <w:color w:val="00000A"/>
                <w:sz w:val="24"/>
                <w:szCs w:val="24"/>
              </w:rPr>
              <w:t xml:space="preserve"> </w:t>
            </w:r>
          </w:p>
        </w:tc>
      </w:tr>
      <w:tr w:rsidR="00920D1F" w:rsidRPr="00D67FA8" w:rsidTr="00920D1F">
        <w:trPr>
          <w:trHeight w:val="974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color w:val="00000A"/>
                <w:sz w:val="24"/>
                <w:szCs w:val="24"/>
              </w:rPr>
              <w:t xml:space="preserve">Самостоятельная работа (часов в неделю)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0" w:right="81" w:firstLine="0"/>
              <w:jc w:val="center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</w:t>
            </w:r>
            <w:r w:rsidRPr="00D67FA8">
              <w:rPr>
                <w:color w:val="00000A"/>
                <w:sz w:val="24"/>
                <w:szCs w:val="24"/>
              </w:rPr>
              <w:t xml:space="preserve">,5 часа </w:t>
            </w:r>
          </w:p>
        </w:tc>
      </w:tr>
    </w:tbl>
    <w:p w:rsidR="00157DDA" w:rsidRPr="00D67FA8" w:rsidRDefault="00D67FA8" w:rsidP="00D67FA8">
      <w:pPr>
        <w:spacing w:after="0" w:line="240" w:lineRule="auto"/>
        <w:ind w:left="710" w:right="0" w:firstLine="0"/>
        <w:jc w:val="left"/>
        <w:rPr>
          <w:sz w:val="24"/>
          <w:szCs w:val="24"/>
        </w:rPr>
      </w:pPr>
      <w:r w:rsidRPr="00D67FA8">
        <w:rPr>
          <w:rFonts w:eastAsia="Arial"/>
          <w:sz w:val="24"/>
          <w:szCs w:val="24"/>
        </w:rPr>
        <w:t xml:space="preserve"> </w:t>
      </w:r>
    </w:p>
    <w:p w:rsidR="00157DDA" w:rsidRPr="00D67FA8" w:rsidRDefault="00D67FA8" w:rsidP="00D67FA8">
      <w:pPr>
        <w:numPr>
          <w:ilvl w:val="0"/>
          <w:numId w:val="6"/>
        </w:numPr>
        <w:spacing w:after="0" w:line="240" w:lineRule="auto"/>
        <w:ind w:right="35" w:firstLine="773"/>
        <w:rPr>
          <w:sz w:val="24"/>
          <w:szCs w:val="24"/>
        </w:rPr>
      </w:pPr>
      <w:r w:rsidRPr="00D67FA8">
        <w:rPr>
          <w:b/>
          <w:i/>
          <w:sz w:val="24"/>
          <w:szCs w:val="24"/>
        </w:rPr>
        <w:t>Форма проведения учебных аудиторных занятий:</w:t>
      </w:r>
      <w:r w:rsidRPr="00D67FA8">
        <w:rPr>
          <w:sz w:val="24"/>
          <w:szCs w:val="24"/>
        </w:rPr>
        <w:t xml:space="preserve"> мелкогрупповая (два ученика), рекомендуем</w:t>
      </w:r>
      <w:r w:rsidR="00920D1F">
        <w:rPr>
          <w:sz w:val="24"/>
          <w:szCs w:val="24"/>
        </w:rPr>
        <w:t xml:space="preserve">ая продолжительность урока – 20 </w:t>
      </w:r>
      <w:r w:rsidRPr="00D67FA8">
        <w:rPr>
          <w:sz w:val="24"/>
          <w:szCs w:val="24"/>
        </w:rPr>
        <w:t xml:space="preserve">минут.  </w:t>
      </w:r>
    </w:p>
    <w:p w:rsidR="00157DDA" w:rsidRPr="00D67FA8" w:rsidRDefault="00D67FA8" w:rsidP="00920D1F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По учебному предмету "Ансамбль" к занятиям могут привлекаться как обучающиеся по данной образовательной программе, так и по другим образовательным программам в области музыкального искусства. </w:t>
      </w:r>
      <w:r w:rsidR="00920D1F">
        <w:rPr>
          <w:sz w:val="24"/>
          <w:szCs w:val="24"/>
        </w:rPr>
        <w:t>Р</w:t>
      </w:r>
      <w:r w:rsidR="00920D1F" w:rsidRPr="00D67FA8">
        <w:rPr>
          <w:sz w:val="24"/>
          <w:szCs w:val="24"/>
        </w:rPr>
        <w:t xml:space="preserve">еализация данного учебного предмета может проходить в форме </w:t>
      </w:r>
      <w:proofErr w:type="gramStart"/>
      <w:r w:rsidR="00920D1F" w:rsidRPr="00D67FA8">
        <w:rPr>
          <w:sz w:val="24"/>
          <w:szCs w:val="24"/>
        </w:rPr>
        <w:t>совместного исполнения музыкальных произведений</w:t>
      </w:r>
      <w:proofErr w:type="gramEnd"/>
      <w:r w:rsidR="00920D1F" w:rsidRPr="00D67FA8">
        <w:rPr>
          <w:sz w:val="24"/>
          <w:szCs w:val="24"/>
        </w:rPr>
        <w:t xml:space="preserve"> обучающегося с преподавателем</w:t>
      </w:r>
    </w:p>
    <w:p w:rsidR="00920D1F" w:rsidRDefault="00920D1F" w:rsidP="00920D1F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157DDA" w:rsidRPr="00D67FA8" w:rsidRDefault="00D67FA8" w:rsidP="00920D1F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lastRenderedPageBreak/>
        <w:t xml:space="preserve">. </w:t>
      </w:r>
      <w:r w:rsidRPr="00D67FA8">
        <w:rPr>
          <w:b/>
          <w:i/>
          <w:sz w:val="24"/>
          <w:szCs w:val="24"/>
        </w:rPr>
        <w:t>5.</w:t>
      </w:r>
      <w:r w:rsidRPr="00D67FA8">
        <w:rPr>
          <w:rFonts w:eastAsia="Arial"/>
          <w:b/>
          <w:i/>
          <w:sz w:val="24"/>
          <w:szCs w:val="24"/>
        </w:rPr>
        <w:t xml:space="preserve"> </w:t>
      </w:r>
      <w:r w:rsidRPr="00D67FA8">
        <w:rPr>
          <w:b/>
          <w:i/>
          <w:sz w:val="24"/>
          <w:szCs w:val="24"/>
        </w:rPr>
        <w:t xml:space="preserve">Цели и задачи учебного предмета «Ансамбль» </w:t>
      </w:r>
    </w:p>
    <w:p w:rsidR="00157DDA" w:rsidRPr="00D67FA8" w:rsidRDefault="00D67FA8" w:rsidP="00D67FA8">
      <w:pPr>
        <w:spacing w:after="0" w:line="240" w:lineRule="auto"/>
        <w:ind w:left="576" w:right="0"/>
        <w:jc w:val="left"/>
        <w:rPr>
          <w:sz w:val="24"/>
          <w:szCs w:val="24"/>
        </w:rPr>
      </w:pPr>
      <w:r w:rsidRPr="00D67FA8">
        <w:rPr>
          <w:b/>
          <w:sz w:val="24"/>
          <w:szCs w:val="24"/>
        </w:rPr>
        <w:t xml:space="preserve">Цель:  </w:t>
      </w:r>
    </w:p>
    <w:p w:rsidR="00157DDA" w:rsidRPr="00D67FA8" w:rsidRDefault="00D67FA8" w:rsidP="00D67FA8">
      <w:pPr>
        <w:numPr>
          <w:ilvl w:val="0"/>
          <w:numId w:val="7"/>
        </w:numPr>
        <w:spacing w:after="0" w:line="240" w:lineRule="auto"/>
        <w:ind w:right="31" w:hanging="36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развитие музыкально-творческих способностей учащегося на основе приобретенных им знаний, умений и навыков ансамблевого </w:t>
      </w:r>
    </w:p>
    <w:p w:rsidR="00157DDA" w:rsidRPr="00D67FA8" w:rsidRDefault="00D67FA8" w:rsidP="00D67FA8">
      <w:pPr>
        <w:spacing w:after="0" w:line="240" w:lineRule="auto"/>
        <w:ind w:left="720" w:right="31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исполнительства. </w:t>
      </w:r>
    </w:p>
    <w:p w:rsidR="00157DDA" w:rsidRPr="00D67FA8" w:rsidRDefault="00D67FA8" w:rsidP="00D67FA8">
      <w:pPr>
        <w:spacing w:after="0" w:line="240" w:lineRule="auto"/>
        <w:ind w:left="360" w:right="0"/>
        <w:jc w:val="left"/>
        <w:rPr>
          <w:sz w:val="24"/>
          <w:szCs w:val="24"/>
        </w:rPr>
      </w:pPr>
      <w:r w:rsidRPr="00D67FA8">
        <w:rPr>
          <w:b/>
          <w:sz w:val="24"/>
          <w:szCs w:val="24"/>
        </w:rPr>
        <w:t xml:space="preserve">Задачи: </w:t>
      </w:r>
    </w:p>
    <w:p w:rsidR="00157DDA" w:rsidRPr="00D67FA8" w:rsidRDefault="00D67FA8" w:rsidP="00D67FA8">
      <w:pPr>
        <w:numPr>
          <w:ilvl w:val="0"/>
          <w:numId w:val="7"/>
        </w:numPr>
        <w:spacing w:after="0" w:line="240" w:lineRule="auto"/>
        <w:ind w:right="31" w:hanging="360"/>
        <w:rPr>
          <w:sz w:val="24"/>
          <w:szCs w:val="24"/>
        </w:rPr>
      </w:pPr>
      <w:r w:rsidRPr="00D67FA8">
        <w:rPr>
          <w:sz w:val="24"/>
          <w:szCs w:val="24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D67FA8">
        <w:rPr>
          <w:sz w:val="24"/>
          <w:szCs w:val="24"/>
        </w:rPr>
        <w:t>музицирования</w:t>
      </w:r>
      <w:proofErr w:type="spellEnd"/>
      <w:r w:rsidRPr="00D67FA8">
        <w:rPr>
          <w:sz w:val="24"/>
          <w:szCs w:val="24"/>
        </w:rPr>
        <w:t xml:space="preserve">, оценивать игру друг друга); </w:t>
      </w:r>
    </w:p>
    <w:p w:rsidR="00157DDA" w:rsidRPr="00D67FA8" w:rsidRDefault="00D67FA8" w:rsidP="00D67FA8">
      <w:pPr>
        <w:numPr>
          <w:ilvl w:val="0"/>
          <w:numId w:val="7"/>
        </w:numPr>
        <w:spacing w:after="0" w:line="240" w:lineRule="auto"/>
        <w:ind w:right="31" w:hanging="36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стимулирование </w:t>
      </w:r>
      <w:r w:rsidRPr="00D67FA8">
        <w:rPr>
          <w:color w:val="00000A"/>
          <w:sz w:val="24"/>
          <w:szCs w:val="24"/>
        </w:rPr>
        <w:tab/>
        <w:t xml:space="preserve">развития </w:t>
      </w:r>
      <w:r w:rsidRPr="00D67FA8">
        <w:rPr>
          <w:color w:val="00000A"/>
          <w:sz w:val="24"/>
          <w:szCs w:val="24"/>
        </w:rPr>
        <w:tab/>
        <w:t xml:space="preserve">эмоциональности, </w:t>
      </w:r>
      <w:r w:rsidRPr="00D67FA8">
        <w:rPr>
          <w:color w:val="00000A"/>
          <w:sz w:val="24"/>
          <w:szCs w:val="24"/>
        </w:rPr>
        <w:tab/>
        <w:t xml:space="preserve">памяти, </w:t>
      </w:r>
      <w:r w:rsidRPr="00D67FA8">
        <w:rPr>
          <w:color w:val="00000A"/>
          <w:sz w:val="24"/>
          <w:szCs w:val="24"/>
        </w:rPr>
        <w:tab/>
        <w:t xml:space="preserve">мышления, </w:t>
      </w:r>
    </w:p>
    <w:p w:rsidR="00157DDA" w:rsidRPr="00D67FA8" w:rsidRDefault="00D67FA8" w:rsidP="00D67FA8">
      <w:pPr>
        <w:spacing w:after="0" w:line="240" w:lineRule="auto"/>
        <w:ind w:left="730" w:right="31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воображения и творческой активности при игре в ансамбле; </w:t>
      </w:r>
    </w:p>
    <w:p w:rsidR="00157DDA" w:rsidRPr="00D67FA8" w:rsidRDefault="00D67FA8" w:rsidP="00D67FA8">
      <w:pPr>
        <w:numPr>
          <w:ilvl w:val="0"/>
          <w:numId w:val="7"/>
        </w:numPr>
        <w:spacing w:after="0" w:line="240" w:lineRule="auto"/>
        <w:ind w:right="31" w:hanging="36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формирование у обучающихся комплекса исполнительских навыков, необходимых для ансамблевого </w:t>
      </w:r>
      <w:proofErr w:type="spellStart"/>
      <w:r w:rsidRPr="00D67FA8">
        <w:rPr>
          <w:color w:val="00000A"/>
          <w:sz w:val="24"/>
          <w:szCs w:val="24"/>
        </w:rPr>
        <w:t>музицирования</w:t>
      </w:r>
      <w:proofErr w:type="spellEnd"/>
      <w:r w:rsidRPr="00D67FA8">
        <w:rPr>
          <w:color w:val="00000A"/>
          <w:sz w:val="24"/>
          <w:szCs w:val="24"/>
        </w:rPr>
        <w:t xml:space="preserve">; </w:t>
      </w:r>
    </w:p>
    <w:p w:rsidR="00157DDA" w:rsidRPr="00D67FA8" w:rsidRDefault="00D67FA8" w:rsidP="00D67FA8">
      <w:pPr>
        <w:numPr>
          <w:ilvl w:val="0"/>
          <w:numId w:val="7"/>
        </w:numPr>
        <w:spacing w:after="0" w:line="240" w:lineRule="auto"/>
        <w:ind w:right="31" w:hanging="360"/>
        <w:rPr>
          <w:sz w:val="24"/>
          <w:szCs w:val="24"/>
        </w:rPr>
      </w:pPr>
      <w:r w:rsidRPr="00D67FA8">
        <w:rPr>
          <w:sz w:val="24"/>
          <w:szCs w:val="24"/>
        </w:rPr>
        <w:t xml:space="preserve">развитие чувства ансамбля (чувства партнерства при игре в ансамбле), артистизма и музыкальности; </w:t>
      </w:r>
    </w:p>
    <w:p w:rsidR="00157DDA" w:rsidRPr="00D67FA8" w:rsidRDefault="00D67FA8" w:rsidP="00D67FA8">
      <w:pPr>
        <w:numPr>
          <w:ilvl w:val="0"/>
          <w:numId w:val="7"/>
        </w:numPr>
        <w:spacing w:after="0" w:line="240" w:lineRule="auto"/>
        <w:ind w:right="31" w:hanging="360"/>
        <w:rPr>
          <w:sz w:val="24"/>
          <w:szCs w:val="24"/>
        </w:rPr>
      </w:pPr>
      <w:r w:rsidRPr="00D67FA8">
        <w:rPr>
          <w:sz w:val="24"/>
          <w:szCs w:val="24"/>
        </w:rPr>
        <w:t xml:space="preserve">обучение навыкам самостоятельной работы, а также навыкам чтения с листа в ансамбле; </w:t>
      </w:r>
    </w:p>
    <w:p w:rsidR="00157DDA" w:rsidRPr="00D67FA8" w:rsidRDefault="00D67FA8" w:rsidP="00D67FA8">
      <w:pPr>
        <w:numPr>
          <w:ilvl w:val="0"/>
          <w:numId w:val="7"/>
        </w:numPr>
        <w:spacing w:after="0" w:line="240" w:lineRule="auto"/>
        <w:ind w:right="31" w:hanging="360"/>
        <w:rPr>
          <w:sz w:val="24"/>
          <w:szCs w:val="24"/>
        </w:rPr>
      </w:pPr>
      <w:r w:rsidRPr="00D67FA8">
        <w:rPr>
          <w:sz w:val="24"/>
          <w:szCs w:val="24"/>
        </w:rPr>
        <w:t xml:space="preserve">приобретение обучающимися опыта творческой деятельности и публичных выступлений в сфере ансамблевого </w:t>
      </w:r>
      <w:proofErr w:type="spellStart"/>
      <w:r w:rsidRPr="00D67FA8">
        <w:rPr>
          <w:sz w:val="24"/>
          <w:szCs w:val="24"/>
        </w:rPr>
        <w:t>музицирования</w:t>
      </w:r>
      <w:proofErr w:type="spellEnd"/>
      <w:r w:rsidRPr="00D67FA8">
        <w:rPr>
          <w:sz w:val="24"/>
          <w:szCs w:val="24"/>
        </w:rPr>
        <w:t xml:space="preserve">; </w:t>
      </w:r>
    </w:p>
    <w:p w:rsidR="00157DDA" w:rsidRPr="00D67FA8" w:rsidRDefault="00D67FA8" w:rsidP="00D67FA8">
      <w:pPr>
        <w:numPr>
          <w:ilvl w:val="0"/>
          <w:numId w:val="7"/>
        </w:numPr>
        <w:spacing w:after="0" w:line="240" w:lineRule="auto"/>
        <w:ind w:right="31" w:hanging="36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 </w:t>
      </w:r>
    </w:p>
    <w:p w:rsidR="00157DDA" w:rsidRPr="00D67FA8" w:rsidRDefault="00D67FA8" w:rsidP="00D67FA8">
      <w:pPr>
        <w:numPr>
          <w:ilvl w:val="0"/>
          <w:numId w:val="7"/>
        </w:numPr>
        <w:spacing w:after="0" w:line="240" w:lineRule="auto"/>
        <w:ind w:right="31" w:hanging="36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формирование у наиболее одаренных выпускников профессионального исполнительского комплекса пианиста-солиста камерного ансамбля. </w:t>
      </w:r>
    </w:p>
    <w:p w:rsidR="00157DDA" w:rsidRPr="00D67FA8" w:rsidRDefault="00D67FA8" w:rsidP="00D67FA8">
      <w:pPr>
        <w:spacing w:after="0" w:line="240" w:lineRule="auto"/>
        <w:ind w:left="200" w:right="0"/>
        <w:jc w:val="center"/>
        <w:rPr>
          <w:sz w:val="24"/>
          <w:szCs w:val="24"/>
        </w:rPr>
      </w:pPr>
      <w:r w:rsidRPr="00D67FA8">
        <w:rPr>
          <w:b/>
          <w:i/>
          <w:sz w:val="24"/>
          <w:szCs w:val="24"/>
        </w:rPr>
        <w:t>6.</w:t>
      </w:r>
      <w:r w:rsidRPr="00D67FA8">
        <w:rPr>
          <w:rFonts w:eastAsia="Arial"/>
          <w:b/>
          <w:i/>
          <w:sz w:val="24"/>
          <w:szCs w:val="24"/>
        </w:rPr>
        <w:t xml:space="preserve"> </w:t>
      </w:r>
      <w:r w:rsidRPr="00D67FA8">
        <w:rPr>
          <w:b/>
          <w:i/>
          <w:sz w:val="24"/>
          <w:szCs w:val="24"/>
        </w:rPr>
        <w:t xml:space="preserve">Обоснование структуры программы учебного предмета «Ансамбль»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Обоснованием структуры программы являются все аспекты работы преподавателя с учеником.  </w:t>
      </w:r>
    </w:p>
    <w:p w:rsidR="00157DDA" w:rsidRPr="00D67FA8" w:rsidRDefault="00D67FA8" w:rsidP="00D67FA8">
      <w:pPr>
        <w:spacing w:after="0" w:line="240" w:lineRule="auto"/>
        <w:ind w:left="720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Программа </w:t>
      </w:r>
      <w:proofErr w:type="gramStart"/>
      <w:r w:rsidRPr="00D67FA8">
        <w:rPr>
          <w:sz w:val="24"/>
          <w:szCs w:val="24"/>
        </w:rPr>
        <w:t>содержит  следующие</w:t>
      </w:r>
      <w:proofErr w:type="gramEnd"/>
      <w:r w:rsidRPr="00D67FA8">
        <w:rPr>
          <w:sz w:val="24"/>
          <w:szCs w:val="24"/>
        </w:rPr>
        <w:t xml:space="preserve"> разделы: </w:t>
      </w:r>
    </w:p>
    <w:p w:rsidR="00157DDA" w:rsidRPr="00D67FA8" w:rsidRDefault="00D67FA8" w:rsidP="00D67FA8">
      <w:pPr>
        <w:numPr>
          <w:ilvl w:val="0"/>
          <w:numId w:val="8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157DDA" w:rsidRPr="00D67FA8" w:rsidRDefault="00D67FA8" w:rsidP="00D67FA8">
      <w:pPr>
        <w:numPr>
          <w:ilvl w:val="0"/>
          <w:numId w:val="8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распределение учебного материала по годам обучения; </w:t>
      </w:r>
    </w:p>
    <w:p w:rsidR="00157DDA" w:rsidRPr="00D67FA8" w:rsidRDefault="00D67FA8" w:rsidP="00D67FA8">
      <w:pPr>
        <w:numPr>
          <w:ilvl w:val="0"/>
          <w:numId w:val="8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описание дидактических единиц учебного предмета; </w:t>
      </w:r>
    </w:p>
    <w:p w:rsidR="00157DDA" w:rsidRPr="00D67FA8" w:rsidRDefault="00D67FA8" w:rsidP="00D67FA8">
      <w:pPr>
        <w:numPr>
          <w:ilvl w:val="0"/>
          <w:numId w:val="8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требования к уровню подготовки обучающихся; </w:t>
      </w:r>
    </w:p>
    <w:p w:rsidR="00157DDA" w:rsidRPr="00D67FA8" w:rsidRDefault="00D67FA8" w:rsidP="00D67FA8">
      <w:pPr>
        <w:numPr>
          <w:ilvl w:val="0"/>
          <w:numId w:val="8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формы и методы контроля, система оценок; </w:t>
      </w:r>
    </w:p>
    <w:p w:rsidR="00157DDA" w:rsidRPr="00D67FA8" w:rsidRDefault="00D67FA8" w:rsidP="00D67FA8">
      <w:pPr>
        <w:numPr>
          <w:ilvl w:val="0"/>
          <w:numId w:val="8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методическое обеспечение учебного процесса.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157DDA" w:rsidRPr="00D67FA8" w:rsidRDefault="00D67FA8" w:rsidP="00D67FA8">
      <w:pPr>
        <w:pStyle w:val="3"/>
        <w:spacing w:after="0" w:line="240" w:lineRule="auto"/>
        <w:ind w:left="576"/>
        <w:rPr>
          <w:sz w:val="24"/>
          <w:szCs w:val="24"/>
        </w:rPr>
      </w:pPr>
      <w:r w:rsidRPr="00D67FA8">
        <w:rPr>
          <w:i/>
          <w:sz w:val="24"/>
          <w:szCs w:val="24"/>
        </w:rPr>
        <w:t>7.</w:t>
      </w:r>
      <w:r w:rsidRPr="00D67FA8">
        <w:rPr>
          <w:rFonts w:eastAsia="Arial"/>
          <w:i/>
          <w:sz w:val="24"/>
          <w:szCs w:val="24"/>
        </w:rPr>
        <w:t xml:space="preserve"> </w:t>
      </w:r>
      <w:r w:rsidRPr="00D67FA8">
        <w:rPr>
          <w:i/>
          <w:sz w:val="24"/>
          <w:szCs w:val="24"/>
        </w:rPr>
        <w:t xml:space="preserve">Методы обучения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57DDA" w:rsidRPr="00D67FA8" w:rsidRDefault="00920D1F" w:rsidP="00920D1F">
      <w:pPr>
        <w:spacing w:after="0" w:line="240" w:lineRule="auto"/>
        <w:ind w:right="35"/>
        <w:rPr>
          <w:sz w:val="24"/>
          <w:szCs w:val="24"/>
        </w:rPr>
      </w:pPr>
      <w:r>
        <w:rPr>
          <w:sz w:val="24"/>
          <w:szCs w:val="24"/>
        </w:rPr>
        <w:t>-</w:t>
      </w:r>
      <w:r w:rsidR="00D67FA8" w:rsidRPr="00D67FA8">
        <w:rPr>
          <w:sz w:val="24"/>
          <w:szCs w:val="24"/>
        </w:rPr>
        <w:t xml:space="preserve">словесный (объяснение, разбор, анализ и сравнение музыкального </w:t>
      </w:r>
      <w:proofErr w:type="gramStart"/>
      <w:r w:rsidR="00D67FA8" w:rsidRPr="00D67FA8">
        <w:rPr>
          <w:sz w:val="24"/>
          <w:szCs w:val="24"/>
        </w:rPr>
        <w:t>материала  обеих</w:t>
      </w:r>
      <w:proofErr w:type="gramEnd"/>
      <w:r w:rsidR="00D67FA8" w:rsidRPr="00D67FA8">
        <w:rPr>
          <w:sz w:val="24"/>
          <w:szCs w:val="24"/>
        </w:rPr>
        <w:t xml:space="preserve"> партий); </w:t>
      </w:r>
    </w:p>
    <w:p w:rsidR="00157DDA" w:rsidRPr="00D67FA8" w:rsidRDefault="00920D1F" w:rsidP="00920D1F">
      <w:pPr>
        <w:spacing w:after="0" w:line="240" w:lineRule="auto"/>
        <w:ind w:right="35"/>
        <w:rPr>
          <w:sz w:val="24"/>
          <w:szCs w:val="24"/>
        </w:rPr>
      </w:pPr>
      <w:r>
        <w:rPr>
          <w:sz w:val="24"/>
          <w:szCs w:val="24"/>
        </w:rPr>
        <w:t>-</w:t>
      </w:r>
      <w:r w:rsidR="00D67FA8" w:rsidRPr="00D67FA8">
        <w:rPr>
          <w:sz w:val="24"/>
          <w:szCs w:val="24"/>
        </w:rPr>
        <w:t xml:space="preserve">наглядный </w:t>
      </w:r>
      <w:r w:rsidR="00D67FA8" w:rsidRPr="00D67FA8">
        <w:rPr>
          <w:sz w:val="24"/>
          <w:szCs w:val="24"/>
        </w:rPr>
        <w:tab/>
        <w:t xml:space="preserve">(показ, </w:t>
      </w:r>
      <w:r w:rsidR="00D67FA8" w:rsidRPr="00D67FA8">
        <w:rPr>
          <w:sz w:val="24"/>
          <w:szCs w:val="24"/>
        </w:rPr>
        <w:tab/>
        <w:t>демонстрац</w:t>
      </w:r>
      <w:r>
        <w:rPr>
          <w:sz w:val="24"/>
          <w:szCs w:val="24"/>
        </w:rPr>
        <w:t xml:space="preserve">ия </w:t>
      </w:r>
      <w:r>
        <w:rPr>
          <w:sz w:val="24"/>
          <w:szCs w:val="24"/>
        </w:rPr>
        <w:tab/>
        <w:t xml:space="preserve">отдельных </w:t>
      </w:r>
      <w:r>
        <w:rPr>
          <w:sz w:val="24"/>
          <w:szCs w:val="24"/>
        </w:rPr>
        <w:tab/>
        <w:t xml:space="preserve">частей и всего </w:t>
      </w:r>
      <w:r w:rsidRPr="00D67FA8">
        <w:rPr>
          <w:sz w:val="24"/>
          <w:szCs w:val="24"/>
        </w:rPr>
        <w:t>произведения);</w:t>
      </w:r>
    </w:p>
    <w:p w:rsidR="00157DDA" w:rsidRPr="00D67FA8" w:rsidRDefault="00920D1F" w:rsidP="00920D1F">
      <w:pPr>
        <w:spacing w:after="0" w:line="240" w:lineRule="auto"/>
        <w:ind w:right="35"/>
        <w:rPr>
          <w:sz w:val="24"/>
          <w:szCs w:val="24"/>
        </w:rPr>
      </w:pPr>
      <w:r>
        <w:rPr>
          <w:sz w:val="24"/>
          <w:szCs w:val="24"/>
        </w:rPr>
        <w:t>-</w:t>
      </w:r>
      <w:r w:rsidR="00D67FA8" w:rsidRPr="00D67FA8">
        <w:rPr>
          <w:sz w:val="24"/>
          <w:szCs w:val="24"/>
        </w:rPr>
        <w:t xml:space="preserve">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 </w:t>
      </w:r>
    </w:p>
    <w:p w:rsidR="00157DDA" w:rsidRPr="00D67FA8" w:rsidRDefault="00920D1F" w:rsidP="00920D1F">
      <w:pPr>
        <w:spacing w:after="0" w:line="240" w:lineRule="auto"/>
        <w:ind w:right="35"/>
        <w:rPr>
          <w:sz w:val="24"/>
          <w:szCs w:val="24"/>
        </w:rPr>
      </w:pPr>
      <w:r>
        <w:rPr>
          <w:sz w:val="24"/>
          <w:szCs w:val="24"/>
        </w:rPr>
        <w:t>-</w:t>
      </w:r>
      <w:r w:rsidR="00D67FA8" w:rsidRPr="00D67FA8">
        <w:rPr>
          <w:sz w:val="24"/>
          <w:szCs w:val="24"/>
        </w:rPr>
        <w:t xml:space="preserve">прослушивание записей выдающихся исполнителей и посещение концертов для повышения общего уровня </w:t>
      </w:r>
      <w:proofErr w:type="gramStart"/>
      <w:r w:rsidR="00D67FA8" w:rsidRPr="00D67FA8">
        <w:rPr>
          <w:sz w:val="24"/>
          <w:szCs w:val="24"/>
        </w:rPr>
        <w:t>развития</w:t>
      </w:r>
      <w:proofErr w:type="gramEnd"/>
      <w:r w:rsidR="00D67FA8" w:rsidRPr="00D67FA8">
        <w:rPr>
          <w:sz w:val="24"/>
          <w:szCs w:val="24"/>
        </w:rPr>
        <w:t xml:space="preserve"> обучающегося; </w:t>
      </w:r>
    </w:p>
    <w:p w:rsidR="00157DDA" w:rsidRPr="00D67FA8" w:rsidRDefault="00920D1F" w:rsidP="00920D1F">
      <w:pPr>
        <w:spacing w:after="0" w:line="240" w:lineRule="auto"/>
        <w:ind w:right="35"/>
        <w:rPr>
          <w:sz w:val="24"/>
          <w:szCs w:val="24"/>
        </w:rPr>
      </w:pPr>
      <w:r>
        <w:rPr>
          <w:sz w:val="24"/>
          <w:szCs w:val="24"/>
        </w:rPr>
        <w:t>-</w:t>
      </w:r>
      <w:r w:rsidR="00D67FA8" w:rsidRPr="00D67FA8">
        <w:rPr>
          <w:sz w:val="24"/>
          <w:szCs w:val="24"/>
        </w:rPr>
        <w:t xml:space="preserve">индивидуальный подход к каждому ученику с учетом возрастных особенностей, работоспособности и уровня подготовки. </w:t>
      </w:r>
    </w:p>
    <w:p w:rsidR="00157DDA" w:rsidRPr="00D67FA8" w:rsidRDefault="00D67FA8" w:rsidP="00D67FA8">
      <w:pPr>
        <w:spacing w:after="0" w:line="240" w:lineRule="auto"/>
        <w:ind w:left="-15" w:right="31" w:firstLine="72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Предложенные методы работы с фортепианным ансамблем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 </w:t>
      </w:r>
    </w:p>
    <w:p w:rsidR="00157DDA" w:rsidRPr="00D67FA8" w:rsidRDefault="00D67FA8" w:rsidP="00D67FA8">
      <w:pPr>
        <w:pStyle w:val="4"/>
        <w:spacing w:after="0" w:line="240" w:lineRule="auto"/>
        <w:ind w:left="-15" w:firstLine="710"/>
        <w:rPr>
          <w:sz w:val="24"/>
          <w:szCs w:val="24"/>
        </w:rPr>
      </w:pPr>
      <w:r w:rsidRPr="00D67FA8">
        <w:rPr>
          <w:sz w:val="24"/>
          <w:szCs w:val="24"/>
        </w:rPr>
        <w:lastRenderedPageBreak/>
        <w:t>8.</w:t>
      </w:r>
      <w:r w:rsidRPr="00D67FA8">
        <w:rPr>
          <w:rFonts w:eastAsia="Arial"/>
          <w:sz w:val="24"/>
          <w:szCs w:val="24"/>
        </w:rPr>
        <w:t xml:space="preserve"> </w:t>
      </w:r>
      <w:r w:rsidRPr="00D67FA8">
        <w:rPr>
          <w:sz w:val="24"/>
          <w:szCs w:val="24"/>
        </w:rPr>
        <w:t xml:space="preserve">Описание материально-технических условий реализации учебного предмета «Ансамбль»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Учебные аудитории для занятий по учебному предмету "Ансамбль" должны иметь площадь не менее 12 </w:t>
      </w:r>
      <w:proofErr w:type="spellStart"/>
      <w:r w:rsidRPr="00D67FA8">
        <w:rPr>
          <w:sz w:val="24"/>
          <w:szCs w:val="24"/>
        </w:rPr>
        <w:t>кв.м</w:t>
      </w:r>
      <w:proofErr w:type="spellEnd"/>
      <w:r w:rsidRPr="00D67FA8">
        <w:rPr>
          <w:sz w:val="24"/>
          <w:szCs w:val="24"/>
        </w:rPr>
        <w:t xml:space="preserve">., звукоизоляцию и наличие, желательно, двух инструментов для работы над ансамблями для 2-х фортепиано. 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В образовательном учреждении должны быть созданы условия для содержания, своевременного обслуживания и ремонта музыкальных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инструментов. </w:t>
      </w:r>
    </w:p>
    <w:p w:rsidR="00157DDA" w:rsidRPr="00D67FA8" w:rsidRDefault="00D67FA8" w:rsidP="00D67FA8">
      <w:pPr>
        <w:pStyle w:val="3"/>
        <w:tabs>
          <w:tab w:val="center" w:pos="720"/>
          <w:tab w:val="center" w:pos="1440"/>
          <w:tab w:val="center" w:pos="5185"/>
        </w:tabs>
        <w:spacing w:after="0" w:line="240" w:lineRule="auto"/>
        <w:ind w:left="-15" w:firstLine="0"/>
        <w:rPr>
          <w:sz w:val="24"/>
          <w:szCs w:val="24"/>
        </w:rPr>
      </w:pPr>
      <w:r w:rsidRPr="00D67FA8">
        <w:rPr>
          <w:b w:val="0"/>
          <w:sz w:val="24"/>
          <w:szCs w:val="24"/>
        </w:rPr>
        <w:t xml:space="preserve"> </w:t>
      </w:r>
      <w:r w:rsidRPr="00D67FA8">
        <w:rPr>
          <w:b w:val="0"/>
          <w:sz w:val="24"/>
          <w:szCs w:val="24"/>
        </w:rPr>
        <w:tab/>
        <w:t xml:space="preserve"> </w:t>
      </w:r>
      <w:r w:rsidRPr="00D67FA8">
        <w:rPr>
          <w:b w:val="0"/>
          <w:sz w:val="24"/>
          <w:szCs w:val="24"/>
        </w:rPr>
        <w:tab/>
        <w:t xml:space="preserve"> </w:t>
      </w:r>
      <w:r w:rsidRPr="00D67FA8">
        <w:rPr>
          <w:b w:val="0"/>
          <w:sz w:val="24"/>
          <w:szCs w:val="24"/>
        </w:rPr>
        <w:tab/>
      </w:r>
      <w:r w:rsidRPr="00D67FA8">
        <w:rPr>
          <w:sz w:val="24"/>
          <w:szCs w:val="24"/>
        </w:rPr>
        <w:t xml:space="preserve">II.  Содержание учебного предмета "Ансамбль" </w:t>
      </w:r>
    </w:p>
    <w:p w:rsidR="00157DDA" w:rsidRPr="00D67FA8" w:rsidRDefault="00D67FA8" w:rsidP="00D67FA8">
      <w:pPr>
        <w:spacing w:after="0" w:line="240" w:lineRule="auto"/>
        <w:ind w:left="144" w:right="35" w:firstLine="696"/>
        <w:rPr>
          <w:sz w:val="24"/>
          <w:szCs w:val="24"/>
        </w:rPr>
      </w:pPr>
      <w:r w:rsidRPr="00D67FA8">
        <w:rPr>
          <w:b/>
          <w:i/>
          <w:sz w:val="24"/>
          <w:szCs w:val="24"/>
        </w:rPr>
        <w:t>1.</w:t>
      </w:r>
      <w:r w:rsidRPr="00D67FA8">
        <w:rPr>
          <w:rFonts w:eastAsia="Arial"/>
          <w:b/>
          <w:i/>
          <w:sz w:val="24"/>
          <w:szCs w:val="24"/>
        </w:rPr>
        <w:t xml:space="preserve"> </w:t>
      </w:r>
      <w:r w:rsidRPr="00D67FA8">
        <w:rPr>
          <w:b/>
          <w:i/>
          <w:sz w:val="24"/>
          <w:szCs w:val="24"/>
        </w:rPr>
        <w:t>Сведения о затратах учебного времени</w:t>
      </w:r>
      <w:r w:rsidRPr="00D67FA8">
        <w:rPr>
          <w:i/>
          <w:sz w:val="24"/>
          <w:szCs w:val="24"/>
        </w:rPr>
        <w:t xml:space="preserve">, </w:t>
      </w:r>
      <w:r w:rsidRPr="00D67FA8">
        <w:rPr>
          <w:sz w:val="24"/>
          <w:szCs w:val="24"/>
        </w:rPr>
        <w:t xml:space="preserve">предусмотренного на освоение учебного предмета «Ансамбль», на максимальную, самостоятельную нагрузку обучающихся и аудиторные занятия: </w:t>
      </w:r>
    </w:p>
    <w:p w:rsidR="00157DDA" w:rsidRPr="00D67FA8" w:rsidRDefault="00D67FA8" w:rsidP="00D67FA8">
      <w:pPr>
        <w:pStyle w:val="2"/>
        <w:tabs>
          <w:tab w:val="center" w:pos="1277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37"/>
        </w:tabs>
        <w:spacing w:after="0" w:line="240" w:lineRule="auto"/>
        <w:ind w:left="0" w:firstLine="0"/>
        <w:rPr>
          <w:sz w:val="24"/>
          <w:szCs w:val="24"/>
        </w:rPr>
      </w:pPr>
      <w:r w:rsidRPr="00D67FA8">
        <w:rPr>
          <w:rFonts w:eastAsia="Calibri"/>
          <w:b w:val="0"/>
          <w:sz w:val="24"/>
          <w:szCs w:val="24"/>
        </w:rPr>
        <w:tab/>
      </w:r>
      <w:r w:rsidRPr="00D67FA8">
        <w:rPr>
          <w:sz w:val="24"/>
          <w:szCs w:val="24"/>
        </w:rPr>
        <w:t xml:space="preserve"> 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</w:r>
      <w:r w:rsidRPr="00D67FA8">
        <w:rPr>
          <w:i/>
          <w:sz w:val="24"/>
          <w:szCs w:val="24"/>
        </w:rPr>
        <w:t xml:space="preserve">Таблица 2 </w:t>
      </w:r>
    </w:p>
    <w:p w:rsidR="00157DDA" w:rsidRPr="00D67FA8" w:rsidRDefault="00920D1F" w:rsidP="00D67FA8">
      <w:pPr>
        <w:spacing w:after="0" w:line="240" w:lineRule="auto"/>
        <w:ind w:left="44" w:right="0"/>
        <w:jc w:val="center"/>
        <w:rPr>
          <w:sz w:val="24"/>
          <w:szCs w:val="24"/>
        </w:rPr>
      </w:pPr>
      <w:r>
        <w:rPr>
          <w:sz w:val="24"/>
          <w:szCs w:val="24"/>
        </w:rPr>
        <w:t>Срок обучения – 7</w:t>
      </w:r>
      <w:r w:rsidR="00D67FA8" w:rsidRPr="00D67FA8">
        <w:rPr>
          <w:sz w:val="24"/>
          <w:szCs w:val="24"/>
        </w:rPr>
        <w:t xml:space="preserve"> лет </w:t>
      </w:r>
    </w:p>
    <w:tbl>
      <w:tblPr>
        <w:tblStyle w:val="TableGrid"/>
        <w:tblW w:w="10033" w:type="dxa"/>
        <w:tblInd w:w="-115" w:type="dxa"/>
        <w:tblCellMar>
          <w:top w:w="61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3236"/>
        <w:gridCol w:w="985"/>
        <w:gridCol w:w="992"/>
        <w:gridCol w:w="709"/>
        <w:gridCol w:w="851"/>
        <w:gridCol w:w="1275"/>
        <w:gridCol w:w="993"/>
        <w:gridCol w:w="992"/>
      </w:tblGrid>
      <w:tr w:rsidR="00920D1F" w:rsidRPr="00D67FA8" w:rsidTr="00920D1F">
        <w:trPr>
          <w:trHeight w:val="490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101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101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 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101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 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 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101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 7 </w:t>
            </w:r>
          </w:p>
        </w:tc>
      </w:tr>
      <w:tr w:rsidR="00920D1F" w:rsidRPr="00D67FA8" w:rsidTr="00920D1F">
        <w:trPr>
          <w:trHeight w:val="1459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Продолжительность учебных занятий   </w:t>
            </w:r>
          </w:p>
          <w:p w:rsidR="00920D1F" w:rsidRPr="00D67FA8" w:rsidRDefault="00920D1F" w:rsidP="00D67FA8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(в неделях)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28" w:right="0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42" w:right="0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37" w:right="0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211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206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211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206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67FA8">
              <w:rPr>
                <w:sz w:val="24"/>
                <w:szCs w:val="24"/>
              </w:rPr>
              <w:t xml:space="preserve"> </w:t>
            </w:r>
          </w:p>
        </w:tc>
      </w:tr>
      <w:tr w:rsidR="00920D1F" w:rsidRPr="00D67FA8" w:rsidTr="00920D1F">
        <w:trPr>
          <w:trHeight w:val="1459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tabs>
                <w:tab w:val="center" w:pos="2168"/>
                <w:tab w:val="right" w:pos="3190"/>
              </w:tabs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Количество </w:t>
            </w:r>
            <w:r w:rsidRPr="00D67FA8">
              <w:rPr>
                <w:sz w:val="24"/>
                <w:szCs w:val="24"/>
              </w:rPr>
              <w:tab/>
              <w:t xml:space="preserve">часов </w:t>
            </w:r>
            <w:r w:rsidRPr="00D67FA8">
              <w:rPr>
                <w:sz w:val="24"/>
                <w:szCs w:val="24"/>
              </w:rPr>
              <w:tab/>
              <w:t xml:space="preserve">на </w:t>
            </w:r>
          </w:p>
          <w:p w:rsidR="00920D1F" w:rsidRPr="00D67FA8" w:rsidRDefault="00920D1F" w:rsidP="00D67FA8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b/>
                <w:sz w:val="24"/>
                <w:szCs w:val="24"/>
              </w:rPr>
              <w:t>аудиторные</w:t>
            </w:r>
            <w:r w:rsidRPr="00D67FA8">
              <w:rPr>
                <w:sz w:val="24"/>
                <w:szCs w:val="24"/>
              </w:rPr>
              <w:t xml:space="preserve"> занятия  </w:t>
            </w:r>
          </w:p>
          <w:p w:rsidR="00920D1F" w:rsidRPr="00D67FA8" w:rsidRDefault="00920D1F" w:rsidP="00D67FA8">
            <w:pPr>
              <w:spacing w:after="0"/>
              <w:ind w:left="106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(в неделю)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28" w:right="0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42" w:right="0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37" w:right="0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4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3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4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Pr="00D67F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1F" w:rsidRPr="00D67FA8" w:rsidRDefault="00920D1F" w:rsidP="00D67FA8">
            <w:pPr>
              <w:spacing w:after="0"/>
              <w:ind w:left="31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67FA8">
              <w:rPr>
                <w:sz w:val="24"/>
                <w:szCs w:val="24"/>
              </w:rPr>
              <w:t xml:space="preserve"> </w:t>
            </w:r>
          </w:p>
        </w:tc>
      </w:tr>
    </w:tbl>
    <w:p w:rsidR="00157DDA" w:rsidRPr="00D67FA8" w:rsidRDefault="00D67FA8" w:rsidP="00D67FA8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Arial"/>
          <w:sz w:val="24"/>
          <w:szCs w:val="24"/>
        </w:rPr>
        <w:t xml:space="preserve"> </w:t>
      </w:r>
    </w:p>
    <w:p w:rsidR="00157DDA" w:rsidRPr="00D67FA8" w:rsidRDefault="00D67FA8" w:rsidP="00D67FA8">
      <w:pPr>
        <w:spacing w:after="0" w:line="240" w:lineRule="auto"/>
        <w:ind w:left="144" w:right="35" w:firstLine="720"/>
        <w:rPr>
          <w:sz w:val="24"/>
          <w:szCs w:val="24"/>
        </w:rPr>
      </w:pPr>
      <w:r w:rsidRPr="00D67FA8">
        <w:rPr>
          <w:sz w:val="24"/>
          <w:szCs w:val="24"/>
        </w:rPr>
        <w:t xml:space="preserve">Объем времени на самостоятельную работу определяется с учетом сложившихся педагогических традиций и методической целесообразности. </w:t>
      </w:r>
    </w:p>
    <w:p w:rsidR="00157DDA" w:rsidRPr="00D67FA8" w:rsidRDefault="00D67FA8" w:rsidP="00D67FA8">
      <w:pPr>
        <w:spacing w:after="0" w:line="240" w:lineRule="auto"/>
        <w:ind w:left="720" w:right="35"/>
        <w:rPr>
          <w:sz w:val="24"/>
          <w:szCs w:val="24"/>
        </w:rPr>
      </w:pPr>
      <w:proofErr w:type="gramStart"/>
      <w:r w:rsidRPr="00D67FA8">
        <w:rPr>
          <w:sz w:val="24"/>
          <w:szCs w:val="24"/>
        </w:rPr>
        <w:t>Виды  внеаудиторной</w:t>
      </w:r>
      <w:proofErr w:type="gramEnd"/>
      <w:r w:rsidRPr="00D67FA8">
        <w:rPr>
          <w:sz w:val="24"/>
          <w:szCs w:val="24"/>
        </w:rPr>
        <w:t xml:space="preserve">  работы: </w:t>
      </w:r>
    </w:p>
    <w:p w:rsidR="00157DDA" w:rsidRPr="00D67FA8" w:rsidRDefault="00920D1F" w:rsidP="00920D1F">
      <w:pPr>
        <w:spacing w:after="0" w:line="240" w:lineRule="auto"/>
        <w:ind w:right="35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D67FA8" w:rsidRPr="00D67FA8">
        <w:rPr>
          <w:sz w:val="24"/>
          <w:szCs w:val="24"/>
        </w:rPr>
        <w:t>выполнение  домашнего</w:t>
      </w:r>
      <w:proofErr w:type="gramEnd"/>
      <w:r w:rsidR="00D67FA8" w:rsidRPr="00D67FA8">
        <w:rPr>
          <w:sz w:val="24"/>
          <w:szCs w:val="24"/>
        </w:rPr>
        <w:t xml:space="preserve">  задания; </w:t>
      </w:r>
    </w:p>
    <w:p w:rsidR="00157DDA" w:rsidRPr="00D67FA8" w:rsidRDefault="00920D1F" w:rsidP="00920D1F">
      <w:pPr>
        <w:spacing w:after="0" w:line="240" w:lineRule="auto"/>
        <w:ind w:right="35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D67FA8" w:rsidRPr="00D67FA8">
        <w:rPr>
          <w:sz w:val="24"/>
          <w:szCs w:val="24"/>
        </w:rPr>
        <w:t>подготовка  к</w:t>
      </w:r>
      <w:proofErr w:type="gramEnd"/>
      <w:r w:rsidR="00D67FA8" w:rsidRPr="00D67FA8">
        <w:rPr>
          <w:sz w:val="24"/>
          <w:szCs w:val="24"/>
        </w:rPr>
        <w:t xml:space="preserve">  концертным  выступлениям; </w:t>
      </w:r>
    </w:p>
    <w:p w:rsidR="00157DDA" w:rsidRPr="00D67FA8" w:rsidRDefault="00920D1F" w:rsidP="00920D1F">
      <w:pPr>
        <w:spacing w:after="0" w:line="240" w:lineRule="auto"/>
        <w:ind w:right="35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D67FA8" w:rsidRPr="00D67FA8">
        <w:rPr>
          <w:sz w:val="24"/>
          <w:szCs w:val="24"/>
        </w:rPr>
        <w:t>посещение  учреждений</w:t>
      </w:r>
      <w:proofErr w:type="gramEnd"/>
      <w:r w:rsidR="00D67FA8" w:rsidRPr="00D67FA8">
        <w:rPr>
          <w:sz w:val="24"/>
          <w:szCs w:val="24"/>
        </w:rPr>
        <w:t xml:space="preserve">  культуры  (филармоний,  театров,  концертных  залов  и  др.); </w:t>
      </w:r>
    </w:p>
    <w:p w:rsidR="00157DDA" w:rsidRPr="00D67FA8" w:rsidRDefault="00920D1F" w:rsidP="00920D1F">
      <w:pPr>
        <w:spacing w:after="0" w:line="240" w:lineRule="auto"/>
        <w:ind w:right="35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 w:rsidR="00D67FA8" w:rsidRPr="00D67FA8">
        <w:rPr>
          <w:sz w:val="24"/>
          <w:szCs w:val="24"/>
        </w:rPr>
        <w:t>участие  обучающихся</w:t>
      </w:r>
      <w:proofErr w:type="gramEnd"/>
      <w:r w:rsidR="00D67FA8" w:rsidRPr="00D67FA8">
        <w:rPr>
          <w:sz w:val="24"/>
          <w:szCs w:val="24"/>
        </w:rPr>
        <w:t xml:space="preserve">  в  концертах,  творческих  мероприятиях  и   культурно-просветительской  деятельности  образовательного  учреждения  и  др.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 </w:t>
      </w:r>
    </w:p>
    <w:p w:rsidR="00157DDA" w:rsidRPr="00D67FA8" w:rsidRDefault="00D67FA8" w:rsidP="00D67FA8">
      <w:pPr>
        <w:spacing w:after="0" w:line="240" w:lineRule="auto"/>
        <w:ind w:left="850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</w:p>
    <w:p w:rsidR="00157DDA" w:rsidRPr="00D67FA8" w:rsidRDefault="00D67FA8" w:rsidP="00D67FA8">
      <w:pPr>
        <w:pStyle w:val="3"/>
        <w:spacing w:after="0" w:line="240" w:lineRule="auto"/>
        <w:ind w:left="792"/>
        <w:rPr>
          <w:sz w:val="24"/>
          <w:szCs w:val="24"/>
        </w:rPr>
      </w:pPr>
      <w:r w:rsidRPr="00D67FA8">
        <w:rPr>
          <w:i/>
          <w:sz w:val="24"/>
          <w:szCs w:val="24"/>
        </w:rPr>
        <w:t>2.</w:t>
      </w:r>
      <w:r w:rsidRPr="00D67FA8">
        <w:rPr>
          <w:rFonts w:eastAsia="Arial"/>
          <w:i/>
          <w:sz w:val="24"/>
          <w:szCs w:val="24"/>
        </w:rPr>
        <w:t xml:space="preserve"> </w:t>
      </w:r>
      <w:r w:rsidRPr="00D67FA8">
        <w:rPr>
          <w:i/>
          <w:sz w:val="24"/>
          <w:szCs w:val="24"/>
        </w:rPr>
        <w:t xml:space="preserve">Требования по годам обучения </w:t>
      </w:r>
    </w:p>
    <w:p w:rsidR="00157DDA" w:rsidRPr="00D67FA8" w:rsidRDefault="00D67FA8" w:rsidP="00D67FA8">
      <w:pPr>
        <w:spacing w:after="0" w:line="240" w:lineRule="auto"/>
        <w:ind w:left="144" w:right="35" w:firstLine="720"/>
        <w:rPr>
          <w:sz w:val="24"/>
          <w:szCs w:val="24"/>
        </w:rPr>
      </w:pPr>
      <w:proofErr w:type="gramStart"/>
      <w:r w:rsidRPr="00D67FA8">
        <w:rPr>
          <w:sz w:val="24"/>
          <w:szCs w:val="24"/>
        </w:rPr>
        <w:t>В  ансамблевой</w:t>
      </w:r>
      <w:proofErr w:type="gramEnd"/>
      <w:r w:rsidRPr="00D67FA8">
        <w:rPr>
          <w:sz w:val="24"/>
          <w:szCs w:val="24"/>
        </w:rPr>
        <w:t xml:space="preserve">  игре  так  же,  как  и  в  сольном  исполнительстве,  необходимо сформировать  определенные  музыкально-технические знания, умения владения  инструментом,  навыки  совместной  игры,  такие,  как: </w:t>
      </w:r>
    </w:p>
    <w:p w:rsidR="00157DDA" w:rsidRPr="00D67FA8" w:rsidRDefault="00D67FA8" w:rsidP="00D67FA8">
      <w:pPr>
        <w:numPr>
          <w:ilvl w:val="0"/>
          <w:numId w:val="11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>сформированный комплекс умений и навыков в области коллективного</w:t>
      </w:r>
      <w:r w:rsidRPr="00D67FA8">
        <w:rPr>
          <w:sz w:val="24"/>
          <w:szCs w:val="24"/>
        </w:rPr>
        <w:t xml:space="preserve">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 </w:t>
      </w:r>
    </w:p>
    <w:p w:rsidR="00157DDA" w:rsidRPr="00D67FA8" w:rsidRDefault="00D67FA8" w:rsidP="00D67FA8">
      <w:pPr>
        <w:numPr>
          <w:ilvl w:val="0"/>
          <w:numId w:val="11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знание ансамблевого репертуара (музыкальных произведений, созданных для фортепианного дуэта, переложений симфонических, циклических (сонаты, сюиты), ансамблевых, органных и других произведений, а также камерно-инструментального </w:t>
      </w:r>
      <w:proofErr w:type="gramStart"/>
      <w:r w:rsidRPr="00D67FA8">
        <w:rPr>
          <w:sz w:val="24"/>
          <w:szCs w:val="24"/>
        </w:rPr>
        <w:t>репертуара)  отечественных</w:t>
      </w:r>
      <w:proofErr w:type="gramEnd"/>
      <w:r w:rsidRPr="00D67FA8">
        <w:rPr>
          <w:sz w:val="24"/>
          <w:szCs w:val="24"/>
        </w:rPr>
        <w:t xml:space="preserve"> и зарубежных композиторов; </w:t>
      </w:r>
    </w:p>
    <w:p w:rsidR="00157DDA" w:rsidRPr="00D67FA8" w:rsidRDefault="00D67FA8" w:rsidP="00D67FA8">
      <w:pPr>
        <w:numPr>
          <w:ilvl w:val="0"/>
          <w:numId w:val="11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знание основных направлений камерно-ансамблевой музыки различных эпох; </w:t>
      </w:r>
    </w:p>
    <w:p w:rsidR="00157DDA" w:rsidRPr="00D67FA8" w:rsidRDefault="00D67FA8" w:rsidP="00D67FA8">
      <w:pPr>
        <w:numPr>
          <w:ilvl w:val="0"/>
          <w:numId w:val="11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lastRenderedPageBreak/>
        <w:t xml:space="preserve">навыки по решению музыкально-исполнительских задач ансамблевого исполнительства, обусловленных художественным содержанием и </w:t>
      </w:r>
    </w:p>
    <w:p w:rsidR="00157DDA" w:rsidRPr="00D67FA8" w:rsidRDefault="00D67FA8" w:rsidP="00D67FA8">
      <w:pPr>
        <w:spacing w:after="0" w:line="240" w:lineRule="auto"/>
        <w:ind w:left="-5" w:right="31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особенностями формы, жанра и стиля музыкального произведения.  </w:t>
      </w:r>
    </w:p>
    <w:p w:rsidR="00157DDA" w:rsidRPr="00D67FA8" w:rsidRDefault="00D67FA8" w:rsidP="00D67FA8">
      <w:pPr>
        <w:spacing w:after="0" w:line="240" w:lineRule="auto"/>
        <w:ind w:left="-15" w:right="35" w:firstLine="720"/>
        <w:rPr>
          <w:sz w:val="24"/>
          <w:szCs w:val="24"/>
        </w:rPr>
      </w:pPr>
      <w:r w:rsidRPr="00D67FA8">
        <w:rPr>
          <w:sz w:val="24"/>
          <w:szCs w:val="24"/>
        </w:rPr>
        <w:t xml:space="preserve">Данная программа отражает разнообразие репертуара, его академическую направленность и индивидуальный подход к каждому ученику. Содержание учебного предмета направлено на обеспечение художественно-эстетического развития личности и приобретения ею художественно-исполнительских знаний, умений и навыков.  </w:t>
      </w:r>
    </w:p>
    <w:p w:rsidR="00157DDA" w:rsidRPr="00D67FA8" w:rsidRDefault="00D67FA8" w:rsidP="00D67FA8">
      <w:pPr>
        <w:spacing w:after="0" w:line="240" w:lineRule="auto"/>
        <w:ind w:left="720" w:right="0" w:firstLine="0"/>
        <w:jc w:val="left"/>
        <w:rPr>
          <w:sz w:val="24"/>
          <w:szCs w:val="24"/>
        </w:rPr>
      </w:pPr>
      <w:r w:rsidRPr="00D67FA8">
        <w:rPr>
          <w:b/>
          <w:sz w:val="24"/>
          <w:szCs w:val="24"/>
        </w:rPr>
        <w:t xml:space="preserve"> </w:t>
      </w:r>
    </w:p>
    <w:p w:rsidR="00157DDA" w:rsidRPr="00D67FA8" w:rsidRDefault="00920D1F" w:rsidP="00D67FA8">
      <w:pPr>
        <w:pStyle w:val="3"/>
        <w:spacing w:after="0" w:line="240" w:lineRule="auto"/>
        <w:ind w:left="730"/>
        <w:rPr>
          <w:sz w:val="24"/>
          <w:szCs w:val="24"/>
        </w:rPr>
      </w:pPr>
      <w:r>
        <w:rPr>
          <w:sz w:val="24"/>
          <w:szCs w:val="24"/>
        </w:rPr>
        <w:t>5</w:t>
      </w:r>
      <w:r w:rsidR="00D67FA8" w:rsidRPr="00D67FA8">
        <w:rPr>
          <w:sz w:val="24"/>
          <w:szCs w:val="24"/>
        </w:rPr>
        <w:t xml:space="preserve"> класс (1 год обучения) </w:t>
      </w:r>
    </w:p>
    <w:p w:rsidR="00157DDA" w:rsidRPr="00D67FA8" w:rsidRDefault="00D67FA8" w:rsidP="00D67FA8">
      <w:pPr>
        <w:spacing w:after="0" w:line="240" w:lineRule="auto"/>
        <w:ind w:left="-15" w:right="0" w:firstLine="72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На первом этапе формируется навык слушания партнера, а также восприятия всей музыкальной ткани в целом.  В основе репертуара – несложные произведения, доступные для успешной реализации начального этапа обучения. Партнеры подбираются по близкому уровню подготовки.  </w:t>
      </w:r>
    </w:p>
    <w:p w:rsidR="00157DDA" w:rsidRPr="00D67FA8" w:rsidRDefault="00D67FA8" w:rsidP="00D67FA8">
      <w:pPr>
        <w:spacing w:after="0" w:line="240" w:lineRule="auto"/>
        <w:ind w:left="-15" w:right="35" w:firstLine="720"/>
        <w:rPr>
          <w:sz w:val="24"/>
          <w:szCs w:val="24"/>
        </w:rPr>
      </w:pPr>
      <w:r w:rsidRPr="00D67FA8">
        <w:rPr>
          <w:sz w:val="24"/>
          <w:szCs w:val="24"/>
        </w:rPr>
        <w:t xml:space="preserve">За год ученики должны пройти 2-3 ансамбля. В конце учебного года обучающиеся сдают зачет из 1-2 произведений. Зачетом может считаться выступление на классном вечере, концерте или академическом вечере.  </w:t>
      </w:r>
    </w:p>
    <w:p w:rsidR="00157DDA" w:rsidRPr="00D67FA8" w:rsidRDefault="00D67FA8" w:rsidP="00D67FA8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</w:p>
    <w:tbl>
      <w:tblPr>
        <w:tblStyle w:val="TableGrid"/>
        <w:tblpPr w:vertAnchor="page" w:horzAnchor="page" w:tblpX="1493" w:tblpY="6077"/>
        <w:tblOverlap w:val="never"/>
        <w:tblW w:w="10455" w:type="dxa"/>
        <w:tblInd w:w="0" w:type="dxa"/>
        <w:tblLook w:val="04A0" w:firstRow="1" w:lastRow="0" w:firstColumn="1" w:lastColumn="0" w:noHBand="0" w:noVBand="1"/>
      </w:tblPr>
      <w:tblGrid>
        <w:gridCol w:w="2520"/>
        <w:gridCol w:w="7935"/>
      </w:tblGrid>
      <w:tr w:rsidR="00157DDA" w:rsidRPr="00D67FA8">
        <w:trPr>
          <w:trHeight w:val="36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D67FA8">
              <w:rPr>
                <w:sz w:val="24"/>
                <w:szCs w:val="24"/>
              </w:rPr>
              <w:t>Агафонников</w:t>
            </w:r>
            <w:proofErr w:type="spellEnd"/>
            <w:r w:rsidRPr="00D67FA8">
              <w:rPr>
                <w:sz w:val="24"/>
                <w:szCs w:val="24"/>
              </w:rPr>
              <w:t xml:space="preserve"> Н.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Русский танец из цикла " Пестрые картинки" </w:t>
            </w:r>
          </w:p>
        </w:tc>
      </w:tr>
      <w:tr w:rsidR="00157DDA" w:rsidRPr="00D67FA8">
        <w:trPr>
          <w:trHeight w:val="4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Балакирев М.   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 На Волге", "Хороводная"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Бетховен Л.       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 Контрданс". Соч.6,  Соната  Ре мажор в 4 руки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Бизе Ж.              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 Хор мальчиков " из оперы "Кармен" </w:t>
            </w:r>
          </w:p>
        </w:tc>
      </w:tr>
      <w:tr w:rsidR="00157DDA" w:rsidRPr="00D67FA8">
        <w:trPr>
          <w:trHeight w:val="4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Бородин А.        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Полька в 4 руки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Брамс И.            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Ор.39  Два вальса для 2-х ф-но (авторская редакция)                       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Вебер К.            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Ор. 3 №1 Сонатина До мажор  в 4 руки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Вебер К.            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Ор.60  Пьесы №№ 1, 24 для ф-но в 4 руки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Вебер К.             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Вальс из оперы " Волшебный стрелок" </w:t>
            </w:r>
          </w:p>
        </w:tc>
      </w:tr>
      <w:tr w:rsidR="00157DDA" w:rsidRPr="00D67FA8">
        <w:trPr>
          <w:trHeight w:val="4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Гаврилин В.       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"Часики" из цикла "Зарисовки"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tabs>
                <w:tab w:val="center" w:pos="1800"/>
              </w:tabs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Гайдн Й.       </w:t>
            </w:r>
            <w:r w:rsidRPr="00D67FA8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"Учитель и ученик" </w:t>
            </w:r>
          </w:p>
        </w:tc>
      </w:tr>
      <w:tr w:rsidR="00157DDA" w:rsidRPr="00D67FA8">
        <w:trPr>
          <w:trHeight w:val="36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Глинка М.             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Полька, " Марш Черномора"  из оперы " Руслан и  </w:t>
            </w:r>
          </w:p>
        </w:tc>
      </w:tr>
    </w:tbl>
    <w:p w:rsidR="00157DDA" w:rsidRPr="00D67FA8" w:rsidRDefault="00D67FA8" w:rsidP="00D67FA8">
      <w:pPr>
        <w:spacing w:after="0" w:line="240" w:lineRule="auto"/>
        <w:ind w:left="-5" w:right="0"/>
        <w:jc w:val="left"/>
        <w:rPr>
          <w:sz w:val="24"/>
          <w:szCs w:val="24"/>
        </w:rPr>
      </w:pPr>
      <w:r w:rsidRPr="00D67FA8">
        <w:rPr>
          <w:b/>
          <w:sz w:val="24"/>
          <w:szCs w:val="24"/>
        </w:rPr>
        <w:t xml:space="preserve">Примерный рекомендуемый репертуарный список: </w:t>
      </w:r>
    </w:p>
    <w:p w:rsidR="00157DDA" w:rsidRPr="00D67FA8" w:rsidRDefault="00D67FA8" w:rsidP="00D67FA8">
      <w:pPr>
        <w:spacing w:before="232" w:after="0" w:line="240" w:lineRule="auto"/>
        <w:ind w:left="370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      Людмила" </w:t>
      </w:r>
    </w:p>
    <w:p w:rsidR="00157DDA" w:rsidRPr="00D67FA8" w:rsidRDefault="00D67FA8" w:rsidP="00D67FA8">
      <w:pPr>
        <w:tabs>
          <w:tab w:val="center" w:pos="836"/>
          <w:tab w:val="center" w:pos="6005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Глиэр Р.                 </w:t>
      </w:r>
      <w:r w:rsidRPr="00D67FA8">
        <w:rPr>
          <w:sz w:val="24"/>
          <w:szCs w:val="24"/>
        </w:rPr>
        <w:tab/>
        <w:t xml:space="preserve">Ор.61 №20 "Рожь колышется" для 2- х ф-но в 4 руки </w:t>
      </w:r>
    </w:p>
    <w:p w:rsidR="00157DDA" w:rsidRPr="00D67FA8" w:rsidRDefault="00D67FA8" w:rsidP="00D67FA8">
      <w:pPr>
        <w:tabs>
          <w:tab w:val="center" w:pos="1223"/>
          <w:tab w:val="center" w:pos="506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Гречанинов А.       </w:t>
      </w:r>
      <w:r w:rsidRPr="00D67FA8">
        <w:rPr>
          <w:sz w:val="24"/>
          <w:szCs w:val="24"/>
        </w:rPr>
        <w:tab/>
        <w:t xml:space="preserve">"Весенним утром", пьеса соч.99 № 2 </w:t>
      </w:r>
    </w:p>
    <w:p w:rsidR="00157DDA" w:rsidRPr="00D67FA8" w:rsidRDefault="00D67FA8" w:rsidP="00D67FA8">
      <w:pPr>
        <w:spacing w:after="0" w:line="240" w:lineRule="auto"/>
        <w:ind w:left="370" w:right="35"/>
        <w:rPr>
          <w:sz w:val="24"/>
          <w:szCs w:val="24"/>
        </w:rPr>
      </w:pPr>
      <w:proofErr w:type="spellStart"/>
      <w:r w:rsidRPr="00D67FA8">
        <w:rPr>
          <w:sz w:val="24"/>
          <w:szCs w:val="24"/>
        </w:rPr>
        <w:t>ДиабеллиA</w:t>
      </w:r>
      <w:proofErr w:type="spellEnd"/>
      <w:r w:rsidRPr="00D67FA8">
        <w:rPr>
          <w:sz w:val="24"/>
          <w:szCs w:val="24"/>
        </w:rPr>
        <w:t xml:space="preserve">.               Сонатина Фа мажор в 4 руки </w:t>
      </w:r>
    </w:p>
    <w:p w:rsidR="00157DDA" w:rsidRPr="00D67FA8" w:rsidRDefault="00D67FA8" w:rsidP="00D67FA8">
      <w:pPr>
        <w:tabs>
          <w:tab w:val="center" w:pos="764"/>
          <w:tab w:val="center" w:pos="3827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Зив М.                     </w:t>
      </w:r>
      <w:r w:rsidRPr="00D67FA8">
        <w:rPr>
          <w:sz w:val="24"/>
          <w:szCs w:val="24"/>
        </w:rPr>
        <w:tab/>
        <w:t xml:space="preserve">"Предчувствие" </w:t>
      </w:r>
    </w:p>
    <w:p w:rsidR="00157DDA" w:rsidRPr="00D67FA8" w:rsidRDefault="00D67FA8" w:rsidP="00D67FA8">
      <w:pPr>
        <w:spacing w:after="0" w:line="240" w:lineRule="auto"/>
        <w:ind w:left="370" w:right="35"/>
        <w:rPr>
          <w:sz w:val="24"/>
          <w:szCs w:val="24"/>
        </w:rPr>
      </w:pPr>
      <w:proofErr w:type="spellStart"/>
      <w:r w:rsidRPr="00D67FA8">
        <w:rPr>
          <w:sz w:val="24"/>
          <w:szCs w:val="24"/>
        </w:rPr>
        <w:t>Иршаи</w:t>
      </w:r>
      <w:proofErr w:type="spellEnd"/>
      <w:r w:rsidRPr="00D67FA8">
        <w:rPr>
          <w:sz w:val="24"/>
          <w:szCs w:val="24"/>
        </w:rPr>
        <w:t xml:space="preserve"> Е.                 "Слон- бостон" </w:t>
      </w:r>
    </w:p>
    <w:p w:rsidR="00157DDA" w:rsidRPr="00D67FA8" w:rsidRDefault="00D67FA8" w:rsidP="00D67FA8">
      <w:pPr>
        <w:spacing w:after="0" w:line="240" w:lineRule="auto"/>
        <w:ind w:left="370" w:right="35"/>
        <w:rPr>
          <w:sz w:val="24"/>
          <w:szCs w:val="24"/>
        </w:rPr>
      </w:pPr>
      <w:proofErr w:type="spellStart"/>
      <w:r w:rsidRPr="00D67FA8">
        <w:rPr>
          <w:sz w:val="24"/>
          <w:szCs w:val="24"/>
        </w:rPr>
        <w:t>Куперен</w:t>
      </w:r>
      <w:proofErr w:type="spellEnd"/>
      <w:r w:rsidRPr="00D67FA8">
        <w:rPr>
          <w:sz w:val="24"/>
          <w:szCs w:val="24"/>
        </w:rPr>
        <w:t xml:space="preserve"> Ф.              "Кукушка" </w:t>
      </w:r>
    </w:p>
    <w:p w:rsidR="00157DDA" w:rsidRPr="00D67FA8" w:rsidRDefault="00D67FA8" w:rsidP="00D67FA8">
      <w:pPr>
        <w:spacing w:after="0" w:line="240" w:lineRule="auto"/>
        <w:ind w:left="370" w:right="35"/>
        <w:rPr>
          <w:sz w:val="24"/>
          <w:szCs w:val="24"/>
        </w:rPr>
      </w:pPr>
      <w:r w:rsidRPr="00D67FA8">
        <w:rPr>
          <w:sz w:val="24"/>
          <w:szCs w:val="24"/>
        </w:rPr>
        <w:t>Мак -</w:t>
      </w:r>
      <w:proofErr w:type="spellStart"/>
      <w:r w:rsidRPr="00D67FA8">
        <w:rPr>
          <w:sz w:val="24"/>
          <w:szCs w:val="24"/>
        </w:rPr>
        <w:t>Доуэлл</w:t>
      </w:r>
      <w:proofErr w:type="spellEnd"/>
      <w:r w:rsidRPr="00D67FA8">
        <w:rPr>
          <w:sz w:val="24"/>
          <w:szCs w:val="24"/>
        </w:rPr>
        <w:t xml:space="preserve"> Э.       "К дикой розе" </w:t>
      </w:r>
    </w:p>
    <w:tbl>
      <w:tblPr>
        <w:tblStyle w:val="TableGrid"/>
        <w:tblW w:w="9281" w:type="dxa"/>
        <w:tblInd w:w="360" w:type="dxa"/>
        <w:tblLook w:val="04A0" w:firstRow="1" w:lastRow="0" w:firstColumn="1" w:lastColumn="0" w:noHBand="0" w:noVBand="1"/>
      </w:tblPr>
      <w:tblGrid>
        <w:gridCol w:w="2520"/>
        <w:gridCol w:w="6761"/>
      </w:tblGrid>
      <w:tr w:rsidR="00157DDA" w:rsidRPr="00D67FA8">
        <w:trPr>
          <w:trHeight w:val="36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Моцарт В.         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Сонаты для ф-но в 4 руки До мажор и Си бемоль мажор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Моцарт В.         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"Весенняя песня" </w:t>
            </w:r>
          </w:p>
        </w:tc>
      </w:tr>
      <w:tr w:rsidR="00157DDA" w:rsidRPr="00D67FA8">
        <w:trPr>
          <w:trHeight w:val="4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Прокофьев С. 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Гавот из "Классической симфонии" для 2-х ф-но в 8 рук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Прокофьев С.  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>"Петя и волк</w:t>
            </w:r>
            <w:r w:rsidRPr="00D67FA8">
              <w:rPr>
                <w:color w:val="00000A"/>
                <w:sz w:val="24"/>
                <w:szCs w:val="24"/>
              </w:rPr>
              <w:t xml:space="preserve">" (для ф-но в 4 руки, </w:t>
            </w:r>
            <w:proofErr w:type="spellStart"/>
            <w:r w:rsidRPr="00D67FA8">
              <w:rPr>
                <w:color w:val="00000A"/>
                <w:sz w:val="24"/>
                <w:szCs w:val="24"/>
              </w:rPr>
              <w:t>перелож</w:t>
            </w:r>
            <w:proofErr w:type="spellEnd"/>
            <w:r w:rsidRPr="00D67FA8">
              <w:rPr>
                <w:color w:val="00000A"/>
                <w:sz w:val="24"/>
                <w:szCs w:val="24"/>
              </w:rPr>
              <w:t xml:space="preserve">. </w:t>
            </w:r>
            <w:proofErr w:type="spellStart"/>
            <w:r w:rsidRPr="00D67FA8">
              <w:rPr>
                <w:color w:val="00000A"/>
                <w:sz w:val="24"/>
                <w:szCs w:val="24"/>
              </w:rPr>
              <w:t>В.Блока</w:t>
            </w:r>
            <w:proofErr w:type="spellEnd"/>
            <w:r w:rsidRPr="00D67FA8">
              <w:rPr>
                <w:color w:val="00000A"/>
                <w:sz w:val="24"/>
                <w:szCs w:val="24"/>
              </w:rPr>
              <w:t xml:space="preserve">)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lastRenderedPageBreak/>
              <w:t xml:space="preserve">Равель М.       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"Моя матушка-гусыня", 5 детских пьес в 4 руки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Рахманинов С.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"Итальянская полька" (1 авторская редакция) в 4 руки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Р.-Корсаков Н. 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Колыбельная из оперы “Сказка о царе </w:t>
            </w:r>
            <w:proofErr w:type="spellStart"/>
            <w:r w:rsidRPr="00D67FA8">
              <w:rPr>
                <w:sz w:val="24"/>
                <w:szCs w:val="24"/>
              </w:rPr>
              <w:t>Салтане</w:t>
            </w:r>
            <w:proofErr w:type="spellEnd"/>
            <w:r w:rsidRPr="00D67FA8">
              <w:rPr>
                <w:sz w:val="24"/>
                <w:szCs w:val="24"/>
              </w:rPr>
              <w:t xml:space="preserve">” </w:t>
            </w:r>
          </w:p>
        </w:tc>
      </w:tr>
      <w:tr w:rsidR="00157DDA" w:rsidRPr="00D67FA8">
        <w:trPr>
          <w:trHeight w:val="4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Свиридов Г.     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"Романс"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Стравинский И.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"Анданте"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Чайковский П.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"Колыбельная в бурю"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Чайковский П.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Вальс из балета " Спящая красавица"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Чайковский П. 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"Уж ты, поле мое, поле чистое" </w:t>
            </w:r>
          </w:p>
        </w:tc>
      </w:tr>
      <w:tr w:rsidR="00157DDA" w:rsidRPr="00D67FA8">
        <w:trPr>
          <w:trHeight w:val="48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D67FA8">
              <w:rPr>
                <w:sz w:val="24"/>
                <w:szCs w:val="24"/>
              </w:rPr>
              <w:t>Чемберджи</w:t>
            </w:r>
            <w:proofErr w:type="spellEnd"/>
            <w:r w:rsidRPr="00D67FA8">
              <w:rPr>
                <w:sz w:val="24"/>
                <w:szCs w:val="24"/>
              </w:rPr>
              <w:t xml:space="preserve"> Н.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"Снегурочка" из балета "Сон </w:t>
            </w:r>
            <w:proofErr w:type="spellStart"/>
            <w:r w:rsidRPr="00D67FA8">
              <w:rPr>
                <w:sz w:val="24"/>
                <w:szCs w:val="24"/>
              </w:rPr>
              <w:t>Дремович</w:t>
            </w:r>
            <w:proofErr w:type="spellEnd"/>
            <w:r w:rsidRPr="00D67FA8">
              <w:rPr>
                <w:sz w:val="24"/>
                <w:szCs w:val="24"/>
              </w:rPr>
              <w:t xml:space="preserve">" в 4 руки </w:t>
            </w:r>
          </w:p>
        </w:tc>
      </w:tr>
      <w:tr w:rsidR="00157DDA" w:rsidRPr="00D67FA8">
        <w:trPr>
          <w:trHeight w:val="48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Хачатурян А.   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"Танец девушек" </w:t>
            </w:r>
          </w:p>
        </w:tc>
      </w:tr>
      <w:tr w:rsidR="00157DDA" w:rsidRPr="00D67FA8">
        <w:trPr>
          <w:trHeight w:val="36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Шостакович Д.      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"Контрданс", "Вальс", "Шарманка", "Галоп" из сюиты к </w:t>
            </w:r>
          </w:p>
        </w:tc>
      </w:tr>
    </w:tbl>
    <w:p w:rsidR="00157DDA" w:rsidRPr="00D67FA8" w:rsidRDefault="00D67FA8" w:rsidP="00D67FA8">
      <w:pPr>
        <w:spacing w:after="0" w:line="240" w:lineRule="auto"/>
        <w:ind w:left="370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       к/ф "Овод" (переложение для 2- х ф-но Богомолова) </w:t>
      </w:r>
    </w:p>
    <w:p w:rsidR="00157DDA" w:rsidRPr="00D67FA8" w:rsidRDefault="00D67FA8" w:rsidP="00D67FA8">
      <w:pPr>
        <w:spacing w:after="0" w:line="240" w:lineRule="auto"/>
        <w:ind w:left="370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Фрид Г.                   Чешская </w:t>
      </w:r>
      <w:proofErr w:type="gramStart"/>
      <w:r w:rsidRPr="00D67FA8">
        <w:rPr>
          <w:sz w:val="24"/>
          <w:szCs w:val="24"/>
        </w:rPr>
        <w:t>полька  Фа</w:t>
      </w:r>
      <w:proofErr w:type="gramEnd"/>
      <w:r w:rsidRPr="00D67FA8">
        <w:rPr>
          <w:sz w:val="24"/>
          <w:szCs w:val="24"/>
        </w:rPr>
        <w:t xml:space="preserve"> мажор </w:t>
      </w:r>
    </w:p>
    <w:p w:rsidR="00157DDA" w:rsidRPr="00D67FA8" w:rsidRDefault="00D67FA8" w:rsidP="00D67FA8">
      <w:pPr>
        <w:tabs>
          <w:tab w:val="center" w:pos="923"/>
          <w:tab w:val="center" w:pos="3955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Шитте Л.                </w:t>
      </w:r>
      <w:r w:rsidRPr="00D67FA8">
        <w:rPr>
          <w:sz w:val="24"/>
          <w:szCs w:val="24"/>
        </w:rPr>
        <w:tab/>
        <w:t xml:space="preserve">Чардаш Ля мажор </w:t>
      </w:r>
    </w:p>
    <w:p w:rsidR="00157DDA" w:rsidRPr="00D67FA8" w:rsidRDefault="00D67FA8" w:rsidP="00D67FA8">
      <w:pPr>
        <w:spacing w:after="0" w:line="240" w:lineRule="auto"/>
        <w:ind w:left="370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Шуберт Ф.             </w:t>
      </w:r>
      <w:r w:rsidRPr="00D67FA8">
        <w:rPr>
          <w:sz w:val="24"/>
          <w:szCs w:val="24"/>
        </w:rPr>
        <w:tab/>
        <w:t>Ор.61 Два полонеза в 4 руки</w:t>
      </w:r>
      <w:r w:rsidRPr="00D67FA8">
        <w:rPr>
          <w:b/>
          <w:sz w:val="24"/>
          <w:szCs w:val="24"/>
        </w:rPr>
        <w:t xml:space="preserve">, </w:t>
      </w:r>
      <w:r w:rsidRPr="00D67FA8">
        <w:rPr>
          <w:sz w:val="24"/>
          <w:szCs w:val="24"/>
        </w:rPr>
        <w:t xml:space="preserve">ор.51 Три военных марша                                      в 4 руки </w:t>
      </w:r>
    </w:p>
    <w:p w:rsidR="00157DDA" w:rsidRPr="00D67FA8" w:rsidRDefault="00D67FA8" w:rsidP="00D67FA8">
      <w:pPr>
        <w:spacing w:after="0" w:line="240" w:lineRule="auto"/>
        <w:ind w:left="370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Шуман Р.                  Ор.85 № 4 " Игра в прятки</w:t>
      </w:r>
      <w:proofErr w:type="gramStart"/>
      <w:r w:rsidRPr="00D67FA8">
        <w:rPr>
          <w:sz w:val="24"/>
          <w:szCs w:val="24"/>
        </w:rPr>
        <w:t>",  №</w:t>
      </w:r>
      <w:proofErr w:type="gramEnd"/>
      <w:r w:rsidRPr="00D67FA8">
        <w:rPr>
          <w:sz w:val="24"/>
          <w:szCs w:val="24"/>
        </w:rPr>
        <w:t xml:space="preserve">6 "Печаль" в 4 руки из                                     цикла </w:t>
      </w:r>
      <w:r w:rsidRPr="00D67FA8">
        <w:rPr>
          <w:b/>
          <w:sz w:val="24"/>
          <w:szCs w:val="24"/>
        </w:rPr>
        <w:t>«</w:t>
      </w:r>
      <w:r w:rsidRPr="00D67FA8">
        <w:rPr>
          <w:sz w:val="24"/>
          <w:szCs w:val="24"/>
        </w:rPr>
        <w:t xml:space="preserve">Для маленьких и больших детей" </w:t>
      </w:r>
    </w:p>
    <w:p w:rsidR="00157DDA" w:rsidRPr="00D67FA8" w:rsidRDefault="00D67FA8" w:rsidP="00D67FA8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</w:p>
    <w:p w:rsidR="00157DDA" w:rsidRPr="00D67FA8" w:rsidRDefault="00D67FA8" w:rsidP="00D67FA8">
      <w:pPr>
        <w:pStyle w:val="3"/>
        <w:tabs>
          <w:tab w:val="center" w:pos="2225"/>
        </w:tabs>
        <w:spacing w:after="0" w:line="240" w:lineRule="auto"/>
        <w:ind w:left="-15" w:firstLine="0"/>
        <w:rPr>
          <w:sz w:val="24"/>
          <w:szCs w:val="24"/>
        </w:rPr>
      </w:pPr>
      <w:r w:rsidRPr="00D67FA8">
        <w:rPr>
          <w:b w:val="0"/>
          <w:sz w:val="24"/>
          <w:szCs w:val="24"/>
        </w:rPr>
        <w:t xml:space="preserve"> </w:t>
      </w:r>
      <w:r w:rsidRPr="00D67FA8">
        <w:rPr>
          <w:b w:val="0"/>
          <w:sz w:val="24"/>
          <w:szCs w:val="24"/>
        </w:rPr>
        <w:tab/>
      </w:r>
      <w:r w:rsidR="00920D1F">
        <w:rPr>
          <w:sz w:val="24"/>
          <w:szCs w:val="24"/>
        </w:rPr>
        <w:t>6</w:t>
      </w:r>
      <w:r w:rsidRPr="00D67FA8">
        <w:rPr>
          <w:sz w:val="24"/>
          <w:szCs w:val="24"/>
        </w:rPr>
        <w:t xml:space="preserve"> класс (2 год обучения) </w:t>
      </w:r>
    </w:p>
    <w:p w:rsidR="00157DDA" w:rsidRPr="00D67FA8" w:rsidRDefault="00D67FA8" w:rsidP="00D67FA8">
      <w:pPr>
        <w:spacing w:after="0" w:line="240" w:lineRule="auto"/>
        <w:ind w:left="44" w:right="453"/>
        <w:jc w:val="center"/>
        <w:rPr>
          <w:sz w:val="24"/>
          <w:szCs w:val="24"/>
        </w:rPr>
      </w:pPr>
      <w:r w:rsidRPr="00D67FA8">
        <w:rPr>
          <w:sz w:val="24"/>
          <w:szCs w:val="24"/>
        </w:rPr>
        <w:t xml:space="preserve">Продолжение работы над навыками ансамблевого </w:t>
      </w:r>
      <w:proofErr w:type="spellStart"/>
      <w:r w:rsidRPr="00D67FA8">
        <w:rPr>
          <w:sz w:val="24"/>
          <w:szCs w:val="24"/>
        </w:rPr>
        <w:t>музицирования</w:t>
      </w:r>
      <w:proofErr w:type="spellEnd"/>
      <w:r w:rsidRPr="00D67FA8">
        <w:rPr>
          <w:sz w:val="24"/>
          <w:szCs w:val="24"/>
        </w:rPr>
        <w:t xml:space="preserve">: </w:t>
      </w:r>
    </w:p>
    <w:p w:rsidR="00157DDA" w:rsidRPr="00D67FA8" w:rsidRDefault="00D67FA8" w:rsidP="00D67FA8">
      <w:pPr>
        <w:numPr>
          <w:ilvl w:val="0"/>
          <w:numId w:val="12"/>
        </w:numPr>
        <w:spacing w:after="0" w:line="240" w:lineRule="auto"/>
        <w:ind w:right="35" w:hanging="360"/>
        <w:rPr>
          <w:sz w:val="24"/>
          <w:szCs w:val="24"/>
        </w:rPr>
      </w:pPr>
      <w:r w:rsidRPr="00D67FA8">
        <w:rPr>
          <w:sz w:val="24"/>
          <w:szCs w:val="24"/>
        </w:rPr>
        <w:t xml:space="preserve">умением слушать мелодическую линию, выразительно ее фразировать; </w:t>
      </w:r>
    </w:p>
    <w:p w:rsidR="00157DDA" w:rsidRPr="00D67FA8" w:rsidRDefault="00D67FA8" w:rsidP="00D67FA8">
      <w:pPr>
        <w:numPr>
          <w:ilvl w:val="0"/>
          <w:numId w:val="12"/>
        </w:numPr>
        <w:spacing w:after="0" w:line="240" w:lineRule="auto"/>
        <w:ind w:right="35" w:hanging="360"/>
        <w:rPr>
          <w:sz w:val="24"/>
          <w:szCs w:val="24"/>
        </w:rPr>
      </w:pPr>
      <w:r w:rsidRPr="00D67FA8">
        <w:rPr>
          <w:sz w:val="24"/>
          <w:szCs w:val="24"/>
        </w:rPr>
        <w:t xml:space="preserve">умением грамотно и чутко аккомпанировать партнеру; </w:t>
      </w:r>
    </w:p>
    <w:p w:rsidR="00157DDA" w:rsidRPr="00D67FA8" w:rsidRDefault="00D67FA8" w:rsidP="00D67FA8">
      <w:pPr>
        <w:numPr>
          <w:ilvl w:val="0"/>
          <w:numId w:val="12"/>
        </w:numPr>
        <w:spacing w:after="0" w:line="240" w:lineRule="auto"/>
        <w:ind w:right="35" w:hanging="360"/>
        <w:rPr>
          <w:sz w:val="24"/>
          <w:szCs w:val="24"/>
        </w:rPr>
      </w:pPr>
      <w:r w:rsidRPr="00D67FA8">
        <w:rPr>
          <w:sz w:val="24"/>
          <w:szCs w:val="24"/>
        </w:rPr>
        <w:t xml:space="preserve">совместно работать над динамикой произведения; </w:t>
      </w:r>
    </w:p>
    <w:p w:rsidR="00157DDA" w:rsidRPr="00D67FA8" w:rsidRDefault="00D67FA8" w:rsidP="00D67FA8">
      <w:pPr>
        <w:numPr>
          <w:ilvl w:val="0"/>
          <w:numId w:val="12"/>
        </w:numPr>
        <w:spacing w:after="0" w:line="240" w:lineRule="auto"/>
        <w:ind w:right="35" w:hanging="360"/>
        <w:rPr>
          <w:sz w:val="24"/>
          <w:szCs w:val="24"/>
        </w:rPr>
      </w:pPr>
      <w:r w:rsidRPr="00D67FA8">
        <w:rPr>
          <w:sz w:val="24"/>
          <w:szCs w:val="24"/>
        </w:rPr>
        <w:t xml:space="preserve">анализировать содержание и стиль музыкального произведения.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В течение учебного года следует пройти 3-4 ансамбля (с разной степенью готовности). В конце года - зачет из 1-2 произведений. </w:t>
      </w:r>
      <w:r w:rsidRPr="00D67FA8">
        <w:rPr>
          <w:color w:val="00000A"/>
          <w:sz w:val="24"/>
          <w:szCs w:val="24"/>
        </w:rPr>
        <w:t xml:space="preserve">Публичное выступление учащихся может приравниваться к зачету. </w:t>
      </w:r>
    </w:p>
    <w:p w:rsidR="00157DDA" w:rsidRPr="00D67FA8" w:rsidRDefault="00D67FA8" w:rsidP="00D67FA8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</w:p>
    <w:p w:rsidR="00157DDA" w:rsidRPr="00D67FA8" w:rsidRDefault="00D67FA8" w:rsidP="00D67FA8">
      <w:pPr>
        <w:spacing w:after="0" w:line="240" w:lineRule="auto"/>
        <w:ind w:left="370" w:right="0"/>
        <w:jc w:val="left"/>
        <w:rPr>
          <w:sz w:val="24"/>
          <w:szCs w:val="24"/>
        </w:rPr>
      </w:pPr>
      <w:r w:rsidRPr="00D67FA8">
        <w:rPr>
          <w:b/>
          <w:sz w:val="24"/>
          <w:szCs w:val="24"/>
        </w:rPr>
        <w:t xml:space="preserve">Примерный рекомендуемый репертуарный список: </w:t>
      </w:r>
    </w:p>
    <w:tbl>
      <w:tblPr>
        <w:tblStyle w:val="TableGrid"/>
        <w:tblW w:w="9290" w:type="dxa"/>
        <w:tblInd w:w="0" w:type="dxa"/>
        <w:tblLook w:val="04A0" w:firstRow="1" w:lastRow="0" w:firstColumn="1" w:lastColumn="0" w:noHBand="0" w:noVBand="1"/>
      </w:tblPr>
      <w:tblGrid>
        <w:gridCol w:w="2880"/>
        <w:gridCol w:w="6410"/>
      </w:tblGrid>
      <w:tr w:rsidR="00157DDA" w:rsidRPr="00D67FA8">
        <w:trPr>
          <w:trHeight w:val="3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645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Аренский А.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"Полонез"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1227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Бизе Ж.       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"Деревянные лошадки" из цикла " Детские игры" </w:t>
            </w:r>
          </w:p>
        </w:tc>
      </w:tr>
      <w:tr w:rsidR="00157DDA" w:rsidRPr="00D67FA8">
        <w:trPr>
          <w:trHeight w:val="9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669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Вивальди А.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Концерт ре минор для скрипки, струнных и чембало, </w:t>
            </w:r>
          </w:p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2 часть (переложение Дубровина А.)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698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Гаврилин В.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"Перезвоны"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751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Глазунов А.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"Романеска"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1207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Глиэр Р.      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"Грустный вальс" </w:t>
            </w:r>
          </w:p>
        </w:tc>
      </w:tr>
      <w:tr w:rsidR="00157DDA" w:rsidRPr="00D67FA8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1289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Григ Э.       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Ор.35 № 2 "Норвежский танец"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1289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Григ Э.        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"Танец </w:t>
            </w:r>
            <w:proofErr w:type="spellStart"/>
            <w:r w:rsidRPr="00D67FA8">
              <w:rPr>
                <w:sz w:val="24"/>
                <w:szCs w:val="24"/>
              </w:rPr>
              <w:t>Анитры</w:t>
            </w:r>
            <w:proofErr w:type="spellEnd"/>
            <w:r w:rsidRPr="00D67FA8">
              <w:rPr>
                <w:sz w:val="24"/>
                <w:szCs w:val="24"/>
              </w:rPr>
              <w:t xml:space="preserve">" из сюиты "Пер </w:t>
            </w:r>
            <w:proofErr w:type="spellStart"/>
            <w:r w:rsidRPr="00D67FA8">
              <w:rPr>
                <w:sz w:val="24"/>
                <w:szCs w:val="24"/>
              </w:rPr>
              <w:t>Гюнт</w:t>
            </w:r>
            <w:proofErr w:type="spellEnd"/>
            <w:r w:rsidRPr="00D67FA8">
              <w:rPr>
                <w:sz w:val="24"/>
                <w:szCs w:val="24"/>
              </w:rPr>
              <w:t xml:space="preserve">"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1289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lastRenderedPageBreak/>
              <w:t xml:space="preserve">Григ Э.        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Ор.65 №6 "Свадебный день в </w:t>
            </w:r>
            <w:proofErr w:type="spellStart"/>
            <w:r w:rsidRPr="00D67FA8">
              <w:rPr>
                <w:sz w:val="24"/>
                <w:szCs w:val="24"/>
              </w:rPr>
              <w:t>Трольхаугене</w:t>
            </w:r>
            <w:proofErr w:type="spellEnd"/>
            <w:r w:rsidRPr="00D67FA8">
              <w:rPr>
                <w:sz w:val="24"/>
                <w:szCs w:val="24"/>
              </w:rPr>
              <w:t xml:space="preserve">" в 4 руки </w:t>
            </w:r>
          </w:p>
        </w:tc>
      </w:tr>
      <w:tr w:rsidR="00157DDA" w:rsidRPr="00D67FA8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996" w:firstLine="0"/>
              <w:jc w:val="center"/>
              <w:rPr>
                <w:sz w:val="24"/>
                <w:szCs w:val="24"/>
              </w:rPr>
            </w:pPr>
            <w:proofErr w:type="spellStart"/>
            <w:r w:rsidRPr="00D67FA8">
              <w:rPr>
                <w:sz w:val="24"/>
                <w:szCs w:val="24"/>
              </w:rPr>
              <w:t>Гурлит</w:t>
            </w:r>
            <w:proofErr w:type="spellEnd"/>
            <w:r w:rsidRPr="00D67FA8">
              <w:rPr>
                <w:sz w:val="24"/>
                <w:szCs w:val="24"/>
              </w:rPr>
              <w:t xml:space="preserve"> К.    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Сонатина №2, Фа мажор, 1- я часть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818" w:firstLine="0"/>
              <w:jc w:val="center"/>
              <w:rPr>
                <w:sz w:val="24"/>
                <w:szCs w:val="24"/>
              </w:rPr>
            </w:pPr>
            <w:proofErr w:type="spellStart"/>
            <w:r w:rsidRPr="00D67FA8">
              <w:rPr>
                <w:sz w:val="24"/>
                <w:szCs w:val="24"/>
              </w:rPr>
              <w:t>Корелли</w:t>
            </w:r>
            <w:proofErr w:type="spellEnd"/>
            <w:r w:rsidRPr="00D67FA8">
              <w:rPr>
                <w:sz w:val="24"/>
                <w:szCs w:val="24"/>
              </w:rPr>
              <w:t xml:space="preserve"> А. 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Соната № 2 для двух скрипок и фортепиано 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36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 </w:t>
            </w:r>
            <w:r w:rsidRPr="00D67FA8">
              <w:rPr>
                <w:sz w:val="24"/>
                <w:szCs w:val="24"/>
              </w:rPr>
              <w:tab/>
              <w:t xml:space="preserve"> </w:t>
            </w:r>
            <w:r w:rsidRPr="00D67FA8">
              <w:rPr>
                <w:sz w:val="24"/>
                <w:szCs w:val="24"/>
              </w:rPr>
              <w:tab/>
              <w:t xml:space="preserve"> </w:t>
            </w:r>
            <w:r w:rsidRPr="00D67FA8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(переложение Дубровина А.)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924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Моцарт В.   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"Ария Фигаро"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     Мусоргский М.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>"Гопак" из оперы "</w:t>
            </w:r>
            <w:proofErr w:type="spellStart"/>
            <w:r w:rsidRPr="00D67FA8">
              <w:rPr>
                <w:sz w:val="24"/>
                <w:szCs w:val="24"/>
              </w:rPr>
              <w:t>Сорочинская</w:t>
            </w:r>
            <w:proofErr w:type="spellEnd"/>
            <w:r w:rsidRPr="00D67FA8">
              <w:rPr>
                <w:sz w:val="24"/>
                <w:szCs w:val="24"/>
              </w:rPr>
              <w:t xml:space="preserve"> ярмарка" </w:t>
            </w:r>
          </w:p>
        </w:tc>
      </w:tr>
      <w:tr w:rsidR="00157DDA" w:rsidRPr="00D67FA8">
        <w:trPr>
          <w:trHeight w:val="145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526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Прокофьев С.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515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Сцены и танцы из балета " Ромео и Джульетта" (облегченное переложение в 4 руки </w:t>
            </w:r>
            <w:proofErr w:type="spellStart"/>
            <w:r w:rsidRPr="00D67FA8">
              <w:rPr>
                <w:sz w:val="24"/>
                <w:szCs w:val="24"/>
              </w:rPr>
              <w:t>Автомьян</w:t>
            </w:r>
            <w:proofErr w:type="spellEnd"/>
            <w:r w:rsidRPr="00D67FA8">
              <w:rPr>
                <w:sz w:val="24"/>
                <w:szCs w:val="24"/>
              </w:rPr>
              <w:t xml:space="preserve"> А.;  ред. </w:t>
            </w:r>
            <w:proofErr w:type="spellStart"/>
            <w:r w:rsidRPr="00D67FA8">
              <w:rPr>
                <w:sz w:val="24"/>
                <w:szCs w:val="24"/>
              </w:rPr>
              <w:t>Натансона</w:t>
            </w:r>
            <w:proofErr w:type="spellEnd"/>
            <w:r w:rsidRPr="00D67FA8">
              <w:rPr>
                <w:sz w:val="24"/>
                <w:szCs w:val="24"/>
              </w:rPr>
              <w:t xml:space="preserve"> В.) </w:t>
            </w:r>
          </w:p>
        </w:tc>
      </w:tr>
      <w:tr w:rsidR="00157DDA" w:rsidRPr="00D67FA8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1149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Раков Н.     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"Радостный порыв" </w:t>
            </w:r>
          </w:p>
        </w:tc>
      </w:tr>
      <w:tr w:rsidR="00157DDA" w:rsidRPr="00D67FA8">
        <w:trPr>
          <w:trHeight w:val="9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396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Рахманинов С.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1402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Ор.11 № 3 "Русская песня" в 4 руки, ор.11 № 5 "Романс" в 4 руки </w:t>
            </w:r>
          </w:p>
        </w:tc>
      </w:tr>
      <w:tr w:rsidR="00157DDA" w:rsidRPr="00D67FA8">
        <w:trPr>
          <w:trHeight w:val="9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1106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Рубин В.       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Вальс из оперы " Три толстяка"  </w:t>
            </w:r>
          </w:p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(переложение для 2- х ф-но </w:t>
            </w:r>
            <w:proofErr w:type="spellStart"/>
            <w:r w:rsidRPr="00D67FA8">
              <w:rPr>
                <w:sz w:val="24"/>
                <w:szCs w:val="24"/>
              </w:rPr>
              <w:t>В.Пороцкого</w:t>
            </w:r>
            <w:proofErr w:type="spellEnd"/>
            <w:r w:rsidRPr="00D67FA8">
              <w:rPr>
                <w:sz w:val="24"/>
                <w:szCs w:val="24"/>
              </w:rPr>
              <w:t xml:space="preserve">) </w:t>
            </w:r>
          </w:p>
        </w:tc>
      </w:tr>
      <w:tr w:rsidR="00157DDA" w:rsidRPr="00D67FA8">
        <w:trPr>
          <w:trHeight w:val="4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588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Хачатурян К.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Галоп из балета " </w:t>
            </w:r>
            <w:proofErr w:type="spellStart"/>
            <w:r w:rsidRPr="00D67FA8">
              <w:rPr>
                <w:sz w:val="24"/>
                <w:szCs w:val="24"/>
              </w:rPr>
              <w:t>Чиполлино</w:t>
            </w:r>
            <w:proofErr w:type="spellEnd"/>
            <w:r w:rsidRPr="00D67FA8">
              <w:rPr>
                <w:sz w:val="24"/>
                <w:szCs w:val="24"/>
              </w:rPr>
              <w:t xml:space="preserve">" </w:t>
            </w:r>
          </w:p>
        </w:tc>
      </w:tr>
      <w:tr w:rsidR="00157DDA" w:rsidRPr="00D67FA8">
        <w:trPr>
          <w:trHeight w:val="4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415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Чайковский П.  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"Танец Феи Драже" из балета " Щелкунчик" </w:t>
            </w:r>
          </w:p>
        </w:tc>
      </w:tr>
      <w:tr w:rsidR="00157DDA" w:rsidRPr="00D67FA8">
        <w:trPr>
          <w:trHeight w:val="36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343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Шостакович Д.      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Ор .87  №15 Прелюдия Ре-бемоль мажор  </w:t>
            </w:r>
          </w:p>
        </w:tc>
      </w:tr>
    </w:tbl>
    <w:p w:rsidR="00157DDA" w:rsidRPr="00D67FA8" w:rsidRDefault="00D67FA8" w:rsidP="00D67FA8">
      <w:pPr>
        <w:spacing w:after="0" w:line="240" w:lineRule="auto"/>
        <w:ind w:left="2890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(обр. для 2 ф-но в 4 руки), </w:t>
      </w:r>
    </w:p>
    <w:p w:rsidR="00157DDA" w:rsidRPr="00D67FA8" w:rsidRDefault="00D67FA8" w:rsidP="00D67FA8">
      <w:pPr>
        <w:spacing w:after="0" w:line="240" w:lineRule="auto"/>
        <w:ind w:left="2890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"Тарантелла " в 4 руки </w:t>
      </w:r>
    </w:p>
    <w:p w:rsidR="00157DDA" w:rsidRPr="00D67FA8" w:rsidRDefault="00D67FA8" w:rsidP="00D67FA8">
      <w:pPr>
        <w:tabs>
          <w:tab w:val="center" w:pos="1009"/>
          <w:tab w:val="center" w:pos="4120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Шуберт Ф.             </w:t>
      </w:r>
      <w:r w:rsidRPr="00D67FA8">
        <w:rPr>
          <w:sz w:val="24"/>
          <w:szCs w:val="24"/>
        </w:rPr>
        <w:tab/>
        <w:t xml:space="preserve">"Героический марш" </w:t>
      </w:r>
    </w:p>
    <w:p w:rsidR="00157DDA" w:rsidRPr="00D67FA8" w:rsidRDefault="00D67FA8" w:rsidP="00D67FA8">
      <w:pPr>
        <w:tabs>
          <w:tab w:val="center" w:pos="990"/>
          <w:tab w:val="center" w:pos="4096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Штраус И.              </w:t>
      </w:r>
      <w:r w:rsidRPr="00D67FA8">
        <w:rPr>
          <w:sz w:val="24"/>
          <w:szCs w:val="24"/>
        </w:rPr>
        <w:tab/>
        <w:t>Полька "</w:t>
      </w:r>
      <w:proofErr w:type="spellStart"/>
      <w:proofErr w:type="gramStart"/>
      <w:r w:rsidRPr="00D67FA8">
        <w:rPr>
          <w:sz w:val="24"/>
          <w:szCs w:val="24"/>
        </w:rPr>
        <w:t>Трик</w:t>
      </w:r>
      <w:proofErr w:type="spellEnd"/>
      <w:r w:rsidRPr="00D67FA8">
        <w:rPr>
          <w:sz w:val="24"/>
          <w:szCs w:val="24"/>
        </w:rPr>
        <w:t>- трак</w:t>
      </w:r>
      <w:proofErr w:type="gramEnd"/>
      <w:r w:rsidRPr="00D67FA8">
        <w:rPr>
          <w:sz w:val="24"/>
          <w:szCs w:val="24"/>
        </w:rPr>
        <w:t xml:space="preserve">" </w:t>
      </w:r>
    </w:p>
    <w:p w:rsidR="00157DDA" w:rsidRPr="00D67FA8" w:rsidRDefault="00D67FA8" w:rsidP="00D67FA8">
      <w:pPr>
        <w:tabs>
          <w:tab w:val="center" w:pos="980"/>
          <w:tab w:val="center" w:pos="3671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Щедрин Р.             </w:t>
      </w:r>
      <w:r w:rsidRPr="00D67FA8">
        <w:rPr>
          <w:sz w:val="24"/>
          <w:szCs w:val="24"/>
        </w:rPr>
        <w:tab/>
        <w:t xml:space="preserve">"Царь Горох" </w:t>
      </w:r>
    </w:p>
    <w:p w:rsidR="00157DDA" w:rsidRPr="00D67FA8" w:rsidRDefault="00D67FA8" w:rsidP="00D67FA8">
      <w:pPr>
        <w:spacing w:after="0" w:line="240" w:lineRule="auto"/>
        <w:ind w:left="0" w:right="47" w:firstLine="0"/>
        <w:jc w:val="right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Фортепианные концерты в переложении для 2-х фортепиано (см. </w:t>
      </w:r>
    </w:p>
    <w:p w:rsidR="00157DDA" w:rsidRPr="00D67FA8" w:rsidRDefault="00D67FA8" w:rsidP="00D67FA8">
      <w:pPr>
        <w:tabs>
          <w:tab w:val="center" w:pos="2417"/>
          <w:tab w:val="center" w:pos="3326"/>
          <w:tab w:val="center" w:pos="4297"/>
          <w:tab w:val="center" w:pos="5191"/>
          <w:tab w:val="center" w:pos="6247"/>
          <w:tab w:val="center" w:pos="7781"/>
          <w:tab w:val="right" w:pos="9822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репертуарные </w:t>
      </w:r>
      <w:r w:rsidRPr="00D67FA8">
        <w:rPr>
          <w:color w:val="00000A"/>
          <w:sz w:val="24"/>
          <w:szCs w:val="24"/>
        </w:rPr>
        <w:tab/>
        <w:t xml:space="preserve">списки </w:t>
      </w:r>
      <w:r w:rsidRPr="00D67FA8">
        <w:rPr>
          <w:color w:val="00000A"/>
          <w:sz w:val="24"/>
          <w:szCs w:val="24"/>
        </w:rPr>
        <w:tab/>
        <w:t xml:space="preserve">по </w:t>
      </w:r>
      <w:r w:rsidRPr="00D67FA8">
        <w:rPr>
          <w:color w:val="00000A"/>
          <w:sz w:val="24"/>
          <w:szCs w:val="24"/>
        </w:rPr>
        <w:tab/>
        <w:t xml:space="preserve">классам </w:t>
      </w:r>
      <w:r w:rsidRPr="00D67FA8">
        <w:rPr>
          <w:color w:val="00000A"/>
          <w:sz w:val="24"/>
          <w:szCs w:val="24"/>
        </w:rPr>
        <w:tab/>
        <w:t xml:space="preserve">в </w:t>
      </w:r>
      <w:r w:rsidRPr="00D67FA8">
        <w:rPr>
          <w:color w:val="00000A"/>
          <w:sz w:val="24"/>
          <w:szCs w:val="24"/>
        </w:rPr>
        <w:tab/>
        <w:t xml:space="preserve">программе </w:t>
      </w:r>
      <w:r w:rsidRPr="00D67FA8">
        <w:rPr>
          <w:color w:val="00000A"/>
          <w:sz w:val="24"/>
          <w:szCs w:val="24"/>
        </w:rPr>
        <w:tab/>
        <w:t xml:space="preserve">учебного </w:t>
      </w:r>
      <w:r w:rsidRPr="00D67FA8">
        <w:rPr>
          <w:color w:val="00000A"/>
          <w:sz w:val="24"/>
          <w:szCs w:val="24"/>
        </w:rPr>
        <w:tab/>
        <w:t xml:space="preserve">предмета </w:t>
      </w:r>
    </w:p>
    <w:p w:rsidR="00157DDA" w:rsidRPr="00D67FA8" w:rsidRDefault="00D67FA8" w:rsidP="00D67FA8">
      <w:pPr>
        <w:spacing w:after="0" w:line="240" w:lineRule="auto"/>
        <w:ind w:left="-5" w:right="31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"Специальность и чтение с листа"). </w:t>
      </w:r>
    </w:p>
    <w:p w:rsidR="00157DDA" w:rsidRPr="00D67FA8" w:rsidRDefault="00D67FA8" w:rsidP="00D67FA8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</w:p>
    <w:p w:rsidR="00157DDA" w:rsidRPr="00D67FA8" w:rsidRDefault="00D67FA8" w:rsidP="00D67FA8">
      <w:pPr>
        <w:pStyle w:val="1"/>
        <w:spacing w:after="0" w:line="240" w:lineRule="auto"/>
        <w:ind w:left="-5"/>
        <w:rPr>
          <w:sz w:val="24"/>
          <w:szCs w:val="24"/>
        </w:rPr>
      </w:pPr>
      <w:r w:rsidRPr="00D67FA8">
        <w:rPr>
          <w:sz w:val="24"/>
          <w:szCs w:val="24"/>
        </w:rPr>
        <w:t xml:space="preserve">Примерный рекомендуемый репертуарный список </w:t>
      </w:r>
    </w:p>
    <w:p w:rsidR="00157DDA" w:rsidRPr="00D67FA8" w:rsidRDefault="00D67FA8" w:rsidP="00D67FA8">
      <w:pPr>
        <w:tabs>
          <w:tab w:val="center" w:pos="1357"/>
          <w:tab w:val="center" w:pos="4052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 Аренский А.     </w:t>
      </w:r>
      <w:r w:rsidRPr="00D67FA8">
        <w:rPr>
          <w:sz w:val="24"/>
          <w:szCs w:val="24"/>
        </w:rPr>
        <w:tab/>
        <w:t xml:space="preserve">Ор.34, №1 "Сказка" </w:t>
      </w:r>
    </w:p>
    <w:p w:rsidR="00157DDA" w:rsidRPr="00D67FA8" w:rsidRDefault="00D67FA8" w:rsidP="00D67FA8">
      <w:pPr>
        <w:tabs>
          <w:tab w:val="center" w:pos="1324"/>
          <w:tab w:val="center" w:pos="6022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Аренский А.       </w:t>
      </w:r>
      <w:r w:rsidRPr="00D67FA8">
        <w:rPr>
          <w:sz w:val="24"/>
          <w:szCs w:val="24"/>
        </w:rPr>
        <w:tab/>
        <w:t xml:space="preserve">Ор. 15 Вальс и Романс из сюиты для 2-х фортепиано </w:t>
      </w:r>
    </w:p>
    <w:p w:rsidR="00157DDA" w:rsidRPr="00D67FA8" w:rsidRDefault="00D67FA8" w:rsidP="00D67FA8">
      <w:pPr>
        <w:spacing w:after="0" w:line="240" w:lineRule="auto"/>
        <w:ind w:left="44" w:right="151"/>
        <w:jc w:val="center"/>
        <w:rPr>
          <w:sz w:val="24"/>
          <w:szCs w:val="24"/>
        </w:rPr>
      </w:pPr>
      <w:r w:rsidRPr="00D67FA8">
        <w:rPr>
          <w:sz w:val="24"/>
          <w:szCs w:val="24"/>
        </w:rPr>
        <w:t xml:space="preserve">Вивальди А.- Бах И. С.  Концерт для органа ля минор, обр. М. </w:t>
      </w:r>
      <w:proofErr w:type="spellStart"/>
      <w:r w:rsidRPr="00D67FA8">
        <w:rPr>
          <w:sz w:val="24"/>
          <w:szCs w:val="24"/>
        </w:rPr>
        <w:t>Готлиба</w:t>
      </w:r>
      <w:proofErr w:type="spellEnd"/>
      <w:r w:rsidRPr="00D67FA8">
        <w:rPr>
          <w:sz w:val="24"/>
          <w:szCs w:val="24"/>
        </w:rPr>
        <w:t xml:space="preserve"> </w:t>
      </w:r>
    </w:p>
    <w:tbl>
      <w:tblPr>
        <w:tblStyle w:val="TableGrid"/>
        <w:tblW w:w="8278" w:type="dxa"/>
        <w:tblInd w:w="566" w:type="dxa"/>
        <w:tblLook w:val="04A0" w:firstRow="1" w:lastRow="0" w:firstColumn="1" w:lastColumn="0" w:noHBand="0" w:noVBand="1"/>
      </w:tblPr>
      <w:tblGrid>
        <w:gridCol w:w="2203"/>
        <w:gridCol w:w="5506"/>
        <w:gridCol w:w="569"/>
      </w:tblGrid>
      <w:tr w:rsidR="00157DDA" w:rsidRPr="00D67FA8">
        <w:trPr>
          <w:gridAfter w:val="1"/>
          <w:wAfter w:w="634" w:type="dxa"/>
          <w:trHeight w:val="369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Вебер К.          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Ор.60 №6 "Тема с вариациями" для ф-но в 4 руки </w:t>
            </w:r>
          </w:p>
        </w:tc>
      </w:tr>
      <w:tr w:rsidR="00157DDA" w:rsidRPr="00D67FA8">
        <w:trPr>
          <w:gridAfter w:val="1"/>
          <w:wAfter w:w="634" w:type="dxa"/>
          <w:trHeight w:val="482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Гершвин Дж.   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"Песня Порги" из оперы " Порги и </w:t>
            </w:r>
            <w:proofErr w:type="spellStart"/>
            <w:r w:rsidRPr="00D67FA8">
              <w:rPr>
                <w:sz w:val="24"/>
                <w:szCs w:val="24"/>
              </w:rPr>
              <w:t>Бесс</w:t>
            </w:r>
            <w:proofErr w:type="spellEnd"/>
            <w:r w:rsidRPr="00D67FA8">
              <w:rPr>
                <w:sz w:val="24"/>
                <w:szCs w:val="24"/>
              </w:rPr>
              <w:t xml:space="preserve">" </w:t>
            </w:r>
          </w:p>
        </w:tc>
      </w:tr>
      <w:tr w:rsidR="00157DDA" w:rsidRPr="00D67FA8">
        <w:trPr>
          <w:gridAfter w:val="1"/>
          <w:wAfter w:w="634" w:type="dxa"/>
          <w:trHeight w:val="482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Григ Э.              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"Пер </w:t>
            </w:r>
            <w:proofErr w:type="spellStart"/>
            <w:r w:rsidRPr="00D67FA8">
              <w:rPr>
                <w:sz w:val="24"/>
                <w:szCs w:val="24"/>
              </w:rPr>
              <w:t>Гюнт</w:t>
            </w:r>
            <w:proofErr w:type="spellEnd"/>
            <w:r w:rsidRPr="00D67FA8">
              <w:rPr>
                <w:sz w:val="24"/>
                <w:szCs w:val="24"/>
              </w:rPr>
              <w:t xml:space="preserve">", сюита №1, ор. 46 </w:t>
            </w:r>
          </w:p>
        </w:tc>
      </w:tr>
      <w:tr w:rsidR="00157DDA" w:rsidRPr="00D67FA8">
        <w:trPr>
          <w:gridAfter w:val="1"/>
          <w:wAfter w:w="634" w:type="dxa"/>
          <w:trHeight w:val="485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Дебюсси К.      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"Шотландский марш" для фортепиано в 4 руки </w:t>
            </w:r>
          </w:p>
        </w:tc>
      </w:tr>
      <w:tr w:rsidR="00157DDA" w:rsidRPr="00D67FA8">
        <w:trPr>
          <w:gridAfter w:val="1"/>
          <w:wAfter w:w="634" w:type="dxa"/>
          <w:trHeight w:val="482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Дебюсси К.       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"Маленькая сюита", Вальс для ф-но в 4 руки </w:t>
            </w:r>
          </w:p>
        </w:tc>
      </w:tr>
      <w:tr w:rsidR="00157DDA" w:rsidRPr="00D67FA8">
        <w:trPr>
          <w:gridAfter w:val="1"/>
          <w:wAfter w:w="634" w:type="dxa"/>
          <w:trHeight w:val="367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Дворжак А.      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"Легенда" </w:t>
            </w:r>
          </w:p>
        </w:tc>
      </w:tr>
      <w:tr w:rsidR="00157DDA" w:rsidRPr="00D67FA8">
        <w:trPr>
          <w:trHeight w:val="367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Дворжак А.       </w:t>
            </w:r>
          </w:p>
        </w:tc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Ор.46 , Славянские танцы для ф-но в 4 руки         </w:t>
            </w:r>
          </w:p>
        </w:tc>
      </w:tr>
      <w:tr w:rsidR="00157DDA" w:rsidRPr="00D67FA8">
        <w:trPr>
          <w:trHeight w:val="482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Дебюсси К.      </w:t>
            </w:r>
          </w:p>
        </w:tc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"Шесть античных эпиграфов" для ф-но в 4 руки </w:t>
            </w:r>
          </w:p>
        </w:tc>
      </w:tr>
      <w:tr w:rsidR="00157DDA" w:rsidRPr="00D67FA8">
        <w:trPr>
          <w:trHeight w:val="485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D67FA8">
              <w:rPr>
                <w:sz w:val="24"/>
                <w:szCs w:val="24"/>
              </w:rPr>
              <w:lastRenderedPageBreak/>
              <w:t>Мийо</w:t>
            </w:r>
            <w:proofErr w:type="spellEnd"/>
            <w:r w:rsidRPr="00D67FA8">
              <w:rPr>
                <w:sz w:val="24"/>
                <w:szCs w:val="24"/>
              </w:rPr>
              <w:t xml:space="preserve"> Д.       </w:t>
            </w:r>
          </w:p>
        </w:tc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"Скарамуш" для ф-но в 4 руки </w:t>
            </w:r>
          </w:p>
        </w:tc>
      </w:tr>
      <w:tr w:rsidR="00157DDA" w:rsidRPr="00D67FA8">
        <w:trPr>
          <w:trHeight w:val="482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Моцарт В.         </w:t>
            </w:r>
          </w:p>
        </w:tc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Сонатина в 4 руки </w:t>
            </w:r>
          </w:p>
        </w:tc>
      </w:tr>
      <w:tr w:rsidR="00157DDA" w:rsidRPr="00D67FA8">
        <w:trPr>
          <w:trHeight w:val="482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>Моцарт-</w:t>
            </w:r>
            <w:proofErr w:type="spellStart"/>
            <w:r w:rsidRPr="00D67FA8">
              <w:rPr>
                <w:sz w:val="24"/>
                <w:szCs w:val="24"/>
              </w:rPr>
              <w:t>Бузони</w:t>
            </w:r>
            <w:proofErr w:type="spellEnd"/>
            <w:r w:rsidRPr="00D67F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Фантазия фа минор для 2-х ф-но в 4 руки </w:t>
            </w:r>
          </w:p>
        </w:tc>
      </w:tr>
      <w:tr w:rsidR="00157DDA" w:rsidRPr="00D67FA8">
        <w:trPr>
          <w:trHeight w:val="965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Прокофьев С.   </w:t>
            </w:r>
          </w:p>
        </w:tc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Два танца из балета " Сказ о каменном цветке" </w:t>
            </w:r>
          </w:p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(обработка для 2-х ф-но в 4 руки А. </w:t>
            </w:r>
            <w:proofErr w:type="spellStart"/>
            <w:r w:rsidRPr="00D67FA8">
              <w:rPr>
                <w:sz w:val="24"/>
                <w:szCs w:val="24"/>
              </w:rPr>
              <w:t>Готлиба</w:t>
            </w:r>
            <w:proofErr w:type="spellEnd"/>
            <w:r w:rsidRPr="00D67FA8">
              <w:rPr>
                <w:sz w:val="24"/>
                <w:szCs w:val="24"/>
              </w:rPr>
              <w:t xml:space="preserve">) </w:t>
            </w:r>
          </w:p>
        </w:tc>
      </w:tr>
      <w:tr w:rsidR="00157DDA" w:rsidRPr="00D67FA8">
        <w:trPr>
          <w:trHeight w:val="485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Рахманинов С.   </w:t>
            </w:r>
          </w:p>
        </w:tc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Сюиты №№1, 2 для 2-х ф-но </w:t>
            </w:r>
            <w:r w:rsidRPr="00D67FA8">
              <w:rPr>
                <w:color w:val="00000A"/>
                <w:sz w:val="24"/>
                <w:szCs w:val="24"/>
              </w:rPr>
              <w:t xml:space="preserve">(по выбору) </w:t>
            </w:r>
          </w:p>
        </w:tc>
      </w:tr>
      <w:tr w:rsidR="00157DDA" w:rsidRPr="00D67FA8">
        <w:trPr>
          <w:trHeight w:val="369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Хачатурян А.     </w:t>
            </w:r>
          </w:p>
        </w:tc>
        <w:tc>
          <w:tcPr>
            <w:tcW w:w="6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"Танец с саблями" из балета " </w:t>
            </w:r>
            <w:proofErr w:type="spellStart"/>
            <w:r w:rsidRPr="00D67FA8">
              <w:rPr>
                <w:sz w:val="24"/>
                <w:szCs w:val="24"/>
              </w:rPr>
              <w:t>Гаянэ</w:t>
            </w:r>
            <w:proofErr w:type="spellEnd"/>
            <w:r w:rsidRPr="00D67FA8">
              <w:rPr>
                <w:sz w:val="24"/>
                <w:szCs w:val="24"/>
              </w:rPr>
              <w:t xml:space="preserve">" для 2- х ф-но в 8  </w:t>
            </w:r>
          </w:p>
        </w:tc>
      </w:tr>
    </w:tbl>
    <w:p w:rsidR="00157DDA" w:rsidRPr="00D67FA8" w:rsidRDefault="00D67FA8" w:rsidP="00D67FA8">
      <w:pPr>
        <w:spacing w:after="0" w:line="240" w:lineRule="auto"/>
        <w:ind w:left="576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   рук </w:t>
      </w:r>
    </w:p>
    <w:p w:rsidR="00157DDA" w:rsidRPr="00D67FA8" w:rsidRDefault="00D67FA8" w:rsidP="00D67FA8">
      <w:pPr>
        <w:spacing w:after="0" w:line="240" w:lineRule="auto"/>
        <w:ind w:left="2885" w:right="0" w:hanging="2319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Чайковский П.     </w:t>
      </w:r>
      <w:r w:rsidRPr="00D67FA8">
        <w:rPr>
          <w:sz w:val="24"/>
          <w:szCs w:val="24"/>
        </w:rPr>
        <w:tab/>
        <w:t xml:space="preserve">Арабский танец, Китайский танец, </w:t>
      </w:r>
      <w:proofErr w:type="gramStart"/>
      <w:r w:rsidRPr="00D67FA8">
        <w:rPr>
          <w:sz w:val="24"/>
          <w:szCs w:val="24"/>
        </w:rPr>
        <w:t>Трепак  из</w:t>
      </w:r>
      <w:proofErr w:type="gramEnd"/>
      <w:r w:rsidRPr="00D67FA8">
        <w:rPr>
          <w:sz w:val="24"/>
          <w:szCs w:val="24"/>
        </w:rPr>
        <w:t xml:space="preserve"> балета "Щелкунчик";  Вальс из "Серенады для струнного оркестра" </w:t>
      </w:r>
    </w:p>
    <w:p w:rsidR="00157DDA" w:rsidRPr="00D67FA8" w:rsidRDefault="00D67FA8" w:rsidP="00D67FA8">
      <w:pPr>
        <w:spacing w:after="0" w:line="240" w:lineRule="auto"/>
        <w:ind w:left="2875" w:right="353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Вальс из балета "Спящая красавица" (переложение для ф-но в 4 руки </w:t>
      </w:r>
      <w:proofErr w:type="spellStart"/>
      <w:r w:rsidRPr="00D67FA8">
        <w:rPr>
          <w:sz w:val="24"/>
          <w:szCs w:val="24"/>
        </w:rPr>
        <w:t>А.Зилоти</w:t>
      </w:r>
      <w:proofErr w:type="spellEnd"/>
      <w:r w:rsidRPr="00D67FA8">
        <w:rPr>
          <w:sz w:val="24"/>
          <w:szCs w:val="24"/>
        </w:rPr>
        <w:t xml:space="preserve">) Романс, ор.6 №6 </w:t>
      </w:r>
    </w:p>
    <w:p w:rsidR="00157DDA" w:rsidRPr="00D67FA8" w:rsidRDefault="00D67FA8" w:rsidP="00D67FA8">
      <w:pPr>
        <w:spacing w:after="0" w:line="240" w:lineRule="auto"/>
        <w:ind w:left="288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Баркарола, ор.37 №6 </w:t>
      </w:r>
    </w:p>
    <w:p w:rsidR="00157DDA" w:rsidRPr="00D67FA8" w:rsidRDefault="00D67FA8" w:rsidP="00D67FA8">
      <w:pPr>
        <w:spacing w:after="0" w:line="240" w:lineRule="auto"/>
        <w:ind w:left="288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Вальс из сюиты ор.55 №3  </w:t>
      </w:r>
    </w:p>
    <w:p w:rsidR="00157DDA" w:rsidRPr="00D67FA8" w:rsidRDefault="00D67FA8" w:rsidP="00D67FA8">
      <w:pPr>
        <w:spacing w:after="0" w:line="240" w:lineRule="auto"/>
        <w:ind w:left="288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Полька, ор.39 №14 </w:t>
      </w:r>
    </w:p>
    <w:p w:rsidR="00157DDA" w:rsidRPr="00D67FA8" w:rsidRDefault="00D67FA8" w:rsidP="00D67FA8">
      <w:pPr>
        <w:spacing w:after="0" w:line="240" w:lineRule="auto"/>
        <w:ind w:left="576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Шуберт Ф.            Симфония си минор для 2-х ф-но в 8 рук, </w:t>
      </w:r>
    </w:p>
    <w:p w:rsidR="00157DDA" w:rsidRPr="00D67FA8" w:rsidRDefault="00D67FA8" w:rsidP="00D67FA8">
      <w:pPr>
        <w:spacing w:after="0" w:line="240" w:lineRule="auto"/>
        <w:ind w:left="2890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фортепианные концерты </w:t>
      </w:r>
    </w:p>
    <w:p w:rsidR="00157DDA" w:rsidRPr="00D67FA8" w:rsidRDefault="00D67FA8" w:rsidP="00D67FA8">
      <w:pPr>
        <w:tabs>
          <w:tab w:val="center" w:pos="1125"/>
          <w:tab w:val="center" w:pos="2160"/>
          <w:tab w:val="center" w:pos="5160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И.-С. </w:t>
      </w:r>
      <w:proofErr w:type="gramStart"/>
      <w:r w:rsidRPr="00D67FA8">
        <w:rPr>
          <w:sz w:val="24"/>
          <w:szCs w:val="24"/>
        </w:rPr>
        <w:t xml:space="preserve">Бах  </w:t>
      </w:r>
      <w:r w:rsidRPr="00D67FA8">
        <w:rPr>
          <w:sz w:val="24"/>
          <w:szCs w:val="24"/>
        </w:rPr>
        <w:tab/>
      </w:r>
      <w:proofErr w:type="gramEnd"/>
      <w:r w:rsidRPr="00D67FA8">
        <w:rPr>
          <w:sz w:val="24"/>
          <w:szCs w:val="24"/>
        </w:rPr>
        <w:t xml:space="preserve"> </w:t>
      </w:r>
      <w:r w:rsidRPr="00D67FA8">
        <w:rPr>
          <w:sz w:val="24"/>
          <w:szCs w:val="24"/>
        </w:rPr>
        <w:tab/>
        <w:t xml:space="preserve"> Концерт фа минор, Концерт ре минор </w:t>
      </w:r>
    </w:p>
    <w:p w:rsidR="00157DDA" w:rsidRPr="00D67FA8" w:rsidRDefault="00D67FA8" w:rsidP="00D67FA8">
      <w:pPr>
        <w:tabs>
          <w:tab w:val="center" w:pos="1063"/>
          <w:tab w:val="center" w:pos="2160"/>
          <w:tab w:val="center" w:pos="5285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proofErr w:type="spellStart"/>
      <w:proofErr w:type="gramStart"/>
      <w:r w:rsidRPr="00D67FA8">
        <w:rPr>
          <w:sz w:val="24"/>
          <w:szCs w:val="24"/>
        </w:rPr>
        <w:t>Й.Гайдн</w:t>
      </w:r>
      <w:proofErr w:type="spellEnd"/>
      <w:r w:rsidRPr="00D67FA8">
        <w:rPr>
          <w:sz w:val="24"/>
          <w:szCs w:val="24"/>
        </w:rPr>
        <w:t xml:space="preserve">  </w:t>
      </w:r>
      <w:r w:rsidRPr="00D67FA8">
        <w:rPr>
          <w:sz w:val="24"/>
          <w:szCs w:val="24"/>
        </w:rPr>
        <w:tab/>
      </w:r>
      <w:proofErr w:type="gramEnd"/>
      <w:r w:rsidRPr="00D67FA8">
        <w:rPr>
          <w:sz w:val="24"/>
          <w:szCs w:val="24"/>
        </w:rPr>
        <w:t xml:space="preserve"> </w:t>
      </w:r>
      <w:r w:rsidRPr="00D67FA8">
        <w:rPr>
          <w:sz w:val="24"/>
          <w:szCs w:val="24"/>
        </w:rPr>
        <w:tab/>
        <w:t xml:space="preserve">Концерт Соль мажор, Концерт Ре мажор </w:t>
      </w:r>
    </w:p>
    <w:p w:rsidR="00157DDA" w:rsidRPr="00D67FA8" w:rsidRDefault="00D67FA8" w:rsidP="00D67FA8">
      <w:pPr>
        <w:tabs>
          <w:tab w:val="center" w:pos="1287"/>
          <w:tab w:val="center" w:pos="4032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proofErr w:type="spellStart"/>
      <w:r w:rsidRPr="00D67FA8">
        <w:rPr>
          <w:sz w:val="24"/>
          <w:szCs w:val="24"/>
        </w:rPr>
        <w:t>В.А.Моцарт</w:t>
      </w:r>
      <w:proofErr w:type="spellEnd"/>
      <w:r w:rsidRPr="00D67FA8">
        <w:rPr>
          <w:sz w:val="24"/>
          <w:szCs w:val="24"/>
        </w:rPr>
        <w:t xml:space="preserve">   </w:t>
      </w:r>
      <w:r w:rsidRPr="00D67FA8">
        <w:rPr>
          <w:sz w:val="24"/>
          <w:szCs w:val="24"/>
        </w:rPr>
        <w:tab/>
        <w:t xml:space="preserve">Концерт по выбору </w:t>
      </w:r>
    </w:p>
    <w:p w:rsidR="00157DDA" w:rsidRPr="00D67FA8" w:rsidRDefault="00D67FA8" w:rsidP="00D67FA8">
      <w:pPr>
        <w:tabs>
          <w:tab w:val="center" w:pos="1445"/>
          <w:tab w:val="center" w:pos="5237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proofErr w:type="spellStart"/>
      <w:proofErr w:type="gramStart"/>
      <w:r w:rsidRPr="00D67FA8">
        <w:rPr>
          <w:sz w:val="24"/>
          <w:szCs w:val="24"/>
        </w:rPr>
        <w:t>Ф.Мендельсон</w:t>
      </w:r>
      <w:proofErr w:type="spellEnd"/>
      <w:r w:rsidRPr="00D67FA8">
        <w:rPr>
          <w:sz w:val="24"/>
          <w:szCs w:val="24"/>
        </w:rPr>
        <w:t xml:space="preserve">  </w:t>
      </w:r>
      <w:r w:rsidRPr="00D67FA8">
        <w:rPr>
          <w:sz w:val="24"/>
          <w:szCs w:val="24"/>
        </w:rPr>
        <w:tab/>
      </w:r>
      <w:proofErr w:type="gramEnd"/>
      <w:r w:rsidRPr="00D67FA8">
        <w:rPr>
          <w:sz w:val="24"/>
          <w:szCs w:val="24"/>
        </w:rPr>
        <w:t xml:space="preserve">Концерт соль минор, Концерт ре минор </w:t>
      </w:r>
    </w:p>
    <w:p w:rsidR="00157DDA" w:rsidRPr="00D67FA8" w:rsidRDefault="00D67FA8" w:rsidP="00D67FA8">
      <w:pPr>
        <w:tabs>
          <w:tab w:val="center" w:pos="967"/>
          <w:tab w:val="center" w:pos="2160"/>
          <w:tab w:val="center" w:pos="3958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proofErr w:type="spellStart"/>
      <w:proofErr w:type="gramStart"/>
      <w:r w:rsidRPr="00D67FA8">
        <w:rPr>
          <w:sz w:val="24"/>
          <w:szCs w:val="24"/>
        </w:rPr>
        <w:t>Э.Григ</w:t>
      </w:r>
      <w:proofErr w:type="spellEnd"/>
      <w:r w:rsidRPr="00D67FA8">
        <w:rPr>
          <w:sz w:val="24"/>
          <w:szCs w:val="24"/>
        </w:rPr>
        <w:t xml:space="preserve">  </w:t>
      </w:r>
      <w:r w:rsidRPr="00D67FA8">
        <w:rPr>
          <w:sz w:val="24"/>
          <w:szCs w:val="24"/>
        </w:rPr>
        <w:tab/>
      </w:r>
      <w:proofErr w:type="gramEnd"/>
      <w:r w:rsidRPr="00D67FA8">
        <w:rPr>
          <w:sz w:val="24"/>
          <w:szCs w:val="24"/>
        </w:rPr>
        <w:t xml:space="preserve"> </w:t>
      </w:r>
      <w:r w:rsidRPr="00D67FA8">
        <w:rPr>
          <w:sz w:val="24"/>
          <w:szCs w:val="24"/>
        </w:rPr>
        <w:tab/>
        <w:t xml:space="preserve">Концерт ля минор </w:t>
      </w:r>
    </w:p>
    <w:p w:rsidR="00157DDA" w:rsidRPr="00D67FA8" w:rsidRDefault="00D67FA8" w:rsidP="00D67FA8">
      <w:pPr>
        <w:spacing w:after="0" w:line="240" w:lineRule="auto"/>
        <w:ind w:left="-15" w:right="35" w:firstLine="566"/>
        <w:rPr>
          <w:sz w:val="24"/>
          <w:szCs w:val="24"/>
        </w:rPr>
      </w:pPr>
      <w:r w:rsidRPr="00D67FA8">
        <w:rPr>
          <w:sz w:val="24"/>
          <w:szCs w:val="24"/>
        </w:rPr>
        <w:t xml:space="preserve">Камерные ансамбли (дуэты, трио, квартеты) в разных инструментальных составах. </w:t>
      </w:r>
    </w:p>
    <w:p w:rsidR="00157DDA" w:rsidRPr="00D67FA8" w:rsidRDefault="00D67FA8" w:rsidP="00D67FA8">
      <w:pPr>
        <w:spacing w:after="0" w:line="240" w:lineRule="auto"/>
        <w:ind w:left="566" w:right="9186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 </w:t>
      </w:r>
    </w:p>
    <w:p w:rsidR="00157DDA" w:rsidRPr="00D67FA8" w:rsidRDefault="00D67FA8" w:rsidP="00D67FA8">
      <w:pPr>
        <w:spacing w:after="0" w:line="240" w:lineRule="auto"/>
        <w:ind w:left="566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</w:p>
    <w:p w:rsidR="00157DDA" w:rsidRPr="00D67FA8" w:rsidRDefault="00D67FA8" w:rsidP="00D67FA8">
      <w:pPr>
        <w:pStyle w:val="2"/>
        <w:spacing w:after="0" w:line="240" w:lineRule="auto"/>
        <w:ind w:left="1450"/>
        <w:rPr>
          <w:sz w:val="24"/>
          <w:szCs w:val="24"/>
        </w:rPr>
      </w:pPr>
      <w:r w:rsidRPr="00D67FA8">
        <w:rPr>
          <w:sz w:val="24"/>
          <w:szCs w:val="24"/>
        </w:rPr>
        <w:t xml:space="preserve">III. Требования к уровню подготовки обучающихся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proofErr w:type="gramStart"/>
      <w:r w:rsidRPr="00D67FA8">
        <w:rPr>
          <w:sz w:val="24"/>
          <w:szCs w:val="24"/>
        </w:rPr>
        <w:t>Уровень  подготовки</w:t>
      </w:r>
      <w:proofErr w:type="gramEnd"/>
      <w:r w:rsidRPr="00D67FA8">
        <w:rPr>
          <w:sz w:val="24"/>
          <w:szCs w:val="24"/>
        </w:rPr>
        <w:t xml:space="preserve">  обучающихся  является  результатом  освоения    программы  учебного  предмета  «Ансамбль»,  который  предполагает формирование следующих знаний, умений, навыков,  таких  как: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наличие у обучающегося интереса к музыкальному искусству, самостоятельному музыкальному исполнительству, совместному </w:t>
      </w:r>
      <w:proofErr w:type="spellStart"/>
      <w:r w:rsidRPr="00D67FA8">
        <w:rPr>
          <w:sz w:val="24"/>
          <w:szCs w:val="24"/>
        </w:rPr>
        <w:t>музицированию</w:t>
      </w:r>
      <w:proofErr w:type="spellEnd"/>
      <w:r w:rsidRPr="00D67FA8">
        <w:rPr>
          <w:sz w:val="24"/>
          <w:szCs w:val="24"/>
        </w:rPr>
        <w:t xml:space="preserve"> </w:t>
      </w:r>
      <w:proofErr w:type="gramStart"/>
      <w:r w:rsidRPr="00D67FA8">
        <w:rPr>
          <w:sz w:val="24"/>
          <w:szCs w:val="24"/>
        </w:rPr>
        <w:t>в  ансамбле</w:t>
      </w:r>
      <w:proofErr w:type="gramEnd"/>
      <w:r w:rsidRPr="00D67FA8">
        <w:rPr>
          <w:sz w:val="24"/>
          <w:szCs w:val="24"/>
        </w:rPr>
        <w:t xml:space="preserve"> с партнерами;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сформированный комплекс исполнительских знаний, умений и навыков, позволяющий использовать многообразные возможности фортепиано и других инструментов для достижения наиболее убедительной интерпретации авторского текста, самостоятельно накапливать ансамблевый репертуар из музыкальных произведений различных эпох, стилей, направлений, жанров и форм;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знание ансамблевого репертуара (4-ручный, 2-рояльный);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знание художественно-исполнительских возможностей фортепиано;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знание других инструментов (если ансамбль состоит из разных инструментов - струнных, духовых, народных), их особенностей и возможностей;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знание профессиональной терминологии;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наличие умений по чтению с листа музыкальных произведений в 4 руки;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навыки по воспитанию совместного для партнеров чувства ритма;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навыки по воспитанию слухового контроля при ансамблевом </w:t>
      </w:r>
      <w:proofErr w:type="spellStart"/>
      <w:r w:rsidRPr="00D67FA8">
        <w:rPr>
          <w:sz w:val="24"/>
          <w:szCs w:val="24"/>
        </w:rPr>
        <w:t>музицировании</w:t>
      </w:r>
      <w:proofErr w:type="spellEnd"/>
      <w:r w:rsidRPr="00D67FA8">
        <w:rPr>
          <w:sz w:val="24"/>
          <w:szCs w:val="24"/>
        </w:rPr>
        <w:t xml:space="preserve">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навыки использования фортепианной педали в 4-ручном сочинении;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lastRenderedPageBreak/>
        <w:t xml:space="preserve"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 </w:t>
      </w:r>
    </w:p>
    <w:p w:rsidR="00157DDA" w:rsidRPr="00D67FA8" w:rsidRDefault="00D67FA8" w:rsidP="00D67FA8">
      <w:pPr>
        <w:numPr>
          <w:ilvl w:val="0"/>
          <w:numId w:val="13"/>
        </w:numPr>
        <w:spacing w:after="0" w:line="240" w:lineRule="auto"/>
        <w:ind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наличие навыков </w:t>
      </w:r>
      <w:proofErr w:type="spellStart"/>
      <w:r w:rsidRPr="00D67FA8">
        <w:rPr>
          <w:sz w:val="24"/>
          <w:szCs w:val="24"/>
        </w:rPr>
        <w:t>репетиционно</w:t>
      </w:r>
      <w:proofErr w:type="spellEnd"/>
      <w:r w:rsidRPr="00D67FA8">
        <w:rPr>
          <w:sz w:val="24"/>
          <w:szCs w:val="24"/>
        </w:rPr>
        <w:t xml:space="preserve">-концертной работы в качестве </w:t>
      </w:r>
      <w:proofErr w:type="spellStart"/>
      <w:r w:rsidRPr="00D67FA8">
        <w:rPr>
          <w:sz w:val="24"/>
          <w:szCs w:val="24"/>
        </w:rPr>
        <w:t>ансамблиста</w:t>
      </w:r>
      <w:proofErr w:type="spellEnd"/>
      <w:r w:rsidRPr="00D67FA8">
        <w:rPr>
          <w:sz w:val="24"/>
          <w:szCs w:val="24"/>
        </w:rPr>
        <w:t xml:space="preserve">. </w:t>
      </w:r>
    </w:p>
    <w:p w:rsidR="00157DDA" w:rsidRPr="00D67FA8" w:rsidRDefault="00D67FA8" w:rsidP="00D67FA8">
      <w:pPr>
        <w:spacing w:after="0" w:line="240" w:lineRule="auto"/>
        <w:ind w:left="710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</w:p>
    <w:p w:rsidR="00157DDA" w:rsidRPr="00D67FA8" w:rsidRDefault="00D67FA8" w:rsidP="00D67FA8">
      <w:pPr>
        <w:spacing w:after="0" w:line="240" w:lineRule="auto"/>
        <w:ind w:left="0" w:right="9752" w:firstLine="0"/>
        <w:jc w:val="left"/>
        <w:rPr>
          <w:sz w:val="24"/>
          <w:szCs w:val="24"/>
        </w:rPr>
      </w:pPr>
      <w:r w:rsidRPr="00D67FA8">
        <w:rPr>
          <w:b/>
          <w:sz w:val="24"/>
          <w:szCs w:val="24"/>
        </w:rPr>
        <w:t xml:space="preserve">  </w:t>
      </w:r>
    </w:p>
    <w:p w:rsidR="00157DDA" w:rsidRPr="00D67FA8" w:rsidRDefault="00D67FA8" w:rsidP="00D67FA8">
      <w:pPr>
        <w:pStyle w:val="2"/>
        <w:spacing w:after="0" w:line="240" w:lineRule="auto"/>
        <w:ind w:left="1450"/>
        <w:rPr>
          <w:sz w:val="24"/>
          <w:szCs w:val="24"/>
        </w:rPr>
      </w:pPr>
      <w:r w:rsidRPr="00D67FA8">
        <w:rPr>
          <w:sz w:val="24"/>
          <w:szCs w:val="24"/>
        </w:rPr>
        <w:t xml:space="preserve">IV. Формы и методы контроля, система оценок </w:t>
      </w:r>
    </w:p>
    <w:p w:rsidR="00157DDA" w:rsidRPr="00D67FA8" w:rsidRDefault="00D67FA8" w:rsidP="00D67FA8">
      <w:pPr>
        <w:spacing w:after="0" w:line="240" w:lineRule="auto"/>
        <w:ind w:left="1128" w:right="0"/>
        <w:jc w:val="left"/>
        <w:rPr>
          <w:sz w:val="24"/>
          <w:szCs w:val="24"/>
        </w:rPr>
      </w:pPr>
      <w:r w:rsidRPr="00D67FA8">
        <w:rPr>
          <w:i/>
          <w:sz w:val="24"/>
          <w:szCs w:val="24"/>
        </w:rPr>
        <w:t>1.</w:t>
      </w:r>
      <w:r w:rsidRPr="00D67FA8">
        <w:rPr>
          <w:rFonts w:eastAsia="Arial"/>
          <w:i/>
          <w:sz w:val="24"/>
          <w:szCs w:val="24"/>
        </w:rPr>
        <w:t xml:space="preserve"> </w:t>
      </w:r>
      <w:r w:rsidRPr="00D67FA8">
        <w:rPr>
          <w:i/>
          <w:sz w:val="24"/>
          <w:szCs w:val="24"/>
        </w:rPr>
        <w:t xml:space="preserve">Аттестация: цели, виды, форма, содержание </w:t>
      </w:r>
    </w:p>
    <w:p w:rsidR="00157DDA" w:rsidRPr="00D67FA8" w:rsidRDefault="00D67FA8" w:rsidP="00D67FA8">
      <w:pPr>
        <w:spacing w:after="0" w:line="240" w:lineRule="auto"/>
        <w:ind w:left="-15" w:right="35" w:firstLine="720"/>
        <w:rPr>
          <w:sz w:val="24"/>
          <w:szCs w:val="24"/>
        </w:rPr>
      </w:pPr>
      <w:r w:rsidRPr="00D67FA8">
        <w:rPr>
          <w:sz w:val="24"/>
          <w:szCs w:val="24"/>
        </w:rPr>
        <w:t>Оценка качества реализации учебного предмета "Ансамбль" включает в себя текущий контроль успеваемости и промежуточную аттестацию обучающегося в</w:t>
      </w:r>
      <w:r w:rsidR="00920D1F">
        <w:rPr>
          <w:sz w:val="24"/>
          <w:szCs w:val="24"/>
        </w:rPr>
        <w:t xml:space="preserve"> конце каждого учебного года с 5 по 6</w:t>
      </w:r>
      <w:r w:rsidRPr="00D67FA8">
        <w:rPr>
          <w:sz w:val="24"/>
          <w:szCs w:val="24"/>
        </w:rPr>
        <w:t xml:space="preserve"> класс</w:t>
      </w:r>
      <w:r w:rsidR="00920D1F">
        <w:rPr>
          <w:sz w:val="24"/>
          <w:szCs w:val="24"/>
        </w:rPr>
        <w:t>.</w:t>
      </w:r>
      <w:r w:rsidRPr="00D67FA8">
        <w:rPr>
          <w:sz w:val="24"/>
          <w:szCs w:val="24"/>
        </w:rPr>
        <w:t xml:space="preserve"> </w:t>
      </w:r>
    </w:p>
    <w:p w:rsidR="00157DDA" w:rsidRPr="00D67FA8" w:rsidRDefault="00D67FA8" w:rsidP="00D67FA8">
      <w:pPr>
        <w:spacing w:after="0" w:line="240" w:lineRule="auto"/>
        <w:ind w:left="-15" w:right="35" w:firstLine="720"/>
        <w:rPr>
          <w:sz w:val="24"/>
          <w:szCs w:val="24"/>
        </w:rPr>
      </w:pPr>
      <w:r w:rsidRPr="00D67FA8">
        <w:rPr>
          <w:sz w:val="24"/>
          <w:szCs w:val="24"/>
        </w:rPr>
        <w:t xml:space="preserve">В качестве средств текущего контроля успеваемости могут использоваться академические зачеты, прослушивания, концерты и классные вечера.  </w:t>
      </w:r>
    </w:p>
    <w:p w:rsidR="00157DDA" w:rsidRPr="00D67FA8" w:rsidRDefault="00D67FA8" w:rsidP="00D67FA8">
      <w:pPr>
        <w:spacing w:after="0" w:line="240" w:lineRule="auto"/>
        <w:ind w:left="-15" w:right="35" w:firstLine="720"/>
        <w:rPr>
          <w:sz w:val="24"/>
          <w:szCs w:val="24"/>
        </w:rPr>
      </w:pPr>
      <w:r w:rsidRPr="00D67FA8">
        <w:rPr>
          <w:sz w:val="24"/>
          <w:szCs w:val="24"/>
        </w:rPr>
        <w:t xml:space="preserve">Текущий контроль успеваемости обучающихся проводится в счет аудиторного времени, предусмотренного на учебный предмет.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proofErr w:type="gramStart"/>
      <w:r w:rsidRPr="00D67FA8">
        <w:rPr>
          <w:sz w:val="24"/>
          <w:szCs w:val="24"/>
        </w:rPr>
        <w:t>Форму  и</w:t>
      </w:r>
      <w:proofErr w:type="gramEnd"/>
      <w:r w:rsidRPr="00D67FA8">
        <w:rPr>
          <w:sz w:val="24"/>
          <w:szCs w:val="24"/>
        </w:rPr>
        <w:t xml:space="preserve">  время  проведения  промежуточной  аттестации  по  предмету  «Ансамбль» образовательное  учреждение  устанавливает  самостоятельно.  Формой </w:t>
      </w:r>
      <w:proofErr w:type="gramStart"/>
      <w:r w:rsidRPr="00D67FA8">
        <w:rPr>
          <w:sz w:val="24"/>
          <w:szCs w:val="24"/>
        </w:rPr>
        <w:t>аттестации  может</w:t>
      </w:r>
      <w:proofErr w:type="gramEnd"/>
      <w:r w:rsidRPr="00D67FA8">
        <w:rPr>
          <w:sz w:val="24"/>
          <w:szCs w:val="24"/>
        </w:rPr>
        <w:t xml:space="preserve">  быть  контрольный  урок,  зачёт,  а также - прослушивание,  выступление  в  концерте  или  участие  в  каких-либо  других  творческих  мероприятиях. </w:t>
      </w:r>
    </w:p>
    <w:p w:rsidR="00157DDA" w:rsidRPr="00D67FA8" w:rsidRDefault="00D67FA8" w:rsidP="00D67FA8">
      <w:pPr>
        <w:tabs>
          <w:tab w:val="center" w:pos="879"/>
          <w:tab w:val="center" w:pos="2148"/>
          <w:tab w:val="center" w:pos="3790"/>
          <w:tab w:val="center" w:pos="5279"/>
          <w:tab w:val="center" w:pos="6220"/>
          <w:tab w:val="center" w:pos="7318"/>
          <w:tab w:val="right" w:pos="9822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По </w:t>
      </w:r>
      <w:r w:rsidRPr="00D67FA8">
        <w:rPr>
          <w:sz w:val="24"/>
          <w:szCs w:val="24"/>
        </w:rPr>
        <w:tab/>
        <w:t xml:space="preserve">завершении </w:t>
      </w:r>
      <w:r w:rsidRPr="00D67FA8">
        <w:rPr>
          <w:sz w:val="24"/>
          <w:szCs w:val="24"/>
        </w:rPr>
        <w:tab/>
        <w:t xml:space="preserve">изучения </w:t>
      </w:r>
      <w:r w:rsidRPr="00D67FA8">
        <w:rPr>
          <w:sz w:val="24"/>
          <w:szCs w:val="24"/>
        </w:rPr>
        <w:tab/>
        <w:t xml:space="preserve">предмета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  <w:t xml:space="preserve">"Ансамбль" </w:t>
      </w:r>
      <w:r w:rsidRPr="00D67FA8">
        <w:rPr>
          <w:sz w:val="24"/>
          <w:szCs w:val="24"/>
        </w:rPr>
        <w:tab/>
        <w:t xml:space="preserve">проводится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>пр</w:t>
      </w:r>
      <w:r w:rsidR="00920D1F">
        <w:rPr>
          <w:sz w:val="24"/>
          <w:szCs w:val="24"/>
        </w:rPr>
        <w:t>омежуточная аттестация в конце 6</w:t>
      </w:r>
      <w:r w:rsidRPr="00D67FA8">
        <w:rPr>
          <w:sz w:val="24"/>
          <w:szCs w:val="24"/>
        </w:rPr>
        <w:t xml:space="preserve"> класса, выставляется оценка, которая заносится в свидетельство об окончании образовательного учреждения.  </w:t>
      </w:r>
    </w:p>
    <w:p w:rsidR="00157DDA" w:rsidRPr="00D67FA8" w:rsidRDefault="00D67FA8" w:rsidP="00D67FA8">
      <w:pPr>
        <w:spacing w:after="0" w:line="240" w:lineRule="auto"/>
        <w:ind w:left="1128" w:right="0"/>
        <w:jc w:val="left"/>
        <w:rPr>
          <w:sz w:val="24"/>
          <w:szCs w:val="24"/>
        </w:rPr>
      </w:pPr>
      <w:r w:rsidRPr="00D67FA8">
        <w:rPr>
          <w:i/>
          <w:sz w:val="24"/>
          <w:szCs w:val="24"/>
        </w:rPr>
        <w:t>2.</w:t>
      </w:r>
      <w:r w:rsidRPr="00D67FA8">
        <w:rPr>
          <w:rFonts w:eastAsia="Arial"/>
          <w:i/>
          <w:sz w:val="24"/>
          <w:szCs w:val="24"/>
        </w:rPr>
        <w:t xml:space="preserve"> </w:t>
      </w:r>
      <w:r w:rsidRPr="00D67FA8">
        <w:rPr>
          <w:i/>
          <w:sz w:val="24"/>
          <w:szCs w:val="24"/>
        </w:rPr>
        <w:t xml:space="preserve">Критерии оценок </w:t>
      </w:r>
    </w:p>
    <w:p w:rsidR="00157DDA" w:rsidRPr="00D67FA8" w:rsidRDefault="00D67FA8" w:rsidP="00D67FA8">
      <w:pPr>
        <w:spacing w:after="0" w:line="240" w:lineRule="auto"/>
        <w:ind w:left="-15" w:right="35" w:firstLine="720"/>
        <w:rPr>
          <w:sz w:val="24"/>
          <w:szCs w:val="24"/>
        </w:rPr>
      </w:pPr>
      <w:r w:rsidRPr="00D67FA8">
        <w:rPr>
          <w:sz w:val="24"/>
          <w:szCs w:val="24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приобретенные знания, умения и навыки.   </w:t>
      </w:r>
    </w:p>
    <w:p w:rsidR="00157DDA" w:rsidRPr="00D67FA8" w:rsidRDefault="00D67FA8" w:rsidP="00D67FA8">
      <w:pPr>
        <w:pStyle w:val="2"/>
        <w:spacing w:after="0" w:line="240" w:lineRule="auto"/>
        <w:ind w:left="730"/>
        <w:rPr>
          <w:sz w:val="24"/>
          <w:szCs w:val="24"/>
        </w:rPr>
      </w:pPr>
      <w:r w:rsidRPr="00D67FA8">
        <w:rPr>
          <w:i/>
          <w:color w:val="00000A"/>
          <w:sz w:val="24"/>
          <w:szCs w:val="24"/>
        </w:rPr>
        <w:t xml:space="preserve">Критерии оценки качества исполнения  </w:t>
      </w:r>
    </w:p>
    <w:p w:rsidR="00157DDA" w:rsidRPr="00D67FA8" w:rsidRDefault="00D67FA8" w:rsidP="00D67FA8">
      <w:pPr>
        <w:tabs>
          <w:tab w:val="center" w:pos="888"/>
          <w:tab w:val="center" w:pos="1847"/>
          <w:tab w:val="center" w:pos="3335"/>
          <w:tab w:val="center" w:pos="5090"/>
          <w:tab w:val="center" w:pos="6279"/>
          <w:tab w:val="center" w:pos="7193"/>
          <w:tab w:val="right" w:pos="9822"/>
        </w:tabs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Calibri"/>
          <w:sz w:val="24"/>
          <w:szCs w:val="24"/>
        </w:rPr>
        <w:tab/>
      </w:r>
      <w:r w:rsidRPr="00D67FA8">
        <w:rPr>
          <w:sz w:val="24"/>
          <w:szCs w:val="24"/>
        </w:rPr>
        <w:t xml:space="preserve">По </w:t>
      </w:r>
      <w:r w:rsidRPr="00D67FA8">
        <w:rPr>
          <w:sz w:val="24"/>
          <w:szCs w:val="24"/>
        </w:rPr>
        <w:tab/>
        <w:t xml:space="preserve">итогам </w:t>
      </w:r>
      <w:r w:rsidRPr="00D67FA8">
        <w:rPr>
          <w:sz w:val="24"/>
          <w:szCs w:val="24"/>
        </w:rPr>
        <w:tab/>
        <w:t xml:space="preserve">исполнения </w:t>
      </w:r>
      <w:r w:rsidRPr="00D67FA8">
        <w:rPr>
          <w:sz w:val="24"/>
          <w:szCs w:val="24"/>
        </w:rPr>
        <w:tab/>
        <w:t xml:space="preserve">программы </w:t>
      </w:r>
      <w:r w:rsidRPr="00D67FA8">
        <w:rPr>
          <w:sz w:val="24"/>
          <w:szCs w:val="24"/>
        </w:rPr>
        <w:tab/>
        <w:t xml:space="preserve">на </w:t>
      </w:r>
      <w:r w:rsidRPr="00D67FA8">
        <w:rPr>
          <w:sz w:val="24"/>
          <w:szCs w:val="24"/>
        </w:rPr>
        <w:tab/>
        <w:t xml:space="preserve">зачете, </w:t>
      </w:r>
      <w:r w:rsidRPr="00D67FA8">
        <w:rPr>
          <w:sz w:val="24"/>
          <w:szCs w:val="24"/>
        </w:rPr>
        <w:tab/>
        <w:t xml:space="preserve">академическом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прослушивании или экзамене выставляется оценка </w:t>
      </w:r>
      <w:r w:rsidRPr="00D67FA8">
        <w:rPr>
          <w:color w:val="00000A"/>
          <w:sz w:val="24"/>
          <w:szCs w:val="24"/>
        </w:rPr>
        <w:t xml:space="preserve">по пятибалльной </w:t>
      </w:r>
      <w:r w:rsidRPr="00D67FA8">
        <w:rPr>
          <w:sz w:val="24"/>
          <w:szCs w:val="24"/>
        </w:rPr>
        <w:t xml:space="preserve">шкале: </w:t>
      </w:r>
    </w:p>
    <w:p w:rsidR="00157DDA" w:rsidRPr="00D67FA8" w:rsidRDefault="00D67FA8" w:rsidP="00D67FA8">
      <w:pPr>
        <w:spacing w:after="0" w:line="240" w:lineRule="auto"/>
        <w:ind w:right="668"/>
        <w:jc w:val="right"/>
        <w:rPr>
          <w:sz w:val="24"/>
          <w:szCs w:val="24"/>
        </w:rPr>
      </w:pPr>
      <w:r w:rsidRPr="00D67FA8">
        <w:rPr>
          <w:b/>
          <w:i/>
          <w:sz w:val="24"/>
          <w:szCs w:val="24"/>
        </w:rPr>
        <w:t xml:space="preserve">Таблица 3 </w:t>
      </w:r>
    </w:p>
    <w:tbl>
      <w:tblPr>
        <w:tblStyle w:val="TableGrid"/>
        <w:tblW w:w="9797" w:type="dxa"/>
        <w:tblInd w:w="-115" w:type="dxa"/>
        <w:tblCellMar>
          <w:top w:w="61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3514"/>
        <w:gridCol w:w="6283"/>
      </w:tblGrid>
      <w:tr w:rsidR="00157DDA" w:rsidRPr="00D67FA8">
        <w:trPr>
          <w:trHeight w:val="490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0" w:right="70" w:firstLine="0"/>
              <w:jc w:val="center"/>
              <w:rPr>
                <w:sz w:val="24"/>
                <w:szCs w:val="24"/>
              </w:rPr>
            </w:pPr>
            <w:r w:rsidRPr="00D67FA8">
              <w:rPr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0" w:right="73" w:firstLine="0"/>
              <w:jc w:val="center"/>
              <w:rPr>
                <w:sz w:val="24"/>
                <w:szCs w:val="24"/>
              </w:rPr>
            </w:pPr>
            <w:r w:rsidRPr="00D67FA8">
              <w:rPr>
                <w:b/>
                <w:sz w:val="24"/>
                <w:szCs w:val="24"/>
              </w:rPr>
              <w:t xml:space="preserve">Критерии оценивания выступления </w:t>
            </w:r>
          </w:p>
        </w:tc>
      </w:tr>
      <w:tr w:rsidR="00157DDA" w:rsidRPr="00D67FA8">
        <w:trPr>
          <w:trHeight w:val="1459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5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5 («отлично»)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технически качественное и художественно осмысленное исполнение, отвечающее всем </w:t>
            </w:r>
          </w:p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требованиям на данном этапе обучения </w:t>
            </w:r>
          </w:p>
        </w:tc>
      </w:tr>
      <w:tr w:rsidR="00157DDA" w:rsidRPr="00D67FA8">
        <w:trPr>
          <w:trHeight w:val="49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5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4 («хорошо»)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tabs>
                <w:tab w:val="center" w:pos="1712"/>
                <w:tab w:val="center" w:pos="3222"/>
                <w:tab w:val="center" w:pos="4890"/>
                <w:tab w:val="right" w:pos="6137"/>
              </w:tabs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оценка </w:t>
            </w:r>
            <w:r w:rsidRPr="00D67FA8">
              <w:rPr>
                <w:sz w:val="24"/>
                <w:szCs w:val="24"/>
              </w:rPr>
              <w:tab/>
              <w:t xml:space="preserve">отражает </w:t>
            </w:r>
            <w:r w:rsidRPr="00D67FA8">
              <w:rPr>
                <w:sz w:val="24"/>
                <w:szCs w:val="24"/>
              </w:rPr>
              <w:tab/>
              <w:t xml:space="preserve">грамотное </w:t>
            </w:r>
            <w:r w:rsidRPr="00D67FA8">
              <w:rPr>
                <w:sz w:val="24"/>
                <w:szCs w:val="24"/>
              </w:rPr>
              <w:tab/>
              <w:t xml:space="preserve">исполнение </w:t>
            </w:r>
            <w:r w:rsidRPr="00D67FA8">
              <w:rPr>
                <w:sz w:val="24"/>
                <w:szCs w:val="24"/>
              </w:rPr>
              <w:tab/>
              <w:t xml:space="preserve">с </w:t>
            </w:r>
          </w:p>
        </w:tc>
      </w:tr>
      <w:tr w:rsidR="00157DDA" w:rsidRPr="00D67FA8">
        <w:trPr>
          <w:trHeight w:val="97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157DDA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небольшими недочетами (как в техническом плане, так и в художественном смысле) </w:t>
            </w:r>
          </w:p>
        </w:tc>
      </w:tr>
      <w:tr w:rsidR="00157DDA" w:rsidRPr="00D67FA8">
        <w:trPr>
          <w:trHeight w:val="194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5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3 («удовлетворительно»)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 </w:t>
            </w:r>
          </w:p>
        </w:tc>
      </w:tr>
      <w:tr w:rsidR="00157DDA" w:rsidRPr="00D67FA8">
        <w:trPr>
          <w:trHeight w:val="1459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5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lastRenderedPageBreak/>
              <w:t xml:space="preserve">2 («неудовлетворительно»)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0" w:right="75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комплекс серьезных недостатков, невыученный текст, отсутствие домашней работы, а также плохая посещаемость аудиторных занятий </w:t>
            </w:r>
          </w:p>
        </w:tc>
      </w:tr>
      <w:tr w:rsidR="00157DDA" w:rsidRPr="00D67FA8">
        <w:trPr>
          <w:trHeight w:val="97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5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«зачет» (без отметки)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отражает достаточный уровень подготовки и исполнения на данном этапе обучения </w:t>
            </w:r>
          </w:p>
        </w:tc>
      </w:tr>
    </w:tbl>
    <w:p w:rsidR="00157DDA" w:rsidRPr="00D67FA8" w:rsidRDefault="00D67FA8" w:rsidP="00D67FA8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rFonts w:eastAsia="Arial"/>
          <w:sz w:val="24"/>
          <w:szCs w:val="24"/>
        </w:rPr>
        <w:t xml:space="preserve"> </w:t>
      </w:r>
    </w:p>
    <w:p w:rsidR="00157DDA" w:rsidRPr="00D67FA8" w:rsidRDefault="00D67FA8" w:rsidP="00D67FA8">
      <w:pPr>
        <w:spacing w:after="0" w:line="240" w:lineRule="auto"/>
        <w:ind w:left="-15" w:right="35" w:firstLine="850"/>
        <w:rPr>
          <w:sz w:val="24"/>
          <w:szCs w:val="24"/>
        </w:rPr>
      </w:pPr>
      <w:r w:rsidRPr="00D67FA8">
        <w:rPr>
          <w:sz w:val="24"/>
          <w:szCs w:val="24"/>
        </w:rPr>
        <w:t xml:space="preserve">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 </w:t>
      </w:r>
    </w:p>
    <w:p w:rsidR="00157DDA" w:rsidRPr="00D67FA8" w:rsidRDefault="00157DDA" w:rsidP="00D67FA8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157DDA" w:rsidRPr="00D67FA8" w:rsidRDefault="00D67FA8" w:rsidP="00D67FA8">
      <w:pPr>
        <w:spacing w:after="0" w:line="240" w:lineRule="auto"/>
        <w:ind w:left="1997" w:right="0"/>
        <w:jc w:val="left"/>
        <w:rPr>
          <w:sz w:val="24"/>
          <w:szCs w:val="24"/>
        </w:rPr>
      </w:pPr>
      <w:r w:rsidRPr="00D67FA8">
        <w:rPr>
          <w:b/>
          <w:sz w:val="24"/>
          <w:szCs w:val="24"/>
        </w:rPr>
        <w:t xml:space="preserve">V. Методическое обеспечение учебного процесса </w:t>
      </w:r>
    </w:p>
    <w:p w:rsidR="00157DDA" w:rsidRPr="00D67FA8" w:rsidRDefault="00D67FA8" w:rsidP="00D67FA8">
      <w:pPr>
        <w:pStyle w:val="3"/>
        <w:spacing w:after="0" w:line="240" w:lineRule="auto"/>
        <w:ind w:left="730"/>
        <w:rPr>
          <w:sz w:val="24"/>
          <w:szCs w:val="24"/>
        </w:rPr>
      </w:pPr>
      <w:r w:rsidRPr="00D67FA8">
        <w:rPr>
          <w:i/>
          <w:sz w:val="24"/>
          <w:szCs w:val="24"/>
        </w:rPr>
        <w:t xml:space="preserve">1.Методические рекомендации педагогическим работникам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Одна из главных задач преподавателя по предмету "Ансамбль" -  подбор учеников-партнеров. Они должны обладать схожим уровнем подготовки в классе специальности.  </w:t>
      </w:r>
    </w:p>
    <w:p w:rsidR="00157DDA" w:rsidRPr="00D67FA8" w:rsidRDefault="00D67FA8" w:rsidP="00D67FA8">
      <w:pPr>
        <w:spacing w:after="0" w:line="240" w:lineRule="auto"/>
        <w:ind w:left="-15" w:right="35" w:firstLine="720"/>
        <w:rPr>
          <w:sz w:val="24"/>
          <w:szCs w:val="24"/>
        </w:rPr>
      </w:pPr>
      <w:r w:rsidRPr="00D67FA8">
        <w:rPr>
          <w:sz w:val="24"/>
          <w:szCs w:val="24"/>
        </w:rPr>
        <w:t xml:space="preserve">В работе с учащимися преподаватель должен следовать </w:t>
      </w:r>
      <w:r w:rsidRPr="00D67FA8">
        <w:rPr>
          <w:i/>
          <w:sz w:val="24"/>
          <w:szCs w:val="24"/>
        </w:rPr>
        <w:t>принципам последовательности, постепенности, доступности и наглядности</w:t>
      </w:r>
      <w:r w:rsidRPr="00D67FA8">
        <w:rPr>
          <w:sz w:val="24"/>
          <w:szCs w:val="24"/>
        </w:rPr>
        <w:t xml:space="preserve"> в освоении материала. Весь процесс обучения строится с учетом принципа: от простого к сложному, опирается на индивидуальные особенности ученика - интеллектуальные, физические, музыкальные и эмоциональные данные, уровень его подготовки.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 Необходимым условием для успешного обучения по предмету "Ансамбль" (фортепиано в 4 руки) является формирование правильной посадки за инструментом обоих партнеров, распределение педали между партнерами (как правило, педаль </w:t>
      </w:r>
      <w:proofErr w:type="gramStart"/>
      <w:r w:rsidRPr="00D67FA8">
        <w:rPr>
          <w:sz w:val="24"/>
          <w:szCs w:val="24"/>
        </w:rPr>
        <w:t>берет  ученик</w:t>
      </w:r>
      <w:proofErr w:type="gramEnd"/>
      <w:r w:rsidRPr="00D67FA8">
        <w:rPr>
          <w:sz w:val="24"/>
          <w:szCs w:val="24"/>
        </w:rPr>
        <w:t xml:space="preserve">, исполняющий 2 партию).  </w:t>
      </w:r>
    </w:p>
    <w:p w:rsidR="00157DDA" w:rsidRPr="00D67FA8" w:rsidRDefault="00D67FA8" w:rsidP="00D67FA8">
      <w:pPr>
        <w:spacing w:after="0" w:line="240" w:lineRule="auto"/>
        <w:ind w:left="-5" w:right="31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         Необходимо привлекать внимание учащихся к прослушиванию лучших примеров исполнения камерной музыки.  </w:t>
      </w:r>
    </w:p>
    <w:p w:rsidR="00157DDA" w:rsidRPr="00D67FA8" w:rsidRDefault="00D67FA8" w:rsidP="00D67FA8">
      <w:pPr>
        <w:spacing w:after="0" w:line="240" w:lineRule="auto"/>
        <w:ind w:left="-5" w:right="31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 Предметом постоянного внимания преподавателя должна являться работа над синхронностью в исполнении партнеров, работа над звуковым балансом их партий, </w:t>
      </w:r>
      <w:r w:rsidRPr="00D67FA8">
        <w:rPr>
          <w:sz w:val="24"/>
          <w:szCs w:val="24"/>
        </w:rPr>
        <w:t xml:space="preserve">одинаковой фразировкой, агогикой, штрихами, интонациями, умением вместе начать фразу и вместе закончить ее.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Необходимо совместно с учениками анализировать форму произведения, чтобы отметить крупные и мелкие разделы, которые прорабатываются учениками отдельно. Форма произведения является также важной составляющей частью общего представления о произведении, его смыслового и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художественного образа.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Техническая сторона исполнения у партнеров должна быть на одном уровне. Отставание одного из них будет очень сильно влиять на общее художественное впечатление от игры. В этом случае требуется более серьезная индивидуальная работа.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Важной задачей преподавателя в классе </w:t>
      </w:r>
      <w:proofErr w:type="gramStart"/>
      <w:r w:rsidRPr="00D67FA8">
        <w:rPr>
          <w:sz w:val="24"/>
          <w:szCs w:val="24"/>
        </w:rPr>
        <w:t>ансамбля  должно</w:t>
      </w:r>
      <w:proofErr w:type="gramEnd"/>
      <w:r w:rsidRPr="00D67FA8">
        <w:rPr>
          <w:sz w:val="24"/>
          <w:szCs w:val="24"/>
        </w:rPr>
        <w:t xml:space="preserve"> быть обучение учеников самостоятельной работе: умению отрабатывать проблемные фрагменты, уточнять штрихи, фразировку и динамику произведения. Самостоятельная работа должна быть регулярной и продуктивной. Сначала ученик работает индивидуально над своей партией, затем с партнером. Важным условием успешной </w:t>
      </w:r>
      <w:proofErr w:type="gramStart"/>
      <w:r w:rsidRPr="00D67FA8">
        <w:rPr>
          <w:sz w:val="24"/>
          <w:szCs w:val="24"/>
        </w:rPr>
        <w:t>игры  становятся</w:t>
      </w:r>
      <w:proofErr w:type="gramEnd"/>
      <w:r w:rsidRPr="00D67FA8">
        <w:rPr>
          <w:sz w:val="24"/>
          <w:szCs w:val="24"/>
        </w:rPr>
        <w:t xml:space="preserve"> совместные регулярные репетиции  с преподавателем и без него.  </w:t>
      </w:r>
    </w:p>
    <w:p w:rsidR="00157DDA" w:rsidRPr="00D67FA8" w:rsidRDefault="00D67FA8" w:rsidP="00D67FA8">
      <w:pPr>
        <w:spacing w:after="0" w:line="240" w:lineRule="auto"/>
        <w:ind w:left="-15" w:right="35" w:firstLine="710"/>
        <w:rPr>
          <w:sz w:val="24"/>
          <w:szCs w:val="24"/>
        </w:rPr>
      </w:pPr>
      <w:r w:rsidRPr="00D67FA8">
        <w:rPr>
          <w:sz w:val="24"/>
          <w:szCs w:val="24"/>
        </w:rPr>
        <w:t xml:space="preserve">В начале каждого полугодия преподаватель составляет индивидуальный план для учащихся. При составлении индивидуального плана следует учитывать индивидуально-личностные особенности и степень подготовки учеников.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жанрам, форме и фактуре. Партнеров следует менять местами в ансамбле, чередовать исполнение 1 и 2 партии между разными учащимися.  </w:t>
      </w:r>
    </w:p>
    <w:p w:rsidR="00157DDA" w:rsidRPr="00D67FA8" w:rsidRDefault="00D67FA8" w:rsidP="00D67FA8">
      <w:pPr>
        <w:spacing w:after="0" w:line="240" w:lineRule="auto"/>
        <w:ind w:left="-15" w:right="31" w:firstLine="71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lastRenderedPageBreak/>
        <w:t xml:space="preserve">Основное место в репертуаре должна занимать академическая музыка как отечественных, так и зарубежных композиторов.  </w:t>
      </w:r>
    </w:p>
    <w:p w:rsidR="00157DDA" w:rsidRPr="00D67FA8" w:rsidRDefault="00D67FA8" w:rsidP="00D67FA8">
      <w:pPr>
        <w:spacing w:after="0" w:line="240" w:lineRule="auto"/>
        <w:ind w:left="-15" w:right="31" w:firstLine="710"/>
        <w:rPr>
          <w:sz w:val="24"/>
          <w:szCs w:val="24"/>
        </w:rPr>
      </w:pPr>
      <w:r w:rsidRPr="00D67FA8">
        <w:rPr>
          <w:color w:val="00000A"/>
          <w:sz w:val="24"/>
          <w:szCs w:val="24"/>
        </w:rPr>
        <w:t xml:space="preserve">Помимо ансамблей для фортепиано в 4 руки (с которых удобнее всего начинать), следует познакомить учеников с ансамблями для двух фортепиано в 4 руки (есть ансамбли в 8 рук).  </w:t>
      </w:r>
    </w:p>
    <w:p w:rsidR="00157DDA" w:rsidRPr="00D67FA8" w:rsidRDefault="00D67FA8" w:rsidP="00D67FA8">
      <w:pPr>
        <w:pStyle w:val="4"/>
        <w:spacing w:after="0" w:line="240" w:lineRule="auto"/>
        <w:ind w:left="-5"/>
        <w:rPr>
          <w:sz w:val="24"/>
          <w:szCs w:val="24"/>
        </w:rPr>
      </w:pPr>
      <w:r w:rsidRPr="00D67FA8">
        <w:rPr>
          <w:sz w:val="24"/>
          <w:szCs w:val="24"/>
        </w:rPr>
        <w:t xml:space="preserve">2. Рекомендации по организации самостоятельной работы обучающихся </w:t>
      </w:r>
    </w:p>
    <w:p w:rsidR="00157DDA" w:rsidRPr="00D67FA8" w:rsidRDefault="00D67FA8" w:rsidP="00D67FA8">
      <w:pPr>
        <w:spacing w:after="0" w:line="240" w:lineRule="auto"/>
        <w:ind w:left="-15" w:right="35" w:firstLine="566"/>
        <w:rPr>
          <w:sz w:val="24"/>
          <w:szCs w:val="24"/>
        </w:rPr>
      </w:pPr>
      <w:r w:rsidRPr="00D67FA8">
        <w:rPr>
          <w:sz w:val="24"/>
          <w:szCs w:val="24"/>
        </w:rPr>
        <w:t>С учетом того, что образовательная программа «Фортепиано» содержит одновременно три предмета, связанные с исполнительством на фортепиано - «Специальность», «Ансамбль» и «</w:t>
      </w:r>
      <w:r w:rsidR="00920D1F">
        <w:rPr>
          <w:sz w:val="24"/>
          <w:szCs w:val="24"/>
        </w:rPr>
        <w:t>Акколмпанемент</w:t>
      </w:r>
      <w:r w:rsidRPr="00D67FA8">
        <w:rPr>
          <w:sz w:val="24"/>
          <w:szCs w:val="24"/>
        </w:rPr>
        <w:t xml:space="preserve">» - учащийся должен разумно распределять время своих домашних занятий. 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фортепианному ансамблю обсуждали друг с другом свои творческие намерения, </w:t>
      </w:r>
      <w:proofErr w:type="gramStart"/>
      <w:r w:rsidRPr="00D67FA8">
        <w:rPr>
          <w:sz w:val="24"/>
          <w:szCs w:val="24"/>
        </w:rPr>
        <w:t>согласовывая  их</w:t>
      </w:r>
      <w:proofErr w:type="gramEnd"/>
      <w:r w:rsidRPr="00D67FA8">
        <w:rPr>
          <w:sz w:val="24"/>
          <w:szCs w:val="24"/>
        </w:rPr>
        <w:t xml:space="preserve">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Работать над точностью педализации, над общими </w:t>
      </w:r>
      <w:proofErr w:type="gramStart"/>
      <w:r w:rsidRPr="00D67FA8">
        <w:rPr>
          <w:sz w:val="24"/>
          <w:szCs w:val="24"/>
        </w:rPr>
        <w:t>штрихами  и</w:t>
      </w:r>
      <w:proofErr w:type="gramEnd"/>
      <w:r w:rsidRPr="00D67FA8">
        <w:rPr>
          <w:sz w:val="24"/>
          <w:szCs w:val="24"/>
        </w:rPr>
        <w:t xml:space="preserve"> динамикой (там, где это предусмотрено). </w:t>
      </w:r>
    </w:p>
    <w:p w:rsidR="00157DDA" w:rsidRPr="00D67FA8" w:rsidRDefault="00D67FA8" w:rsidP="00D67FA8">
      <w:pPr>
        <w:spacing w:after="0" w:line="240" w:lineRule="auto"/>
        <w:ind w:left="566" w:right="9186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  </w:t>
      </w:r>
    </w:p>
    <w:p w:rsidR="00157DDA" w:rsidRPr="00D67FA8" w:rsidRDefault="00D67FA8" w:rsidP="00D67FA8">
      <w:pPr>
        <w:spacing w:after="0" w:line="240" w:lineRule="auto"/>
        <w:ind w:left="566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</w:p>
    <w:p w:rsidR="00157DDA" w:rsidRPr="00D67FA8" w:rsidRDefault="00D67FA8" w:rsidP="00D67FA8">
      <w:pPr>
        <w:tabs>
          <w:tab w:val="center" w:pos="4736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D67FA8">
        <w:rPr>
          <w:b/>
          <w:sz w:val="24"/>
          <w:szCs w:val="24"/>
        </w:rPr>
        <w:t xml:space="preserve"> </w:t>
      </w:r>
      <w:r w:rsidRPr="00D67FA8">
        <w:rPr>
          <w:b/>
          <w:sz w:val="24"/>
          <w:szCs w:val="24"/>
        </w:rPr>
        <w:tab/>
        <w:t xml:space="preserve">VI. Списки рекомендуемой нотной и методической литературы </w:t>
      </w:r>
    </w:p>
    <w:p w:rsidR="00157DDA" w:rsidRPr="00D67FA8" w:rsidRDefault="00D67FA8" w:rsidP="00D67FA8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</w:p>
    <w:p w:rsidR="00157DDA" w:rsidRPr="00D67FA8" w:rsidRDefault="00D67FA8" w:rsidP="00D67FA8">
      <w:pPr>
        <w:pStyle w:val="3"/>
        <w:spacing w:after="0" w:line="240" w:lineRule="auto"/>
        <w:ind w:left="-5"/>
        <w:rPr>
          <w:sz w:val="24"/>
          <w:szCs w:val="24"/>
        </w:rPr>
      </w:pPr>
      <w:r w:rsidRPr="00D67FA8">
        <w:rPr>
          <w:i/>
          <w:sz w:val="24"/>
          <w:szCs w:val="24"/>
        </w:rPr>
        <w:t>1.</w:t>
      </w:r>
      <w:proofErr w:type="gramStart"/>
      <w:r w:rsidRPr="00D67FA8">
        <w:rPr>
          <w:i/>
          <w:sz w:val="24"/>
          <w:szCs w:val="24"/>
        </w:rPr>
        <w:t>Список  рекомендуемых</w:t>
      </w:r>
      <w:proofErr w:type="gramEnd"/>
      <w:r w:rsidRPr="00D67FA8">
        <w:rPr>
          <w:i/>
          <w:sz w:val="24"/>
          <w:szCs w:val="24"/>
        </w:rPr>
        <w:t xml:space="preserve"> нотных сборников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Альбом фортепианных ансамблей для ДМШ. Сост. Ю. Доля/ изд. Феникс, 2005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Ансамбли. Средние классы. Вып.6 / изд. Советский композитор, М.,1973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Ансамбли. Средние классы. Вып.13/ изд. Советский композитор, М.,1990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Ансамбли. Старшие классы. Вып.6 / изд. Советский композитор, М., 1982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Альбом нетрудных переложений для ф-но в 4 руки.  Вып.1, 2/ М., Музыка, 2009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Бизе Ж.               "Детские игры". Сюита для ф-но в 4 руки / М., Музыка, 2011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proofErr w:type="spellStart"/>
      <w:r w:rsidRPr="00D67FA8">
        <w:rPr>
          <w:sz w:val="24"/>
          <w:szCs w:val="24"/>
        </w:rPr>
        <w:t>Барсукова</w:t>
      </w:r>
      <w:proofErr w:type="spellEnd"/>
      <w:r w:rsidRPr="00D67FA8">
        <w:rPr>
          <w:sz w:val="24"/>
          <w:szCs w:val="24"/>
        </w:rPr>
        <w:t xml:space="preserve"> С.     " Вместе весело шагать" / изд. Феникс, 2012 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proofErr w:type="spellStart"/>
      <w:r w:rsidRPr="00D67FA8">
        <w:rPr>
          <w:sz w:val="24"/>
          <w:szCs w:val="24"/>
        </w:rPr>
        <w:t>Гудова</w:t>
      </w:r>
      <w:proofErr w:type="spellEnd"/>
      <w:r w:rsidRPr="00D67FA8">
        <w:rPr>
          <w:sz w:val="24"/>
          <w:szCs w:val="24"/>
        </w:rPr>
        <w:t xml:space="preserve"> Е.             Хрестоматия по фортепианному ансамблю. Выпуск 3. 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Классика- XXI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21 век. Современные мелодии и ритмы. Фортепиано в 4 руки, 2 фортепиано.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Учебное пособие. Сост. Мамон Г./ Композитор СПб., 2012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За клавиатурой вдвоем. Альбом пьес для ф-но в 4 руки. Сост. А. </w:t>
      </w:r>
      <w:proofErr w:type="spellStart"/>
      <w:r w:rsidRPr="00D67FA8">
        <w:rPr>
          <w:sz w:val="24"/>
          <w:szCs w:val="24"/>
        </w:rPr>
        <w:t>Бахчиев</w:t>
      </w:r>
      <w:proofErr w:type="spellEnd"/>
      <w:r w:rsidRPr="00D67FA8">
        <w:rPr>
          <w:sz w:val="24"/>
          <w:szCs w:val="24"/>
        </w:rPr>
        <w:t xml:space="preserve">,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Е. Сорокина / М., Музыка, 2008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Золотая библиотека педагогического репертуара. Нотная папка пианиста.   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Ансамбли. Старшие классы. Изд. Дека, М., 2002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>Играем с удовольствием. Сборник ф-</w:t>
      </w:r>
      <w:proofErr w:type="spellStart"/>
      <w:r w:rsidRPr="00D67FA8">
        <w:rPr>
          <w:sz w:val="24"/>
          <w:szCs w:val="24"/>
        </w:rPr>
        <w:t>ных</w:t>
      </w:r>
      <w:proofErr w:type="spellEnd"/>
      <w:r w:rsidRPr="00D67FA8">
        <w:rPr>
          <w:sz w:val="24"/>
          <w:szCs w:val="24"/>
        </w:rPr>
        <w:t xml:space="preserve"> ансамблей в 4 руки/ изд. СПб  </w:t>
      </w:r>
    </w:p>
    <w:p w:rsidR="00157DDA" w:rsidRPr="00D67FA8" w:rsidRDefault="00D67FA8" w:rsidP="00D67FA8">
      <w:pPr>
        <w:tabs>
          <w:tab w:val="center" w:pos="2519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  <w:r w:rsidRPr="00D67FA8">
        <w:rPr>
          <w:sz w:val="24"/>
          <w:szCs w:val="24"/>
        </w:rPr>
        <w:tab/>
        <w:t xml:space="preserve">                     Композитор, 2005 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Играем вместе. Альбом легких переложений в 4 руки / М., Музыка, 2001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Концертные обработки для ф-но в 4 руки /М., Музыка, 2010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Рахманинов С.     Два танца из оперы "Алеко". Концертная обработка для двух 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ф-но М. </w:t>
      </w:r>
      <w:proofErr w:type="spellStart"/>
      <w:r w:rsidRPr="00D67FA8">
        <w:rPr>
          <w:sz w:val="24"/>
          <w:szCs w:val="24"/>
        </w:rPr>
        <w:t>Готлиба</w:t>
      </w:r>
      <w:proofErr w:type="spellEnd"/>
      <w:r w:rsidRPr="00D67FA8">
        <w:rPr>
          <w:sz w:val="24"/>
          <w:szCs w:val="24"/>
        </w:rPr>
        <w:t xml:space="preserve"> / М., Музыка, 2007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Репертуар московских фортепианных дуэтов. Сборник. Сост. Л. Осипова.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  М.</w:t>
      </w:r>
      <w:proofErr w:type="gramStart"/>
      <w:r w:rsidRPr="00D67FA8">
        <w:rPr>
          <w:sz w:val="24"/>
          <w:szCs w:val="24"/>
        </w:rPr>
        <w:t>,  Композитор</w:t>
      </w:r>
      <w:proofErr w:type="gramEnd"/>
      <w:r w:rsidRPr="00D67FA8">
        <w:rPr>
          <w:sz w:val="24"/>
          <w:szCs w:val="24"/>
        </w:rPr>
        <w:t xml:space="preserve">, 2011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Сен- </w:t>
      </w:r>
      <w:proofErr w:type="spellStart"/>
      <w:r w:rsidRPr="00D67FA8">
        <w:rPr>
          <w:sz w:val="24"/>
          <w:szCs w:val="24"/>
        </w:rPr>
        <w:t>Санс</w:t>
      </w:r>
      <w:proofErr w:type="spellEnd"/>
      <w:r w:rsidRPr="00D67FA8">
        <w:rPr>
          <w:sz w:val="24"/>
          <w:szCs w:val="24"/>
        </w:rPr>
        <w:t xml:space="preserve"> К.         Карнавал животных. Большая зоологическая фантазия. 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 Переложение для двух ф-но / М., Музыка, 2006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Смирнова Н.        Ансамбли для фортепиано в четыре руки / изд. Феникс, 2006 Учитель и ученик. Хрестоматия фортепианного ансамбля/ сост. </w:t>
      </w:r>
      <w:proofErr w:type="spellStart"/>
      <w:r w:rsidRPr="00D67FA8">
        <w:rPr>
          <w:sz w:val="24"/>
          <w:szCs w:val="24"/>
        </w:rPr>
        <w:t>Лепина</w:t>
      </w:r>
      <w:proofErr w:type="spellEnd"/>
      <w:r w:rsidRPr="00D67FA8">
        <w:rPr>
          <w:sz w:val="24"/>
          <w:szCs w:val="24"/>
        </w:rPr>
        <w:t xml:space="preserve"> Е.     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   Композитор. СПб, 2012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Хрестоматия для фортепиано в 4 руки. Младшие классы ДМШ. Сост. </w:t>
      </w:r>
      <w:proofErr w:type="spellStart"/>
      <w:r w:rsidRPr="00D67FA8">
        <w:rPr>
          <w:sz w:val="24"/>
          <w:szCs w:val="24"/>
        </w:rPr>
        <w:t>Н.Бабасян</w:t>
      </w:r>
      <w:proofErr w:type="spellEnd"/>
      <w:r w:rsidRPr="00D67FA8">
        <w:rPr>
          <w:sz w:val="24"/>
          <w:szCs w:val="24"/>
        </w:rPr>
        <w:t xml:space="preserve">. 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   М., Музыка, 2011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Хрестоматия для фортепиано в 4 руки. Средние классы ДМШ. Сост. Н. </w:t>
      </w:r>
      <w:proofErr w:type="spellStart"/>
      <w:r w:rsidRPr="00D67FA8">
        <w:rPr>
          <w:sz w:val="24"/>
          <w:szCs w:val="24"/>
        </w:rPr>
        <w:t>Бабасян</w:t>
      </w:r>
      <w:proofErr w:type="spellEnd"/>
      <w:r w:rsidRPr="00D67FA8">
        <w:rPr>
          <w:sz w:val="24"/>
          <w:szCs w:val="24"/>
        </w:rPr>
        <w:t xml:space="preserve">. </w:t>
      </w:r>
    </w:p>
    <w:p w:rsidR="00157DDA" w:rsidRPr="00D67FA8" w:rsidRDefault="00D67FA8" w:rsidP="00D67FA8">
      <w:pPr>
        <w:tabs>
          <w:tab w:val="center" w:pos="720"/>
          <w:tab w:val="center" w:pos="1440"/>
          <w:tab w:val="center" w:pos="3271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D67FA8">
        <w:rPr>
          <w:sz w:val="24"/>
          <w:szCs w:val="24"/>
        </w:rPr>
        <w:t xml:space="preserve">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  <w:t xml:space="preserve"> </w:t>
      </w:r>
      <w:r w:rsidRPr="00D67FA8">
        <w:rPr>
          <w:sz w:val="24"/>
          <w:szCs w:val="24"/>
        </w:rPr>
        <w:tab/>
        <w:t xml:space="preserve">  М., Музыка, 2011 </w:t>
      </w:r>
      <w:bookmarkStart w:id="0" w:name="_GoBack"/>
      <w:bookmarkEnd w:id="0"/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lastRenderedPageBreak/>
        <w:t xml:space="preserve">Хрестоматия фортепианного ансамбля. Музыка, М.,1994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Хрестоматия фортепианного ансамбля. </w:t>
      </w:r>
      <w:proofErr w:type="spellStart"/>
      <w:r w:rsidRPr="00D67FA8">
        <w:rPr>
          <w:sz w:val="24"/>
          <w:szCs w:val="24"/>
        </w:rPr>
        <w:t>Вып</w:t>
      </w:r>
      <w:proofErr w:type="spellEnd"/>
      <w:r w:rsidRPr="00D67FA8">
        <w:rPr>
          <w:sz w:val="24"/>
          <w:szCs w:val="24"/>
        </w:rPr>
        <w:t xml:space="preserve">. 1, СПб, Композитор, 2006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Хрестоматия фортепианного ансамбля. Старшие классы. Детская музыкальная 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   школа / Вып.1. СПб, Композитор, 2006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Чайковский П.  Времена года. Переложение для ф-но в 4 </w:t>
      </w:r>
      <w:proofErr w:type="gramStart"/>
      <w:r w:rsidRPr="00D67FA8">
        <w:rPr>
          <w:sz w:val="24"/>
          <w:szCs w:val="24"/>
        </w:rPr>
        <w:t>руки./</w:t>
      </w:r>
      <w:proofErr w:type="gramEnd"/>
      <w:r w:rsidRPr="00D67FA8">
        <w:rPr>
          <w:sz w:val="24"/>
          <w:szCs w:val="24"/>
        </w:rPr>
        <w:t xml:space="preserve"> М., Музыка, 2011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Чайковский П.      Детский альбом в 4 руки / Феникс, 2012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Школа фортепианного ансамбля. Сонатины, рондо и вариации. Младшие и                                 средние классы ДМШ. Сост. Ж. </w:t>
      </w:r>
      <w:proofErr w:type="spellStart"/>
      <w:r w:rsidRPr="00D67FA8">
        <w:rPr>
          <w:sz w:val="24"/>
          <w:szCs w:val="24"/>
        </w:rPr>
        <w:t>Пересветова</w:t>
      </w:r>
      <w:proofErr w:type="spellEnd"/>
      <w:r w:rsidRPr="00D67FA8">
        <w:rPr>
          <w:sz w:val="24"/>
          <w:szCs w:val="24"/>
        </w:rPr>
        <w:t xml:space="preserve"> / СПб,   </w:t>
      </w:r>
    </w:p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 Композитор, 2012 </w:t>
      </w:r>
    </w:p>
    <w:p w:rsidR="00157DDA" w:rsidRPr="00D67FA8" w:rsidRDefault="00D67FA8" w:rsidP="00D67FA8">
      <w:pPr>
        <w:spacing w:after="0" w:line="240" w:lineRule="auto"/>
        <w:ind w:left="200" w:right="229"/>
        <w:jc w:val="center"/>
        <w:rPr>
          <w:sz w:val="24"/>
          <w:szCs w:val="24"/>
        </w:rPr>
      </w:pPr>
      <w:r w:rsidRPr="00D67FA8">
        <w:rPr>
          <w:b/>
          <w:i/>
          <w:sz w:val="24"/>
          <w:szCs w:val="24"/>
        </w:rPr>
        <w:t xml:space="preserve">2.Список рекомендуемой методической литературы </w:t>
      </w:r>
    </w:p>
    <w:tbl>
      <w:tblPr>
        <w:tblStyle w:val="TableGrid"/>
        <w:tblW w:w="9804" w:type="dxa"/>
        <w:tblInd w:w="0" w:type="dxa"/>
        <w:tblLook w:val="04A0" w:firstRow="1" w:lastRow="0" w:firstColumn="1" w:lastColumn="0" w:noHBand="0" w:noVBand="1"/>
      </w:tblPr>
      <w:tblGrid>
        <w:gridCol w:w="2160"/>
        <w:gridCol w:w="7644"/>
      </w:tblGrid>
      <w:tr w:rsidR="00157DDA" w:rsidRPr="00D67FA8">
        <w:trPr>
          <w:trHeight w:val="133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Благой Д.       </w:t>
            </w: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720" w:right="187" w:hanging="72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</w:t>
            </w:r>
            <w:r w:rsidRPr="00D67FA8">
              <w:rPr>
                <w:sz w:val="24"/>
                <w:szCs w:val="24"/>
              </w:rPr>
              <w:tab/>
              <w:t xml:space="preserve">Камерный ансамбль и различные </w:t>
            </w:r>
            <w:proofErr w:type="gramStart"/>
            <w:r w:rsidRPr="00D67FA8">
              <w:rPr>
                <w:sz w:val="24"/>
                <w:szCs w:val="24"/>
              </w:rPr>
              <w:t>формы  коллективного</w:t>
            </w:r>
            <w:proofErr w:type="gramEnd"/>
            <w:r w:rsidRPr="00D67FA8">
              <w:rPr>
                <w:sz w:val="24"/>
                <w:szCs w:val="24"/>
              </w:rPr>
              <w:t xml:space="preserve"> </w:t>
            </w:r>
            <w:proofErr w:type="spellStart"/>
            <w:r w:rsidRPr="00D67FA8">
              <w:rPr>
                <w:sz w:val="24"/>
                <w:szCs w:val="24"/>
              </w:rPr>
              <w:t>музицирования</w:t>
            </w:r>
            <w:proofErr w:type="spellEnd"/>
            <w:r w:rsidRPr="00D67FA8">
              <w:rPr>
                <w:sz w:val="24"/>
                <w:szCs w:val="24"/>
              </w:rPr>
              <w:t xml:space="preserve"> /  </w:t>
            </w:r>
          </w:p>
          <w:p w:rsidR="00157DDA" w:rsidRPr="00D67FA8" w:rsidRDefault="00D67FA8" w:rsidP="00D67FA8">
            <w:pPr>
              <w:spacing w:after="0"/>
              <w:ind w:left="72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Камерный ансамбль, вып.2, М.,1996 </w:t>
            </w:r>
          </w:p>
        </w:tc>
      </w:tr>
      <w:tr w:rsidR="00157DDA" w:rsidRPr="00D67FA8">
        <w:trPr>
          <w:trHeight w:val="96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Благой Д.     </w:t>
            </w: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720" w:right="1107" w:hanging="72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         Искусство камерного </w:t>
            </w:r>
            <w:proofErr w:type="gramStart"/>
            <w:r w:rsidRPr="00D67FA8">
              <w:rPr>
                <w:sz w:val="24"/>
                <w:szCs w:val="24"/>
              </w:rPr>
              <w:t>ансамбля  и</w:t>
            </w:r>
            <w:proofErr w:type="gramEnd"/>
            <w:r w:rsidRPr="00D67FA8">
              <w:rPr>
                <w:sz w:val="24"/>
                <w:szCs w:val="24"/>
              </w:rPr>
              <w:t xml:space="preserve"> музыкально-педагогический процесс.  М.,1979 </w:t>
            </w:r>
          </w:p>
        </w:tc>
      </w:tr>
      <w:tr w:rsidR="00157DDA" w:rsidRPr="00D67FA8">
        <w:trPr>
          <w:trHeight w:val="96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D67FA8">
              <w:rPr>
                <w:sz w:val="24"/>
                <w:szCs w:val="24"/>
              </w:rPr>
              <w:t>Готлиб</w:t>
            </w:r>
            <w:proofErr w:type="spellEnd"/>
            <w:r w:rsidRPr="00D67FA8">
              <w:rPr>
                <w:sz w:val="24"/>
                <w:szCs w:val="24"/>
              </w:rPr>
              <w:t xml:space="preserve"> А.     </w:t>
            </w: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tabs>
                <w:tab w:val="center" w:pos="2880"/>
              </w:tabs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</w:t>
            </w:r>
            <w:r w:rsidRPr="00D67FA8">
              <w:rPr>
                <w:sz w:val="24"/>
                <w:szCs w:val="24"/>
              </w:rPr>
              <w:tab/>
              <w:t xml:space="preserve">Заметки о фортепианном ансамбле /  </w:t>
            </w:r>
          </w:p>
          <w:p w:rsidR="00157DDA" w:rsidRPr="00D67FA8" w:rsidRDefault="00D67FA8" w:rsidP="00D67FA8">
            <w:pPr>
              <w:spacing w:after="0"/>
              <w:ind w:left="0" w:right="118" w:firstLine="0"/>
              <w:jc w:val="center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Музыкальное исполнительство. Выпуск 8. М.,1973 </w:t>
            </w:r>
          </w:p>
        </w:tc>
      </w:tr>
      <w:tr w:rsidR="00157DDA" w:rsidRPr="00D67FA8">
        <w:trPr>
          <w:trHeight w:val="4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D67FA8">
              <w:rPr>
                <w:sz w:val="24"/>
                <w:szCs w:val="24"/>
              </w:rPr>
              <w:t>Готлиб</w:t>
            </w:r>
            <w:proofErr w:type="spellEnd"/>
            <w:r w:rsidRPr="00D67FA8">
              <w:rPr>
                <w:sz w:val="24"/>
                <w:szCs w:val="24"/>
              </w:rPr>
              <w:t xml:space="preserve"> А.     </w:t>
            </w: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tabs>
                <w:tab w:val="center" w:pos="3048"/>
              </w:tabs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</w:t>
            </w:r>
            <w:r w:rsidRPr="00D67FA8">
              <w:rPr>
                <w:sz w:val="24"/>
                <w:szCs w:val="24"/>
              </w:rPr>
              <w:tab/>
              <w:t xml:space="preserve">Основы ансамблевой техники. М.,1971 </w:t>
            </w:r>
          </w:p>
        </w:tc>
      </w:tr>
      <w:tr w:rsidR="00157DDA" w:rsidRPr="00D67FA8">
        <w:trPr>
          <w:trHeight w:val="96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D67FA8">
              <w:rPr>
                <w:sz w:val="24"/>
                <w:szCs w:val="24"/>
              </w:rPr>
              <w:t>Готлиб</w:t>
            </w:r>
            <w:proofErr w:type="spellEnd"/>
            <w:r w:rsidRPr="00D67FA8">
              <w:rPr>
                <w:sz w:val="24"/>
                <w:szCs w:val="24"/>
              </w:rPr>
              <w:t xml:space="preserve"> А.    </w:t>
            </w: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72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Фактура и тембр в ансамблевом произведении. </w:t>
            </w:r>
          </w:p>
          <w:p w:rsidR="00157DDA" w:rsidRPr="00D67FA8" w:rsidRDefault="00D67FA8" w:rsidP="00D67FA8">
            <w:pPr>
              <w:spacing w:after="0"/>
              <w:ind w:left="72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/Музыкальное искусство. Выпуск 1. М.,1976 </w:t>
            </w:r>
          </w:p>
        </w:tc>
      </w:tr>
      <w:tr w:rsidR="00157DDA" w:rsidRPr="00D67FA8">
        <w:trPr>
          <w:trHeight w:val="3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Лукьянова Н.    </w:t>
            </w:r>
          </w:p>
        </w:tc>
        <w:tc>
          <w:tcPr>
            <w:tcW w:w="7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tabs>
                <w:tab w:val="right" w:pos="7644"/>
              </w:tabs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</w:t>
            </w:r>
            <w:r w:rsidRPr="00D67FA8">
              <w:rPr>
                <w:sz w:val="24"/>
                <w:szCs w:val="24"/>
              </w:rPr>
              <w:tab/>
              <w:t xml:space="preserve">Фортепианный ансамбль: композиция, исполнительство,  </w:t>
            </w:r>
          </w:p>
        </w:tc>
      </w:tr>
    </w:tbl>
    <w:p w:rsidR="00157DDA" w:rsidRPr="00D67FA8" w:rsidRDefault="00D67FA8" w:rsidP="00D67FA8">
      <w:pPr>
        <w:spacing w:after="0" w:line="240" w:lineRule="auto"/>
        <w:ind w:left="-5" w:right="35"/>
        <w:rPr>
          <w:sz w:val="24"/>
          <w:szCs w:val="24"/>
        </w:rPr>
      </w:pPr>
      <w:r w:rsidRPr="00D67FA8">
        <w:rPr>
          <w:sz w:val="24"/>
          <w:szCs w:val="24"/>
        </w:rPr>
        <w:t xml:space="preserve">                                         педагогика // Фортепиано. </w:t>
      </w:r>
      <w:proofErr w:type="gramStart"/>
      <w:r w:rsidRPr="00D67FA8">
        <w:rPr>
          <w:sz w:val="24"/>
          <w:szCs w:val="24"/>
        </w:rPr>
        <w:t>М.,ЭПТА</w:t>
      </w:r>
      <w:proofErr w:type="gramEnd"/>
      <w:r w:rsidRPr="00D67FA8">
        <w:rPr>
          <w:sz w:val="24"/>
          <w:szCs w:val="24"/>
        </w:rPr>
        <w:t xml:space="preserve">, 2001:  № 4 </w:t>
      </w:r>
    </w:p>
    <w:tbl>
      <w:tblPr>
        <w:tblStyle w:val="TableGrid"/>
        <w:tblW w:w="9238" w:type="dxa"/>
        <w:tblInd w:w="0" w:type="dxa"/>
        <w:tblLook w:val="04A0" w:firstRow="1" w:lastRow="0" w:firstColumn="1" w:lastColumn="0" w:noHBand="0" w:noVBand="1"/>
      </w:tblPr>
      <w:tblGrid>
        <w:gridCol w:w="2160"/>
        <w:gridCol w:w="720"/>
        <w:gridCol w:w="6358"/>
      </w:tblGrid>
      <w:tr w:rsidR="00157DDA" w:rsidRPr="00D67FA8">
        <w:trPr>
          <w:trHeight w:val="36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Сорокина Е.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Фортепианный дуэт. М.,1988 </w:t>
            </w:r>
          </w:p>
        </w:tc>
      </w:tr>
      <w:tr w:rsidR="00157DDA" w:rsidRPr="00D67FA8">
        <w:trPr>
          <w:trHeight w:val="4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D67FA8">
              <w:rPr>
                <w:sz w:val="24"/>
                <w:szCs w:val="24"/>
              </w:rPr>
              <w:t>Ступель</w:t>
            </w:r>
            <w:proofErr w:type="spellEnd"/>
            <w:r w:rsidRPr="00D67FA8">
              <w:rPr>
                <w:sz w:val="24"/>
                <w:szCs w:val="24"/>
              </w:rPr>
              <w:t xml:space="preserve"> А.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В мире камерной музыки. Изд.2-е, Музыка,1970 </w:t>
            </w:r>
          </w:p>
        </w:tc>
      </w:tr>
      <w:tr w:rsidR="00157DDA" w:rsidRPr="00D67FA8">
        <w:trPr>
          <w:trHeight w:val="4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D67FA8">
              <w:rPr>
                <w:sz w:val="24"/>
                <w:szCs w:val="24"/>
              </w:rPr>
              <w:t>Тайманов</w:t>
            </w:r>
            <w:proofErr w:type="spellEnd"/>
            <w:r w:rsidRPr="00D67FA8">
              <w:rPr>
                <w:sz w:val="24"/>
                <w:szCs w:val="24"/>
              </w:rPr>
              <w:t xml:space="preserve"> И.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Фортепианный дуэт: современная жизнь жанра /  </w:t>
            </w:r>
          </w:p>
        </w:tc>
      </w:tr>
      <w:tr w:rsidR="00157DDA" w:rsidRPr="00D67FA8">
        <w:trPr>
          <w:trHeight w:val="3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</w:t>
            </w:r>
            <w:r w:rsidRPr="00D67FA8">
              <w:rPr>
                <w:sz w:val="24"/>
                <w:szCs w:val="24"/>
              </w:rPr>
              <w:tab/>
              <w:t xml:space="preserve"> </w:t>
            </w:r>
            <w:r w:rsidRPr="00D67FA8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7DDA" w:rsidRPr="00D67FA8" w:rsidRDefault="00D67FA8" w:rsidP="00D67FA8">
            <w:pPr>
              <w:spacing w:after="0"/>
              <w:ind w:left="0" w:right="0" w:firstLine="0"/>
              <w:rPr>
                <w:sz w:val="24"/>
                <w:szCs w:val="24"/>
              </w:rPr>
            </w:pPr>
            <w:r w:rsidRPr="00D67FA8">
              <w:rPr>
                <w:sz w:val="24"/>
                <w:szCs w:val="24"/>
              </w:rPr>
              <w:t xml:space="preserve">ежеквартальный журнал "Пиано форум"  № 2, 2011,  </w:t>
            </w:r>
          </w:p>
        </w:tc>
      </w:tr>
    </w:tbl>
    <w:p w:rsidR="00157DDA" w:rsidRDefault="00D67FA8">
      <w:pPr>
        <w:ind w:left="2890" w:right="35"/>
      </w:pPr>
      <w:r>
        <w:t xml:space="preserve">ред. </w:t>
      </w:r>
      <w:proofErr w:type="spellStart"/>
      <w:r>
        <w:t>Задерацкий</w:t>
      </w:r>
      <w:proofErr w:type="spellEnd"/>
      <w:r>
        <w:t xml:space="preserve"> В.</w:t>
      </w:r>
      <w:r>
        <w:rPr>
          <w:rFonts w:ascii="Arial" w:eastAsia="Arial" w:hAnsi="Arial" w:cs="Arial"/>
          <w:sz w:val="24"/>
        </w:rPr>
        <w:t xml:space="preserve"> </w:t>
      </w:r>
    </w:p>
    <w:sectPr w:rsidR="00157DDA">
      <w:pgSz w:w="11900" w:h="16840"/>
      <w:pgMar w:top="717" w:right="946" w:bottom="8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FF6"/>
    <w:multiLevelType w:val="hybridMultilevel"/>
    <w:tmpl w:val="94DC3292"/>
    <w:lvl w:ilvl="0" w:tplc="797290E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0CBFC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42E164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C637F0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22D22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A20B3E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76796E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78B9CA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1C62B0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B2A3A"/>
    <w:multiLevelType w:val="hybridMultilevel"/>
    <w:tmpl w:val="5DDAFD72"/>
    <w:lvl w:ilvl="0" w:tplc="87A66294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9CE07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CCE12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29FF2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6C513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40D2A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C4F15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1CE35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14F65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A85036"/>
    <w:multiLevelType w:val="hybridMultilevel"/>
    <w:tmpl w:val="D64A4E24"/>
    <w:lvl w:ilvl="0" w:tplc="4E48987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06A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279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0A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506D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4D4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863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A03F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A16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614E44"/>
    <w:multiLevelType w:val="hybridMultilevel"/>
    <w:tmpl w:val="B8DA2C9E"/>
    <w:lvl w:ilvl="0" w:tplc="1E54E510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7251B6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C5ED0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38F23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ECD2AE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0E1914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CE0394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EB9D0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327AC6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646FC"/>
    <w:multiLevelType w:val="hybridMultilevel"/>
    <w:tmpl w:val="105042AC"/>
    <w:lvl w:ilvl="0" w:tplc="217037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AC60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660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E9C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DE37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628A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B896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29A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8A8B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687448"/>
    <w:multiLevelType w:val="hybridMultilevel"/>
    <w:tmpl w:val="5D16A35A"/>
    <w:lvl w:ilvl="0" w:tplc="4EA2219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4225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482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852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06A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653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0F6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4E4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684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B340D9"/>
    <w:multiLevelType w:val="hybridMultilevel"/>
    <w:tmpl w:val="F640BEF2"/>
    <w:lvl w:ilvl="0" w:tplc="F8EE898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CF1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ED3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A31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880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4B7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872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29C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869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D70FAF"/>
    <w:multiLevelType w:val="hybridMultilevel"/>
    <w:tmpl w:val="C5304F20"/>
    <w:lvl w:ilvl="0" w:tplc="E6141D3E">
      <w:start w:val="1"/>
      <w:numFmt w:val="bullet"/>
      <w:lvlText w:val="-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584734">
      <w:start w:val="1"/>
      <w:numFmt w:val="bullet"/>
      <w:lvlText w:val="o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FCDC18">
      <w:start w:val="1"/>
      <w:numFmt w:val="bullet"/>
      <w:lvlText w:val="▪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0C6F0E">
      <w:start w:val="1"/>
      <w:numFmt w:val="bullet"/>
      <w:lvlText w:val="•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306650">
      <w:start w:val="1"/>
      <w:numFmt w:val="bullet"/>
      <w:lvlText w:val="o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FE1876">
      <w:start w:val="1"/>
      <w:numFmt w:val="bullet"/>
      <w:lvlText w:val="▪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04713A">
      <w:start w:val="1"/>
      <w:numFmt w:val="bullet"/>
      <w:lvlText w:val="•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7E2B74">
      <w:start w:val="1"/>
      <w:numFmt w:val="bullet"/>
      <w:lvlText w:val="o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823F02">
      <w:start w:val="1"/>
      <w:numFmt w:val="bullet"/>
      <w:lvlText w:val="▪"/>
      <w:lvlJc w:val="left"/>
      <w:pPr>
        <w:ind w:left="7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DD6E39"/>
    <w:multiLevelType w:val="hybridMultilevel"/>
    <w:tmpl w:val="AB88EEF8"/>
    <w:lvl w:ilvl="0" w:tplc="1E24B8E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DC08C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CEEE1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4C282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D84DF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805768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221A4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A2B2C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4B9D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703713"/>
    <w:multiLevelType w:val="hybridMultilevel"/>
    <w:tmpl w:val="42F2CBB0"/>
    <w:lvl w:ilvl="0" w:tplc="A8E600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7E1A36">
      <w:start w:val="1"/>
      <w:numFmt w:val="bullet"/>
      <w:lvlText w:val="o"/>
      <w:lvlJc w:val="left"/>
      <w:pPr>
        <w:ind w:left="1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F49F8C">
      <w:start w:val="1"/>
      <w:numFmt w:val="bullet"/>
      <w:lvlText w:val="▪"/>
      <w:lvlJc w:val="left"/>
      <w:pPr>
        <w:ind w:left="2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8C5314">
      <w:start w:val="1"/>
      <w:numFmt w:val="bullet"/>
      <w:lvlText w:val="•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8845CA">
      <w:start w:val="1"/>
      <w:numFmt w:val="bullet"/>
      <w:lvlText w:val="o"/>
      <w:lvlJc w:val="left"/>
      <w:pPr>
        <w:ind w:left="3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5667B2">
      <w:start w:val="1"/>
      <w:numFmt w:val="bullet"/>
      <w:lvlText w:val="▪"/>
      <w:lvlJc w:val="left"/>
      <w:pPr>
        <w:ind w:left="4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D2A170">
      <w:start w:val="1"/>
      <w:numFmt w:val="bullet"/>
      <w:lvlText w:val="•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80F18">
      <w:start w:val="1"/>
      <w:numFmt w:val="bullet"/>
      <w:lvlText w:val="o"/>
      <w:lvlJc w:val="left"/>
      <w:pPr>
        <w:ind w:left="5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07022">
      <w:start w:val="1"/>
      <w:numFmt w:val="bullet"/>
      <w:lvlText w:val="▪"/>
      <w:lvlJc w:val="left"/>
      <w:pPr>
        <w:ind w:left="6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EB224E"/>
    <w:multiLevelType w:val="hybridMultilevel"/>
    <w:tmpl w:val="85163316"/>
    <w:lvl w:ilvl="0" w:tplc="2F68012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63D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26A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68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21D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454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EDF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2FB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46A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215C3E"/>
    <w:multiLevelType w:val="hybridMultilevel"/>
    <w:tmpl w:val="E6FC0D26"/>
    <w:lvl w:ilvl="0" w:tplc="C0EC93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68E88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161E0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20F5E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06F2A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66CCD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E43E2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9C62D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52ACA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1435DD"/>
    <w:multiLevelType w:val="hybridMultilevel"/>
    <w:tmpl w:val="3CA4C92C"/>
    <w:lvl w:ilvl="0" w:tplc="1CC87AF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8E9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680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410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2A9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62A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0DE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0F0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CC5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DA"/>
    <w:rsid w:val="00157DDA"/>
    <w:rsid w:val="00273182"/>
    <w:rsid w:val="0070758F"/>
    <w:rsid w:val="00920D1F"/>
    <w:rsid w:val="00D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255"/>
  <w15:docId w15:val="{E156624B-3544-466C-9F16-F7E93E1F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6"/>
      <w:ind w:left="10" w:right="16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5" w:line="265" w:lineRule="auto"/>
      <w:ind w:left="139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5" w:line="265" w:lineRule="auto"/>
      <w:ind w:left="1397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5" w:line="265" w:lineRule="auto"/>
      <w:ind w:left="1397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27"/>
      <w:ind w:left="576" w:hanging="10"/>
      <w:outlineLvl w:val="3"/>
    </w:pPr>
    <w:rPr>
      <w:rFonts w:ascii="Times New Roman" w:eastAsia="Times New Roman" w:hAnsi="Times New Roman" w:cs="Times New Roman"/>
      <w:b/>
      <w:i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4304</Words>
  <Characters>24538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User</cp:lastModifiedBy>
  <cp:revision>4</cp:revision>
  <dcterms:created xsi:type="dcterms:W3CDTF">2019-03-03T18:25:00Z</dcterms:created>
  <dcterms:modified xsi:type="dcterms:W3CDTF">2026-01-21T07:16:00Z</dcterms:modified>
</cp:coreProperties>
</file>