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562C" w:rsidRPr="008D26E5" w:rsidRDefault="00C8562C" w:rsidP="008D26E5">
      <w:pPr>
        <w:spacing w:line="360" w:lineRule="atLeast"/>
        <w:outlineLvl w:val="1"/>
        <w:rPr>
          <w:rFonts w:ascii="Arial" w:eastAsia="Times New Roman" w:hAnsi="Arial" w:cs="Arial"/>
          <w:color w:val="007AD0"/>
          <w:sz w:val="36"/>
          <w:szCs w:val="36"/>
          <w:lang w:eastAsia="ru-RU"/>
        </w:rPr>
      </w:pPr>
      <w:r w:rsidRPr="00C8562C">
        <w:rPr>
          <w:rFonts w:ascii="Arial" w:eastAsia="Times New Roman" w:hAnsi="Arial" w:cs="Arial"/>
          <w:color w:val="007AD0"/>
          <w:sz w:val="36"/>
          <w:szCs w:val="36"/>
          <w:lang w:eastAsia="ru-RU"/>
        </w:rPr>
        <w:t>БЕЗ ФЕЙКОВ</w:t>
      </w:r>
      <w:r w:rsidRPr="00C8562C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</w:p>
    <w:p w:rsidR="00C8562C" w:rsidRPr="00C8562C" w:rsidRDefault="00C8562C" w:rsidP="00C8562C">
      <w:pPr>
        <w:spacing w:after="0" w:line="240" w:lineRule="auto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C8562C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Количество </w:t>
      </w:r>
      <w:proofErr w:type="spellStart"/>
      <w:r w:rsidRPr="00C8562C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фейков</w:t>
      </w:r>
      <w:proofErr w:type="spellEnd"/>
      <w:r w:rsidRPr="00C8562C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в Сети достигло критической массы.</w:t>
      </w:r>
    </w:p>
    <w:p w:rsidR="00C8562C" w:rsidRPr="00C8562C" w:rsidRDefault="00C8562C" w:rsidP="00C8562C">
      <w:pPr>
        <w:spacing w:after="0" w:line="240" w:lineRule="auto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C8562C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Прежде чем верить любой новости и </w:t>
      </w:r>
      <w:proofErr w:type="spellStart"/>
      <w:r w:rsidRPr="00C8562C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репостить</w:t>
      </w:r>
      <w:proofErr w:type="spellEnd"/>
      <w:r w:rsidRPr="00C8562C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потенциальный </w:t>
      </w:r>
      <w:proofErr w:type="spellStart"/>
      <w:r w:rsidRPr="00C8562C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фейк</w:t>
      </w:r>
      <w:proofErr w:type="spellEnd"/>
      <w:r w:rsidRPr="00C8562C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, </w:t>
      </w:r>
      <w:r w:rsidRPr="00C8562C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задайте себе эти вопросы:</w:t>
      </w:r>
    </w:p>
    <w:p w:rsidR="00C8562C" w:rsidRPr="00C8562C" w:rsidRDefault="008D26E5" w:rsidP="00C8562C">
      <w:pPr>
        <w:spacing w:after="0" w:line="240" w:lineRule="auto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hyperlink r:id="rId5" w:tgtFrame="_blank" w:history="1">
        <w:r w:rsidR="00C8562C" w:rsidRPr="00C8562C">
          <w:rPr>
            <w:rFonts w:ascii="Tahoma" w:eastAsia="Times New Roman" w:hAnsi="Tahoma" w:cs="Tahoma"/>
            <w:color w:val="0000FF"/>
            <w:sz w:val="21"/>
            <w:szCs w:val="21"/>
            <w:u w:val="single"/>
            <w:lang w:eastAsia="ru-RU"/>
          </w:rPr>
          <w:t>Пять правил безопасного интернета для детей и родителей</w:t>
        </w:r>
      </w:hyperlink>
    </w:p>
    <w:p w:rsidR="00C8562C" w:rsidRPr="00C8562C" w:rsidRDefault="00C8562C" w:rsidP="00C8562C">
      <w:pPr>
        <w:spacing w:after="0" w:line="240" w:lineRule="auto"/>
        <w:ind w:hanging="360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C8562C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1.</w:t>
      </w:r>
      <w:r w:rsidRPr="00C8562C">
        <w:rPr>
          <w:rFonts w:ascii="Times New Roman" w:eastAsia="Times New Roman" w:hAnsi="Times New Roman" w:cs="Times New Roman"/>
          <w:color w:val="555555"/>
          <w:sz w:val="14"/>
          <w:szCs w:val="14"/>
          <w:lang w:eastAsia="ru-RU"/>
        </w:rPr>
        <w:t>    </w:t>
      </w:r>
      <w:r w:rsidRPr="00C8562C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Указан ли источник информации?</w:t>
      </w:r>
      <w:r w:rsidRPr="00C8562C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proofErr w:type="spellStart"/>
      <w:r w:rsidRPr="00C8562C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Фейки</w:t>
      </w:r>
      <w:proofErr w:type="spellEnd"/>
      <w:r w:rsidRPr="00C8562C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анонимны или приводят недостоверные источники: «Муж моей подруги работает в ФСБ и говорит, что…», «Знакомая работает в администрации, но их просили никому не говорить</w:t>
      </w:r>
      <w:proofErr w:type="gramStart"/>
      <w:r w:rsidRPr="00C8562C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… »</w:t>
      </w:r>
      <w:proofErr w:type="gramEnd"/>
      <w:r w:rsidRPr="00C8562C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.</w:t>
      </w:r>
    </w:p>
    <w:p w:rsidR="00C8562C" w:rsidRPr="00C8562C" w:rsidRDefault="00C8562C" w:rsidP="00C8562C">
      <w:pPr>
        <w:spacing w:after="0" w:line="240" w:lineRule="auto"/>
        <w:ind w:hanging="360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C8562C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2.</w:t>
      </w:r>
      <w:r w:rsidRPr="00C8562C">
        <w:rPr>
          <w:rFonts w:ascii="Times New Roman" w:eastAsia="Times New Roman" w:hAnsi="Times New Roman" w:cs="Times New Roman"/>
          <w:color w:val="555555"/>
          <w:sz w:val="14"/>
          <w:szCs w:val="14"/>
          <w:lang w:eastAsia="ru-RU"/>
        </w:rPr>
        <w:t>  </w:t>
      </w:r>
      <w:r w:rsidRPr="00C8562C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Если источник указан, то </w:t>
      </w:r>
      <w:r w:rsidRPr="00C8562C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надежен ли он?</w:t>
      </w:r>
      <w:r w:rsidRPr="00C8562C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Есть авторитетные новостные издания и сайты, а есть «желтые» таблоиды.</w:t>
      </w:r>
    </w:p>
    <w:p w:rsidR="00C8562C" w:rsidRPr="00C8562C" w:rsidRDefault="00C8562C" w:rsidP="00C8562C">
      <w:pPr>
        <w:spacing w:after="0" w:line="240" w:lineRule="auto"/>
        <w:ind w:hanging="360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C8562C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3.</w:t>
      </w:r>
      <w:r w:rsidRPr="00C8562C">
        <w:rPr>
          <w:rFonts w:ascii="Times New Roman" w:eastAsia="Times New Roman" w:hAnsi="Times New Roman" w:cs="Times New Roman"/>
          <w:color w:val="555555"/>
          <w:sz w:val="14"/>
          <w:szCs w:val="14"/>
          <w:lang w:eastAsia="ru-RU"/>
        </w:rPr>
        <w:t>   </w:t>
      </w:r>
      <w:r w:rsidRPr="00C8562C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Что о событии пишут другие ресурсы?</w:t>
      </w:r>
      <w:r w:rsidRPr="00C8562C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Поищите информацию еще минимум в двух источниках.</w:t>
      </w:r>
    </w:p>
    <w:p w:rsidR="00C8562C" w:rsidRPr="00C8562C" w:rsidRDefault="00C8562C" w:rsidP="00C8562C">
      <w:pPr>
        <w:spacing w:after="0" w:line="240" w:lineRule="auto"/>
        <w:ind w:hanging="360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C8562C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4.</w:t>
      </w:r>
      <w:r w:rsidRPr="00C8562C">
        <w:rPr>
          <w:rFonts w:ascii="Times New Roman" w:eastAsia="Times New Roman" w:hAnsi="Times New Roman" w:cs="Times New Roman"/>
          <w:color w:val="555555"/>
          <w:sz w:val="14"/>
          <w:szCs w:val="14"/>
          <w:lang w:eastAsia="ru-RU"/>
        </w:rPr>
        <w:t>     </w:t>
      </w:r>
      <w:r w:rsidRPr="00C8562C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Есть ли подтверждение или опровержение новости от официальных лиц и ведомств? Официальные СМИ и ведомства регулярно выпускают </w:t>
      </w:r>
      <w:r w:rsidRPr="00C8562C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 xml:space="preserve">опровержение </w:t>
      </w:r>
      <w:proofErr w:type="spellStart"/>
      <w:r w:rsidRPr="00C8562C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фейков</w:t>
      </w:r>
      <w:proofErr w:type="spellEnd"/>
      <w:r w:rsidRPr="00C8562C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.</w:t>
      </w:r>
    </w:p>
    <w:p w:rsidR="00C8562C" w:rsidRPr="00C8562C" w:rsidRDefault="00C8562C" w:rsidP="00C8562C">
      <w:pPr>
        <w:spacing w:after="0" w:line="240" w:lineRule="auto"/>
        <w:ind w:hanging="360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C8562C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5.</w:t>
      </w:r>
      <w:r w:rsidRPr="00C8562C">
        <w:rPr>
          <w:rFonts w:ascii="Times New Roman" w:eastAsia="Times New Roman" w:hAnsi="Times New Roman" w:cs="Times New Roman"/>
          <w:color w:val="555555"/>
          <w:sz w:val="14"/>
          <w:szCs w:val="14"/>
          <w:lang w:eastAsia="ru-RU"/>
        </w:rPr>
        <w:t>      </w:t>
      </w:r>
      <w:r w:rsidRPr="00C8562C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Каким языком написано сообщение?</w:t>
      </w:r>
      <w:r w:rsidRPr="00C8562C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proofErr w:type="spellStart"/>
      <w:r w:rsidRPr="00C8562C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Фейки</w:t>
      </w:r>
      <w:proofErr w:type="spellEnd"/>
      <w:r w:rsidRPr="00C8562C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, как правило, обращаются к эмоциям, вызывают чувства неуверенности, страха, паники, агрессии.</w:t>
      </w:r>
      <w:r w:rsidRPr="00C8562C">
        <w:rPr>
          <w:rFonts w:ascii="Tahoma" w:eastAsia="Times New Roman" w:hAnsi="Tahoma" w:cs="Tahoma"/>
          <w:noProof/>
          <w:color w:val="007AD0"/>
          <w:sz w:val="21"/>
          <w:szCs w:val="21"/>
          <w:lang w:eastAsia="ru-RU"/>
        </w:rPr>
        <w:drawing>
          <wp:inline distT="0" distB="0" distL="0" distR="0" wp14:anchorId="01D4BF35" wp14:editId="59B806E7">
            <wp:extent cx="9525" cy="9525"/>
            <wp:effectExtent l="0" t="0" r="0" b="0"/>
            <wp:docPr id="1" name="Рисунок 1" descr="Хочу такой сайт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чу такой сайт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62C" w:rsidRPr="00C8562C" w:rsidRDefault="00C8562C" w:rsidP="00C8562C">
      <w:pPr>
        <w:spacing w:after="0" w:line="240" w:lineRule="auto"/>
        <w:ind w:hanging="360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C8562C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6.</w:t>
      </w:r>
      <w:r w:rsidRPr="00C8562C">
        <w:rPr>
          <w:rFonts w:ascii="Times New Roman" w:eastAsia="Times New Roman" w:hAnsi="Times New Roman" w:cs="Times New Roman"/>
          <w:color w:val="555555"/>
          <w:sz w:val="14"/>
          <w:szCs w:val="14"/>
          <w:lang w:eastAsia="ru-RU"/>
        </w:rPr>
        <w:t>      </w:t>
      </w:r>
      <w:r w:rsidRPr="00C8562C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Содержит ли новость призыв </w:t>
      </w:r>
      <w:proofErr w:type="spellStart"/>
      <w:r w:rsidRPr="00C8562C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перепостить</w:t>
      </w:r>
      <w:proofErr w:type="spellEnd"/>
      <w:r w:rsidRPr="00C8562C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 xml:space="preserve"> или переслать ее?</w:t>
      </w:r>
      <w:r w:rsidRPr="00C8562C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 Чаще цель автора </w:t>
      </w:r>
      <w:proofErr w:type="spellStart"/>
      <w:r w:rsidRPr="00C8562C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фейка</w:t>
      </w:r>
      <w:proofErr w:type="spellEnd"/>
      <w:r w:rsidRPr="00C8562C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– не проинформировать, а многократно размножить сообщение. </w:t>
      </w:r>
      <w:proofErr w:type="spellStart"/>
      <w:r w:rsidRPr="00C8562C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Фейки</w:t>
      </w:r>
      <w:proofErr w:type="spellEnd"/>
      <w:r w:rsidRPr="00C8562C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пестрят такими призывами: «Расскажите родным и близким!!!», «Предупредите родителей!!!» и содержат, как правило, много восклицательных знаков.</w:t>
      </w:r>
    </w:p>
    <w:p w:rsidR="00C8562C" w:rsidRPr="00C8562C" w:rsidRDefault="00C8562C" w:rsidP="00C8562C">
      <w:pPr>
        <w:spacing w:after="0" w:line="240" w:lineRule="auto"/>
        <w:ind w:hanging="360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C8562C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7.</w:t>
      </w:r>
      <w:r w:rsidRPr="00C8562C">
        <w:rPr>
          <w:rFonts w:ascii="Times New Roman" w:eastAsia="Times New Roman" w:hAnsi="Times New Roman" w:cs="Times New Roman"/>
          <w:color w:val="555555"/>
          <w:sz w:val="14"/>
          <w:szCs w:val="14"/>
          <w:lang w:eastAsia="ru-RU"/>
        </w:rPr>
        <w:t> </w:t>
      </w:r>
      <w:r w:rsidRPr="00C8562C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Есть ли в вашем городе упомянутые ведомства, улицы, люди?</w:t>
      </w:r>
      <w:r w:rsidRPr="00C8562C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 Часто </w:t>
      </w:r>
      <w:proofErr w:type="spellStart"/>
      <w:r w:rsidRPr="00C8562C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фейки</w:t>
      </w:r>
      <w:proofErr w:type="spellEnd"/>
      <w:r w:rsidRPr="00C8562C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содержат обобщенную информацию, подходящую, на первый взгляд, для любого города. Если вы читаете, что «в отделе полиции сидит потерявшийся ребенок, разошлите его фото по группам», то спросите себя, в каком именно отделе полиции. Или вы прочли, что «возле школы № 3 женщина просит детей сфотографировать ее» и ведет в сторону кустов, где стоит машина, то надо понимать, что школа № 3 есть почти в каждом городе.</w:t>
      </w:r>
    </w:p>
    <w:p w:rsidR="00C8562C" w:rsidRPr="00C8562C" w:rsidRDefault="00C8562C" w:rsidP="00C8562C">
      <w:pPr>
        <w:spacing w:after="0" w:line="240" w:lineRule="auto"/>
        <w:ind w:hanging="360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C8562C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8.</w:t>
      </w:r>
      <w:r w:rsidRPr="00C8562C">
        <w:rPr>
          <w:rFonts w:ascii="Times New Roman" w:eastAsia="Times New Roman" w:hAnsi="Times New Roman" w:cs="Times New Roman"/>
          <w:color w:val="555555"/>
          <w:sz w:val="14"/>
          <w:szCs w:val="14"/>
          <w:lang w:eastAsia="ru-RU"/>
        </w:rPr>
        <w:t>    </w:t>
      </w:r>
      <w:r w:rsidRPr="00C8562C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Оригинальная ли фотография сопровождает новость?</w:t>
      </w:r>
      <w:r w:rsidRPr="00C8562C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Проверьте фотографию по поиску, часто фото не имеет никакого отношения к посту и может обнаружиться на совершенно посторонних сайтах.</w:t>
      </w:r>
    </w:p>
    <w:p w:rsidR="00C8562C" w:rsidRPr="00C8562C" w:rsidRDefault="00C8562C" w:rsidP="00C8562C">
      <w:pPr>
        <w:spacing w:after="0" w:line="240" w:lineRule="auto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C8562C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И напоследок, один </w:t>
      </w:r>
      <w:proofErr w:type="spellStart"/>
      <w:r w:rsidRPr="00C8562C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лайфхак</w:t>
      </w:r>
      <w:proofErr w:type="spellEnd"/>
      <w:r w:rsidRPr="00C8562C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. Большинство </w:t>
      </w:r>
      <w:proofErr w:type="spellStart"/>
      <w:r w:rsidRPr="00C8562C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фейков</w:t>
      </w:r>
      <w:proofErr w:type="spellEnd"/>
      <w:r w:rsidRPr="00C8562C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годами гуляет по сети, поэтому можете просто </w:t>
      </w:r>
      <w:r w:rsidRPr="00C8562C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скопировать несколько предложений подозрительной новости и вставить в любой поисковик.</w:t>
      </w:r>
      <w:r w:rsidRPr="00C8562C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 С большой долей вероятности вы обнаружите, что эта новость появляется в разных городах и даже странах на протяжении многих лет. Как, например, </w:t>
      </w:r>
      <w:proofErr w:type="spellStart"/>
      <w:r w:rsidRPr="00C8562C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фейк</w:t>
      </w:r>
      <w:proofErr w:type="spellEnd"/>
      <w:r w:rsidRPr="00C8562C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о мандаринах, зараженных вирусом гриппа, или </w:t>
      </w:r>
      <w:proofErr w:type="spellStart"/>
      <w:r w:rsidRPr="00C8562C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фейк</w:t>
      </w:r>
      <w:proofErr w:type="spellEnd"/>
      <w:r w:rsidRPr="00C8562C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о клубничных конфетах, содержащих наркотики. Интересно, что каждый третий </w:t>
      </w:r>
      <w:proofErr w:type="spellStart"/>
      <w:r w:rsidRPr="00C8562C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фейк</w:t>
      </w:r>
      <w:proofErr w:type="spellEnd"/>
      <w:r w:rsidRPr="00C8562C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приходит в Рунет, вдоволь нагулявшись за границей.</w:t>
      </w:r>
    </w:p>
    <w:p w:rsidR="00C8562C" w:rsidRPr="00C8562C" w:rsidRDefault="00C8562C" w:rsidP="00C8562C">
      <w:pPr>
        <w:numPr>
          <w:ilvl w:val="0"/>
          <w:numId w:val="1"/>
        </w:numPr>
        <w:spacing w:line="330" w:lineRule="atLeast"/>
        <w:ind w:left="105" w:right="90"/>
        <w:textAlignment w:val="top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</w:p>
    <w:p w:rsidR="008D26E5" w:rsidRDefault="00C8562C" w:rsidP="008D26E5">
      <w:pPr>
        <w:spacing w:after="150" w:line="330" w:lineRule="atLeast"/>
        <w:rPr>
          <w:rFonts w:ascii="Arial" w:eastAsia="Times New Roman" w:hAnsi="Arial" w:cs="Arial"/>
          <w:color w:val="007AD0"/>
          <w:sz w:val="36"/>
          <w:szCs w:val="36"/>
          <w:u w:val="single"/>
          <w:lang w:eastAsia="ru-RU"/>
        </w:rPr>
      </w:pPr>
      <w:proofErr w:type="gramStart"/>
      <w:r w:rsidRPr="00C8562C">
        <w:rPr>
          <w:rFonts w:ascii="Arial" w:eastAsia="Times New Roman" w:hAnsi="Arial" w:cs="Arial"/>
          <w:color w:val="007AD0"/>
          <w:sz w:val="36"/>
          <w:szCs w:val="36"/>
          <w:u w:val="single"/>
          <w:lang w:eastAsia="ru-RU"/>
        </w:rPr>
        <w:t>Видео-материа</w:t>
      </w:r>
      <w:r w:rsidRPr="00C8562C">
        <w:rPr>
          <w:rFonts w:ascii="Arial" w:eastAsia="Times New Roman" w:hAnsi="Arial" w:cs="Arial"/>
          <w:color w:val="007AD0"/>
          <w:sz w:val="36"/>
          <w:szCs w:val="36"/>
          <w:u w:val="single"/>
          <w:lang w:eastAsia="ru-RU"/>
        </w:rPr>
        <w:t>л</w:t>
      </w:r>
      <w:r w:rsidRPr="00C8562C">
        <w:rPr>
          <w:rFonts w:ascii="Arial" w:eastAsia="Times New Roman" w:hAnsi="Arial" w:cs="Arial"/>
          <w:color w:val="007AD0"/>
          <w:sz w:val="36"/>
          <w:szCs w:val="36"/>
          <w:u w:val="single"/>
          <w:lang w:eastAsia="ru-RU"/>
        </w:rPr>
        <w:t>ы</w:t>
      </w:r>
      <w:proofErr w:type="gramEnd"/>
      <w:r w:rsidRPr="00C8562C">
        <w:rPr>
          <w:rFonts w:ascii="Arial" w:eastAsia="Times New Roman" w:hAnsi="Arial" w:cs="Arial"/>
          <w:color w:val="007AD0"/>
          <w:sz w:val="36"/>
          <w:szCs w:val="36"/>
          <w:u w:val="single"/>
          <w:lang w:eastAsia="ru-RU"/>
        </w:rPr>
        <w:t xml:space="preserve"> для</w:t>
      </w:r>
      <w:r w:rsidRPr="00C8562C">
        <w:rPr>
          <w:rFonts w:ascii="Arial" w:eastAsia="Times New Roman" w:hAnsi="Arial" w:cs="Arial"/>
          <w:color w:val="007AD0"/>
          <w:sz w:val="36"/>
          <w:szCs w:val="36"/>
          <w:u w:val="single"/>
          <w:lang w:eastAsia="ru-RU"/>
        </w:rPr>
        <w:t xml:space="preserve"> </w:t>
      </w:r>
      <w:r w:rsidRPr="00C8562C">
        <w:rPr>
          <w:rFonts w:ascii="Arial" w:eastAsia="Times New Roman" w:hAnsi="Arial" w:cs="Arial"/>
          <w:color w:val="007AD0"/>
          <w:sz w:val="36"/>
          <w:szCs w:val="36"/>
          <w:u w:val="single"/>
          <w:lang w:eastAsia="ru-RU"/>
        </w:rPr>
        <w:t>п</w:t>
      </w:r>
      <w:r w:rsidRPr="00C8562C">
        <w:rPr>
          <w:rFonts w:ascii="Arial" w:eastAsia="Times New Roman" w:hAnsi="Arial" w:cs="Arial"/>
          <w:color w:val="007AD0"/>
          <w:sz w:val="36"/>
          <w:szCs w:val="36"/>
          <w:u w:val="single"/>
          <w:lang w:eastAsia="ru-RU"/>
        </w:rPr>
        <w:t>р</w:t>
      </w:r>
      <w:r w:rsidRPr="00C8562C">
        <w:rPr>
          <w:rFonts w:ascii="Arial" w:eastAsia="Times New Roman" w:hAnsi="Arial" w:cs="Arial"/>
          <w:color w:val="007AD0"/>
          <w:sz w:val="36"/>
          <w:szCs w:val="36"/>
          <w:u w:val="single"/>
          <w:lang w:eastAsia="ru-RU"/>
        </w:rPr>
        <w:t>оведения уроков по вопросам защиты персональных данных</w:t>
      </w:r>
    </w:p>
    <w:p w:rsidR="008D26E5" w:rsidRPr="008D26E5" w:rsidRDefault="008D26E5" w:rsidP="008D26E5">
      <w:pPr>
        <w:spacing w:after="150" w:line="330" w:lineRule="atLeast"/>
        <w:rPr>
          <w:rFonts w:ascii="Arial" w:eastAsia="Times New Roman" w:hAnsi="Arial" w:cs="Arial"/>
          <w:sz w:val="24"/>
          <w:szCs w:val="24"/>
          <w:u w:val="single"/>
          <w:lang w:eastAsia="ru-RU"/>
        </w:rPr>
      </w:pPr>
      <w:r w:rsidRPr="008D26E5">
        <w:rPr>
          <w:rFonts w:ascii="Arial" w:eastAsia="Times New Roman" w:hAnsi="Arial" w:cs="Arial"/>
          <w:sz w:val="24"/>
          <w:szCs w:val="24"/>
          <w:u w:val="single"/>
          <w:lang w:eastAsia="ru-RU"/>
        </w:rPr>
        <w:t>http://pd.rkn.</w:t>
      </w:r>
      <w:r w:rsidRPr="008D26E5">
        <w:rPr>
          <w:rFonts w:ascii="Arial" w:eastAsia="Times New Roman" w:hAnsi="Arial" w:cs="Arial"/>
          <w:sz w:val="24"/>
          <w:szCs w:val="24"/>
          <w:u w:val="single"/>
          <w:lang w:eastAsia="ru-RU"/>
        </w:rPr>
        <w:t>gov.ru/docs/video/114_320_1.mp4</w:t>
      </w:r>
    </w:p>
    <w:p w:rsidR="008D26E5" w:rsidRPr="008D26E5" w:rsidRDefault="008D26E5" w:rsidP="008D26E5">
      <w:pPr>
        <w:spacing w:after="150" w:line="330" w:lineRule="atLeast"/>
        <w:rPr>
          <w:rFonts w:ascii="Arial" w:eastAsia="Times New Roman" w:hAnsi="Arial" w:cs="Arial"/>
          <w:sz w:val="24"/>
          <w:szCs w:val="24"/>
          <w:u w:val="single"/>
          <w:lang w:eastAsia="ru-RU"/>
        </w:rPr>
      </w:pPr>
      <w:r w:rsidRPr="008D26E5">
        <w:rPr>
          <w:rFonts w:ascii="Arial" w:eastAsia="Times New Roman" w:hAnsi="Arial" w:cs="Arial"/>
          <w:sz w:val="24"/>
          <w:szCs w:val="24"/>
          <w:u w:val="single"/>
          <w:lang w:eastAsia="ru-RU"/>
        </w:rPr>
        <w:t xml:space="preserve"> http://pd.rkn.</w:t>
      </w:r>
      <w:r w:rsidRPr="008D26E5">
        <w:rPr>
          <w:rFonts w:ascii="Arial" w:eastAsia="Times New Roman" w:hAnsi="Arial" w:cs="Arial"/>
          <w:sz w:val="24"/>
          <w:szCs w:val="24"/>
          <w:u w:val="single"/>
          <w:lang w:eastAsia="ru-RU"/>
        </w:rPr>
        <w:t>gov.ru/docs/video/114_320_4.mp4</w:t>
      </w:r>
    </w:p>
    <w:p w:rsidR="008D26E5" w:rsidRPr="008D26E5" w:rsidRDefault="008D26E5" w:rsidP="008D26E5">
      <w:pPr>
        <w:spacing w:after="150" w:line="330" w:lineRule="atLeast"/>
        <w:rPr>
          <w:rFonts w:ascii="Arial" w:eastAsia="Times New Roman" w:hAnsi="Arial" w:cs="Arial"/>
          <w:sz w:val="24"/>
          <w:szCs w:val="24"/>
          <w:u w:val="single"/>
          <w:lang w:eastAsia="ru-RU"/>
        </w:rPr>
      </w:pPr>
      <w:r w:rsidRPr="008D26E5">
        <w:rPr>
          <w:rFonts w:ascii="Arial" w:eastAsia="Times New Roman" w:hAnsi="Arial" w:cs="Arial"/>
          <w:sz w:val="24"/>
          <w:szCs w:val="24"/>
          <w:u w:val="single"/>
          <w:lang w:eastAsia="ru-RU"/>
        </w:rPr>
        <w:t>http://pd.rkn.</w:t>
      </w:r>
      <w:r w:rsidRPr="008D26E5">
        <w:rPr>
          <w:rFonts w:ascii="Arial" w:eastAsia="Times New Roman" w:hAnsi="Arial" w:cs="Arial"/>
          <w:sz w:val="24"/>
          <w:szCs w:val="24"/>
          <w:u w:val="single"/>
          <w:lang w:eastAsia="ru-RU"/>
        </w:rPr>
        <w:t>gov.ru/docs/video/114_320_5.mp4</w:t>
      </w:r>
    </w:p>
    <w:p w:rsidR="008D26E5" w:rsidRPr="008D26E5" w:rsidRDefault="008D26E5" w:rsidP="008D26E5">
      <w:pPr>
        <w:spacing w:after="150" w:line="330" w:lineRule="atLeast"/>
        <w:rPr>
          <w:rFonts w:ascii="Arial" w:eastAsia="Times New Roman" w:hAnsi="Arial" w:cs="Arial"/>
          <w:sz w:val="24"/>
          <w:szCs w:val="24"/>
          <w:u w:val="single"/>
          <w:lang w:eastAsia="ru-RU"/>
        </w:rPr>
      </w:pPr>
      <w:r w:rsidRPr="008D26E5">
        <w:rPr>
          <w:rFonts w:ascii="Arial" w:eastAsia="Times New Roman" w:hAnsi="Arial" w:cs="Arial"/>
          <w:sz w:val="24"/>
          <w:szCs w:val="24"/>
          <w:u w:val="single"/>
          <w:lang w:eastAsia="ru-RU"/>
        </w:rPr>
        <w:t>http://pd.rkn.</w:t>
      </w:r>
      <w:r>
        <w:rPr>
          <w:rFonts w:ascii="Arial" w:eastAsia="Times New Roman" w:hAnsi="Arial" w:cs="Arial"/>
          <w:sz w:val="24"/>
          <w:szCs w:val="24"/>
          <w:u w:val="single"/>
          <w:lang w:eastAsia="ru-RU"/>
        </w:rPr>
        <w:t>gov.ru/docs/video/114_320_2.mp4</w:t>
      </w:r>
    </w:p>
    <w:p w:rsidR="008D26E5" w:rsidRDefault="008D26E5" w:rsidP="008D26E5">
      <w:pPr>
        <w:spacing w:after="150" w:line="330" w:lineRule="atLeast"/>
        <w:rPr>
          <w:rFonts w:ascii="Arial" w:eastAsia="Times New Roman" w:hAnsi="Arial" w:cs="Arial"/>
          <w:sz w:val="24"/>
          <w:szCs w:val="24"/>
          <w:u w:val="single"/>
          <w:lang w:eastAsia="ru-RU"/>
        </w:rPr>
      </w:pPr>
      <w:hyperlink r:id="rId8" w:history="1">
        <w:r w:rsidRPr="00CD6B29">
          <w:rPr>
            <w:rStyle w:val="a3"/>
            <w:rFonts w:ascii="Arial" w:eastAsia="Times New Roman" w:hAnsi="Arial" w:cs="Arial"/>
            <w:sz w:val="24"/>
            <w:szCs w:val="24"/>
            <w:lang w:eastAsia="ru-RU"/>
          </w:rPr>
          <w:t>http://pd.rkn.gov.ru/docs/video/114_320_3.mp4</w:t>
        </w:r>
      </w:hyperlink>
    </w:p>
    <w:p w:rsidR="008D26E5" w:rsidRDefault="008D26E5" w:rsidP="008D26E5">
      <w:pPr>
        <w:spacing w:after="150" w:line="330" w:lineRule="atLeast"/>
      </w:pPr>
    </w:p>
    <w:p w:rsidR="008D26E5" w:rsidRDefault="008D26E5" w:rsidP="008D26E5">
      <w:pPr>
        <w:spacing w:after="150" w:line="330" w:lineRule="atLeast"/>
      </w:pPr>
      <w:r>
        <w:object w:dxaOrig="1539" w:dyaOrig="9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77.25pt;height:49.5pt" o:ole="">
            <v:imagedata r:id="rId9" o:title=""/>
          </v:shape>
          <o:OLEObject Type="Embed" ProgID="PowerPoint.OpenDocumentPresentation.12" ShapeID="_x0000_i1029" DrawAspect="Icon" ObjectID="_1750059722" r:id="rId10"/>
        </w:object>
      </w:r>
      <w:r>
        <w:object w:dxaOrig="1539" w:dyaOrig="997">
          <v:shape id="_x0000_i1033" type="#_x0000_t75" style="width:77.25pt;height:49.5pt" o:ole="">
            <v:imagedata r:id="rId11" o:title=""/>
          </v:shape>
          <o:OLEObject Type="Embed" ProgID="PowerPoint.OpenDocumentPresentation.12" ShapeID="_x0000_i1033" DrawAspect="Icon" ObjectID="_1750059723" r:id="rId12"/>
        </w:object>
      </w:r>
    </w:p>
    <w:p w:rsidR="008D26E5" w:rsidRPr="008D26E5" w:rsidRDefault="008D26E5" w:rsidP="008D26E5">
      <w:pPr>
        <w:spacing w:after="150" w:line="330" w:lineRule="atLeast"/>
        <w:rPr>
          <w:rFonts w:ascii="Arial" w:eastAsia="Times New Roman" w:hAnsi="Arial" w:cs="Arial"/>
          <w:sz w:val="24"/>
          <w:szCs w:val="24"/>
          <w:u w:val="single"/>
          <w:lang w:eastAsia="ru-RU"/>
        </w:rPr>
      </w:pPr>
    </w:p>
    <w:p w:rsidR="008D26E5" w:rsidRPr="008D26E5" w:rsidRDefault="008D26E5" w:rsidP="008D26E5">
      <w:pPr>
        <w:spacing w:after="150" w:line="330" w:lineRule="atLeast"/>
        <w:rPr>
          <w:rFonts w:ascii="Arial" w:eastAsia="Times New Roman" w:hAnsi="Arial" w:cs="Arial"/>
          <w:sz w:val="24"/>
          <w:szCs w:val="24"/>
          <w:u w:val="single"/>
          <w:lang w:eastAsia="ru-RU"/>
        </w:rPr>
      </w:pPr>
    </w:p>
    <w:p w:rsidR="008D26E5" w:rsidRPr="008D26E5" w:rsidRDefault="008D26E5" w:rsidP="008D26E5">
      <w:pPr>
        <w:spacing w:after="150" w:line="330" w:lineRule="atLeast"/>
        <w:rPr>
          <w:rFonts w:ascii="Arial" w:eastAsia="Times New Roman" w:hAnsi="Arial" w:cs="Arial"/>
          <w:sz w:val="24"/>
          <w:szCs w:val="24"/>
          <w:u w:val="single"/>
          <w:lang w:eastAsia="ru-RU"/>
        </w:rPr>
      </w:pPr>
    </w:p>
    <w:p w:rsidR="008D26E5" w:rsidRPr="008D26E5" w:rsidRDefault="008D26E5" w:rsidP="00C8562C">
      <w:pPr>
        <w:spacing w:after="150" w:line="330" w:lineRule="atLeast"/>
        <w:rPr>
          <w:rFonts w:ascii="Tahoma" w:eastAsia="Times New Roman" w:hAnsi="Tahoma" w:cs="Tahoma"/>
          <w:sz w:val="24"/>
          <w:szCs w:val="24"/>
          <w:lang w:eastAsia="ru-RU"/>
        </w:rPr>
      </w:pPr>
    </w:p>
    <w:p w:rsidR="00AA63C1" w:rsidRPr="008D26E5" w:rsidRDefault="00AA63C1">
      <w:pPr>
        <w:rPr>
          <w:sz w:val="24"/>
          <w:szCs w:val="24"/>
        </w:rPr>
      </w:pPr>
      <w:bookmarkStart w:id="0" w:name="_GoBack"/>
      <w:bookmarkEnd w:id="0"/>
    </w:p>
    <w:sectPr w:rsidR="00AA63C1" w:rsidRPr="008D26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4B2AE8"/>
    <w:multiLevelType w:val="multilevel"/>
    <w:tmpl w:val="83780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562C"/>
    <w:rsid w:val="008D26E5"/>
    <w:rsid w:val="00AA63C1"/>
    <w:rsid w:val="00C85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7D5ABF"/>
  <w15:chartTrackingRefBased/>
  <w15:docId w15:val="{EA73D5DB-E03D-4BC3-B6B3-F1AE62431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D26E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860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66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974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58092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single" w:sz="6" w:space="15" w:color="CDD8E3"/>
                    <w:right w:val="none" w:sz="0" w:space="0" w:color="auto"/>
                  </w:divBdr>
                  <w:divsChild>
                    <w:div w:id="55990069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2647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90911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691113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2062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12156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50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18518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43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44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d.rkn.gov.ru/docs/video/114_320_3.mp4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2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&#1089;&#1072;&#1081;&#1090;&#1086;&#1073;&#1088;&#1072;&#1079;&#1086;&#1074;&#1072;&#1085;&#1080;&#1103;.&#1088;&#1092;/" TargetMode="External"/><Relationship Id="rId11" Type="http://schemas.openxmlformats.org/officeDocument/2006/relationships/image" Target="media/image3.emf"/><Relationship Id="rId5" Type="http://schemas.openxmlformats.org/officeDocument/2006/relationships/hyperlink" Target="http://stop-ugroza.ru/life/pyat-pravil-bezopasnogo-interneta-dlya-detej-i-roditelej/" TargetMode="Externa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447</Words>
  <Characters>2549</Characters>
  <Application>Microsoft Office Word</Application>
  <DocSecurity>0</DocSecurity>
  <Lines>21</Lines>
  <Paragraphs>5</Paragraphs>
  <ScaleCrop>false</ScaleCrop>
  <Company/>
  <LinksUpToDate>false</LinksUpToDate>
  <CharactersWithSpaces>2991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2023-07-03T13:19:00Z</dcterms:created>
  <dcterms:modified xsi:type="dcterms:W3CDTF">2023-07-05T07:55:00Z</dcterms:modified>
</cp:coreProperties>
</file>