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BBE" w:rsidRDefault="005069EA">
      <w:bookmarkStart w:id="0" w:name="_GoBack"/>
      <w:r w:rsidRPr="005069EA">
        <w:rPr>
          <w:noProof/>
          <w:lang w:eastAsia="ru-RU"/>
        </w:rPr>
        <w:drawing>
          <wp:inline distT="0" distB="0" distL="0" distR="0">
            <wp:extent cx="6423726" cy="8829675"/>
            <wp:effectExtent l="0" t="0" r="0" b="0"/>
            <wp:docPr id="1" name="Рисунок 1" descr="Q:\Волкова\Письма\2022\Новая папка\Проф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Волкова\Письма\2022\Новая папка\Профориен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02" cy="8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BBE" w:rsidSect="005069E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A6E"/>
    <w:rsid w:val="005069EA"/>
    <w:rsid w:val="00642A6E"/>
    <w:rsid w:val="0073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12DC9-9AF7-44A0-8A8C-1640B79D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Елена Юрьевна</dc:creator>
  <cp:keywords/>
  <dc:description/>
  <cp:lastModifiedBy>Волкова Елена Юрьевна</cp:lastModifiedBy>
  <cp:revision>2</cp:revision>
  <dcterms:created xsi:type="dcterms:W3CDTF">2022-09-29T15:41:00Z</dcterms:created>
  <dcterms:modified xsi:type="dcterms:W3CDTF">2022-09-29T15:42:00Z</dcterms:modified>
</cp:coreProperties>
</file>