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6806C499" w:rsidR="00E51562" w:rsidRDefault="005E50F6" w:rsidP="005E50F6">
      <w:pPr>
        <w:spacing w:after="0"/>
        <w:ind w:left="-5" w:right="0" w:hanging="10"/>
      </w:pPr>
      <w:r>
        <w:rPr>
          <w:sz w:val="22"/>
        </w:rPr>
        <w:t xml:space="preserve">      </w:t>
      </w:r>
      <w:r>
        <w:rPr>
          <w:sz w:val="22"/>
        </w:rPr>
        <w:t xml:space="preserve">СОГЛАСОВАНО                                                                                               </w:t>
      </w:r>
      <w:bookmarkStart w:id="0" w:name="_GoBack"/>
      <w:bookmarkEnd w:id="0"/>
      <w:r>
        <w:rPr>
          <w:sz w:val="22"/>
        </w:rPr>
        <w:t xml:space="preserve"> УТВЕРЖДАЮ</w:t>
      </w:r>
    </w:p>
    <w:p w14:paraId="02000000" w14:textId="04706CB3" w:rsidR="00E51562" w:rsidRDefault="005E50F6">
      <w:pPr>
        <w:spacing w:after="0"/>
        <w:ind w:left="-15" w:right="0" w:firstLine="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 xml:space="preserve">Педагогическим советом                                                                              </w:t>
      </w:r>
      <w:r>
        <w:rPr>
          <w:sz w:val="22"/>
        </w:rPr>
        <w:t xml:space="preserve">    </w:t>
      </w:r>
      <w:r>
        <w:rPr>
          <w:sz w:val="22"/>
        </w:rPr>
        <w:t xml:space="preserve">Директор                   </w:t>
      </w:r>
    </w:p>
    <w:p w14:paraId="03000000" w14:textId="466B4EFC" w:rsidR="00E51562" w:rsidRDefault="005E50F6">
      <w:pPr>
        <w:spacing w:after="0"/>
        <w:ind w:left="-15" w:right="0" w:firstLine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Протокол № 11  от 31</w:t>
      </w:r>
      <w:r>
        <w:rPr>
          <w:sz w:val="22"/>
        </w:rPr>
        <w:t xml:space="preserve">.05.2023 г                                                                     </w:t>
      </w:r>
      <w:r>
        <w:rPr>
          <w:sz w:val="22"/>
        </w:rPr>
        <w:t xml:space="preserve">  МБОУ</w:t>
      </w:r>
      <w:r>
        <w:rPr>
          <w:sz w:val="22"/>
        </w:rPr>
        <w:t xml:space="preserve">    «Аграфеновская СОШ»</w:t>
      </w:r>
    </w:p>
    <w:p w14:paraId="04000000" w14:textId="55686F3E" w:rsidR="00E51562" w:rsidRDefault="005E50F6">
      <w:pPr>
        <w:spacing w:after="0"/>
        <w:ind w:left="0" w:right="0" w:firstLine="0"/>
      </w:pPr>
      <w:r>
        <w:rPr>
          <w:sz w:val="22"/>
        </w:rPr>
        <w:t xml:space="preserve">                                                                                                                               </w:t>
      </w:r>
      <w:r>
        <w:rPr>
          <w:sz w:val="22"/>
        </w:rPr>
        <w:t xml:space="preserve"> Будникова Н.Б. ________</w:t>
      </w:r>
    </w:p>
    <w:p w14:paraId="05000000" w14:textId="77777777" w:rsidR="00E51562" w:rsidRDefault="005E50F6">
      <w:pPr>
        <w:spacing w:after="36"/>
        <w:ind w:left="-5" w:right="0" w:hanging="10"/>
        <w:jc w:val="center"/>
      </w:pPr>
      <w:r>
        <w:rPr>
          <w:sz w:val="22"/>
        </w:rPr>
        <w:t xml:space="preserve">          </w:t>
      </w:r>
      <w:r>
        <w:rPr>
          <w:sz w:val="22"/>
        </w:rPr>
        <w:t xml:space="preserve">                                                                                                                    Приказ № 78/1   от 31.05.2023 г.</w:t>
      </w:r>
    </w:p>
    <w:p w14:paraId="06000000" w14:textId="77777777" w:rsidR="00E51562" w:rsidRDefault="005E50F6">
      <w:pPr>
        <w:spacing w:after="0"/>
        <w:ind w:left="575" w:right="0" w:firstLine="0"/>
        <w:jc w:val="center"/>
      </w:pPr>
      <w:r>
        <w:rPr>
          <w:b/>
          <w:sz w:val="28"/>
        </w:rPr>
        <w:t xml:space="preserve"> </w:t>
      </w:r>
    </w:p>
    <w:p w14:paraId="07000000" w14:textId="77777777" w:rsidR="00E51562" w:rsidRDefault="005E50F6">
      <w:pPr>
        <w:pStyle w:val="10"/>
      </w:pPr>
      <w:r>
        <w:t xml:space="preserve">ПОЛОЖЕНИЕ  </w:t>
      </w:r>
    </w:p>
    <w:p w14:paraId="08000000" w14:textId="77777777" w:rsidR="00E51562" w:rsidRDefault="005E50F6">
      <w:pPr>
        <w:spacing w:after="0" w:line="240" w:lineRule="auto"/>
        <w:ind w:left="0" w:right="80" w:hanging="10"/>
        <w:jc w:val="center"/>
        <w:rPr>
          <w:sz w:val="28"/>
        </w:rPr>
      </w:pPr>
      <w:r>
        <w:rPr>
          <w:sz w:val="28"/>
        </w:rPr>
        <w:t xml:space="preserve">об электронной информационно-образовательной среде </w:t>
      </w:r>
    </w:p>
    <w:p w14:paraId="09000000" w14:textId="77777777" w:rsidR="00E51562" w:rsidRDefault="005E50F6">
      <w:pPr>
        <w:spacing w:after="0" w:line="240" w:lineRule="auto"/>
        <w:ind w:left="0" w:right="80" w:hanging="10"/>
        <w:jc w:val="center"/>
        <w:rPr>
          <w:sz w:val="28"/>
        </w:rPr>
      </w:pPr>
      <w:r>
        <w:rPr>
          <w:sz w:val="28"/>
        </w:rPr>
        <w:t xml:space="preserve"> муниципального бюджетного общеобразовате</w:t>
      </w:r>
      <w:r>
        <w:rPr>
          <w:sz w:val="28"/>
        </w:rPr>
        <w:t>льного учреждения</w:t>
      </w:r>
    </w:p>
    <w:p w14:paraId="0A000000" w14:textId="77777777" w:rsidR="00E51562" w:rsidRDefault="005E50F6">
      <w:pPr>
        <w:spacing w:after="0" w:line="240" w:lineRule="auto"/>
        <w:ind w:left="0" w:right="80" w:hanging="10"/>
        <w:jc w:val="center"/>
        <w:rPr>
          <w:sz w:val="28"/>
        </w:rPr>
      </w:pPr>
      <w:r>
        <w:rPr>
          <w:sz w:val="28"/>
        </w:rPr>
        <w:t>«Аграфеновская средняя общеобразовательная школа»</w:t>
      </w:r>
    </w:p>
    <w:p w14:paraId="0B000000" w14:textId="77777777" w:rsidR="00E51562" w:rsidRDefault="005E50F6">
      <w:pPr>
        <w:spacing w:after="101"/>
        <w:ind w:left="567" w:right="0" w:firstLine="0"/>
        <w:jc w:val="left"/>
      </w:pPr>
      <w:r>
        <w:rPr>
          <w:sz w:val="20"/>
        </w:rPr>
        <w:t xml:space="preserve"> </w:t>
      </w:r>
    </w:p>
    <w:p w14:paraId="0C000000" w14:textId="77777777" w:rsidR="00E51562" w:rsidRDefault="005E50F6">
      <w:pPr>
        <w:pStyle w:val="2"/>
        <w:ind w:left="562" w:firstLine="0"/>
        <w:rPr>
          <w:sz w:val="28"/>
        </w:rPr>
      </w:pPr>
      <w:r>
        <w:rPr>
          <w:sz w:val="28"/>
        </w:rPr>
        <w:t xml:space="preserve">1. Общие положения </w:t>
      </w:r>
    </w:p>
    <w:p w14:paraId="0D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1.1. Положение об электронной информационно-образовательной среде муниципального бюджетного общеобразовательного учреждения «Аграфеновская средн</w:t>
      </w:r>
      <w:r>
        <w:rPr>
          <w:sz w:val="28"/>
        </w:rPr>
        <w:t xml:space="preserve">яя общеобразовательная школа»  (далее — Положение) </w:t>
      </w:r>
    </w:p>
    <w:p w14:paraId="0E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 xml:space="preserve">— Устанавливает назначение и составные элементы электронной информационно- образовательной среды (далее - ЭИОС) школы; </w:t>
      </w:r>
    </w:p>
    <w:p w14:paraId="0F000000" w14:textId="77777777" w:rsidR="00E51562" w:rsidRDefault="005E50F6">
      <w:pPr>
        <w:ind w:left="567" w:right="51" w:firstLine="0"/>
        <w:rPr>
          <w:sz w:val="28"/>
        </w:rPr>
      </w:pPr>
      <w:r>
        <w:rPr>
          <w:sz w:val="28"/>
        </w:rPr>
        <w:t xml:space="preserve">— устанавливает требования к функционированию ЭИОС школы; </w:t>
      </w:r>
    </w:p>
    <w:p w14:paraId="10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>— регулирует порядок и фо</w:t>
      </w:r>
      <w:r>
        <w:rPr>
          <w:sz w:val="28"/>
        </w:rPr>
        <w:t xml:space="preserve">рмы доступа к ресурсам, системам и веб-сервисам ЭИОС школы; </w:t>
      </w:r>
    </w:p>
    <w:p w14:paraId="11000000" w14:textId="77777777" w:rsidR="00E51562" w:rsidRDefault="005E50F6">
      <w:pPr>
        <w:ind w:left="567" w:right="51" w:firstLine="0"/>
        <w:rPr>
          <w:sz w:val="28"/>
        </w:rPr>
      </w:pPr>
      <w:r>
        <w:rPr>
          <w:sz w:val="28"/>
        </w:rPr>
        <w:t xml:space="preserve">— определяет права и ответственность пользователей ЭИОС школы. </w:t>
      </w:r>
    </w:p>
    <w:p w14:paraId="12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1.2. Положение разработано в соответствии с: </w:t>
      </w:r>
    </w:p>
    <w:p w14:paraId="13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 xml:space="preserve">Федеральным законом от 29.12.2012 №273-ФЗ «Об образовании в Российской Федерации»; </w:t>
      </w:r>
    </w:p>
    <w:p w14:paraId="14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>Ф</w:t>
      </w:r>
      <w:r>
        <w:rPr>
          <w:sz w:val="28"/>
        </w:rPr>
        <w:t xml:space="preserve">едеральным законом от 27.07.2006 №149-ФЗ «Об информации, информационных технологиях и о защите информации»; </w:t>
      </w:r>
    </w:p>
    <w:p w14:paraId="15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 xml:space="preserve">Федеральным законом от 27.07.2006 № 152-ФЗ «О персональных данных»; </w:t>
      </w:r>
    </w:p>
    <w:p w14:paraId="16000000" w14:textId="77777777" w:rsidR="00E51562" w:rsidRDefault="005E50F6">
      <w:pPr>
        <w:numPr>
          <w:ilvl w:val="0"/>
          <w:numId w:val="1"/>
        </w:numPr>
        <w:spacing w:after="52"/>
        <w:ind w:right="51"/>
        <w:rPr>
          <w:sz w:val="28"/>
        </w:rPr>
      </w:pPr>
      <w:r>
        <w:rPr>
          <w:sz w:val="28"/>
        </w:rPr>
        <w:t>постановление Правительства РФ от 20.10.2021 №1802 «Об утверждении Правил разм</w:t>
      </w:r>
      <w:r>
        <w:rPr>
          <w:sz w:val="28"/>
        </w:rPr>
        <w:t>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</w:t>
      </w:r>
      <w:r>
        <w:rPr>
          <w:sz w:val="28"/>
        </w:rPr>
        <w:t xml:space="preserve"> Правительства Российской Федерации»; </w:t>
      </w:r>
    </w:p>
    <w:p w14:paraId="17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</w:t>
      </w:r>
      <w:r>
        <w:rPr>
          <w:sz w:val="28"/>
        </w:rPr>
        <w:t xml:space="preserve">образовательных технологий при реализации образовательных программ»; </w:t>
      </w:r>
    </w:p>
    <w:p w14:paraId="18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 xml:space="preserve">Уставом муниципального бюджетного общеобразовательного учреждения «Аграфеновская средняя общеобразовательная школа»  (далее Школы); </w:t>
      </w:r>
    </w:p>
    <w:p w14:paraId="19000000" w14:textId="77777777" w:rsidR="00E51562" w:rsidRDefault="005E50F6">
      <w:pPr>
        <w:numPr>
          <w:ilvl w:val="0"/>
          <w:numId w:val="1"/>
        </w:numPr>
        <w:ind w:right="51"/>
        <w:rPr>
          <w:sz w:val="28"/>
        </w:rPr>
      </w:pPr>
      <w:r>
        <w:rPr>
          <w:sz w:val="28"/>
        </w:rPr>
        <w:t>локальными нормативными актами, регламентирующими орг</w:t>
      </w:r>
      <w:r>
        <w:rPr>
          <w:sz w:val="28"/>
        </w:rPr>
        <w:t xml:space="preserve">анизацию и обеспечение образовательного процесса. </w:t>
      </w:r>
    </w:p>
    <w:p w14:paraId="1A000000" w14:textId="77777777" w:rsidR="00E51562" w:rsidRDefault="005E50F6">
      <w:pPr>
        <w:numPr>
          <w:ilvl w:val="1"/>
          <w:numId w:val="2"/>
        </w:numPr>
        <w:ind w:left="142" w:right="51" w:hanging="11"/>
        <w:rPr>
          <w:sz w:val="28"/>
        </w:rPr>
      </w:pPr>
      <w:r>
        <w:rPr>
          <w:sz w:val="28"/>
        </w:rPr>
        <w:t xml:space="preserve">Электронная информационно-образовательная среда школы (ЭИОС) – информационно образовательное пространство, системно организованная </w:t>
      </w:r>
      <w:r>
        <w:rPr>
          <w:sz w:val="28"/>
        </w:rPr>
        <w:lastRenderedPageBreak/>
        <w:t>совокупность информационного, технического и учебно-методического обеспече</w:t>
      </w:r>
      <w:r>
        <w:rPr>
          <w:sz w:val="28"/>
        </w:rPr>
        <w:t>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</w:t>
      </w:r>
      <w:r>
        <w:rPr>
          <w:sz w:val="28"/>
        </w:rPr>
        <w:t xml:space="preserve">чивающего освоение обучающимися образовательных  программ в полном объеме независимо от места нахождения обучающихся. </w:t>
      </w:r>
    </w:p>
    <w:p w14:paraId="1B000000" w14:textId="77777777" w:rsidR="00E51562" w:rsidRDefault="005E50F6">
      <w:pPr>
        <w:numPr>
          <w:ilvl w:val="1"/>
          <w:numId w:val="2"/>
        </w:numPr>
        <w:ind w:left="0" w:right="51" w:hanging="11"/>
        <w:rPr>
          <w:sz w:val="28"/>
        </w:rPr>
      </w:pPr>
      <w:r>
        <w:rPr>
          <w:sz w:val="28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</w:t>
      </w:r>
      <w:r>
        <w:rPr>
          <w:sz w:val="28"/>
        </w:rPr>
        <w:t xml:space="preserve">рации в сфере образования, организация образовательной деятельности  Школы и обеспечение доступа обучающихся и педагогических работников к информационно-образовательным ресурсам ЭИОС. </w:t>
      </w:r>
    </w:p>
    <w:p w14:paraId="1C000000" w14:textId="77777777" w:rsidR="00E51562" w:rsidRDefault="005E50F6">
      <w:pPr>
        <w:pStyle w:val="2"/>
        <w:tabs>
          <w:tab w:val="center" w:pos="651"/>
          <w:tab w:val="center" w:pos="1766"/>
        </w:tabs>
        <w:ind w:left="0" w:firstLine="0"/>
        <w:rPr>
          <w:sz w:val="28"/>
        </w:rPr>
      </w:pPr>
      <w:r>
        <w:rPr>
          <w:b w:val="0"/>
          <w:sz w:val="28"/>
        </w:rPr>
        <w:tab/>
      </w:r>
      <w:r>
        <w:rPr>
          <w:sz w:val="28"/>
        </w:rPr>
        <w:t xml:space="preserve">2. </w:t>
      </w:r>
      <w:r>
        <w:rPr>
          <w:sz w:val="28"/>
        </w:rPr>
        <w:tab/>
        <w:t xml:space="preserve">Цель и задачи </w:t>
      </w:r>
    </w:p>
    <w:p w14:paraId="1D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   </w:t>
      </w:r>
    </w:p>
    <w:p w14:paraId="1E000000" w14:textId="77777777" w:rsidR="00E51562" w:rsidRDefault="005E50F6">
      <w:pPr>
        <w:spacing w:after="39"/>
        <w:ind w:left="0" w:right="51" w:firstLine="0"/>
        <w:rPr>
          <w:sz w:val="28"/>
        </w:rPr>
      </w:pPr>
      <w:r>
        <w:rPr>
          <w:sz w:val="28"/>
        </w:rPr>
        <w:t xml:space="preserve">2.2. Основные задачи: </w:t>
      </w:r>
    </w:p>
    <w:p w14:paraId="1F000000" w14:textId="77777777" w:rsidR="00E51562" w:rsidRDefault="005E50F6">
      <w:pPr>
        <w:numPr>
          <w:ilvl w:val="0"/>
          <w:numId w:val="3"/>
        </w:numPr>
        <w:ind w:right="51"/>
        <w:jc w:val="left"/>
        <w:rPr>
          <w:sz w:val="28"/>
        </w:rPr>
      </w:pPr>
      <w:r>
        <w:rPr>
          <w:sz w:val="28"/>
        </w:rPr>
        <w:t xml:space="preserve">создание на основе современных </w:t>
      </w:r>
      <w:r>
        <w:rPr>
          <w:sz w:val="28"/>
        </w:rPr>
        <w:tab/>
        <w:t>информационных технол</w:t>
      </w:r>
      <w:r>
        <w:rPr>
          <w:sz w:val="28"/>
        </w:rPr>
        <w:t xml:space="preserve">огий единого образовательного и коммуникативного пространства; </w:t>
      </w:r>
    </w:p>
    <w:p w14:paraId="20000000" w14:textId="77777777" w:rsidR="00E51562" w:rsidRDefault="005E50F6">
      <w:pPr>
        <w:numPr>
          <w:ilvl w:val="0"/>
          <w:numId w:val="3"/>
        </w:numPr>
        <w:ind w:right="51"/>
        <w:rPr>
          <w:sz w:val="28"/>
        </w:rPr>
      </w:pPr>
      <w:r>
        <w:rPr>
          <w:sz w:val="28"/>
        </w:rPr>
        <w:t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</w:t>
      </w:r>
      <w:r>
        <w:rPr>
          <w:sz w:val="28"/>
        </w:rPr>
        <w:t xml:space="preserve">ьным ресурсам, указанным рабочих программах; </w:t>
      </w:r>
    </w:p>
    <w:p w14:paraId="21000000" w14:textId="77777777" w:rsidR="00E51562" w:rsidRDefault="005E50F6">
      <w:pPr>
        <w:numPr>
          <w:ilvl w:val="0"/>
          <w:numId w:val="3"/>
        </w:numPr>
        <w:ind w:right="51"/>
        <w:rPr>
          <w:sz w:val="28"/>
        </w:rPr>
      </w:pPr>
      <w:r>
        <w:rPr>
          <w:sz w:val="28"/>
        </w:rP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14:paraId="22000000" w14:textId="77777777" w:rsidR="00E51562" w:rsidRDefault="005E50F6">
      <w:pPr>
        <w:numPr>
          <w:ilvl w:val="0"/>
          <w:numId w:val="3"/>
        </w:numPr>
        <w:ind w:right="51"/>
        <w:rPr>
          <w:sz w:val="28"/>
        </w:rPr>
      </w:pPr>
      <w:r>
        <w:rPr>
          <w:sz w:val="28"/>
        </w:rPr>
        <w:t>проведение всех видов занятий, процедур оценки результатов обучения, реа</w:t>
      </w:r>
      <w:r>
        <w:rPr>
          <w:sz w:val="28"/>
        </w:rPr>
        <w:t xml:space="preserve">лизация которых предусмотрена с применением электронного обучения, дистанционных образовательных технологий; </w:t>
      </w:r>
    </w:p>
    <w:p w14:paraId="23000000" w14:textId="77777777" w:rsidR="00E51562" w:rsidRDefault="005E50F6">
      <w:pPr>
        <w:numPr>
          <w:ilvl w:val="0"/>
          <w:numId w:val="3"/>
        </w:numPr>
        <w:ind w:right="51"/>
        <w:rPr>
          <w:sz w:val="28"/>
        </w:rPr>
      </w:pPr>
      <w:r>
        <w:rPr>
          <w:sz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</w:t>
      </w:r>
      <w:r>
        <w:rPr>
          <w:sz w:val="28"/>
        </w:rPr>
        <w:t xml:space="preserve">вом сети «Интернет». </w:t>
      </w:r>
    </w:p>
    <w:p w14:paraId="24000000" w14:textId="77777777" w:rsidR="00E51562" w:rsidRDefault="005E50F6">
      <w:pPr>
        <w:spacing w:after="34"/>
        <w:ind w:left="0" w:right="51" w:firstLine="0"/>
        <w:rPr>
          <w:sz w:val="28"/>
        </w:rPr>
      </w:pPr>
      <w:r>
        <w:rPr>
          <w:sz w:val="28"/>
        </w:rPr>
        <w:t xml:space="preserve">2.3. Основные принципы функционирования: </w:t>
      </w:r>
    </w:p>
    <w:p w14:paraId="25000000" w14:textId="77777777" w:rsidR="00E51562" w:rsidRDefault="005E50F6">
      <w:pPr>
        <w:numPr>
          <w:ilvl w:val="0"/>
          <w:numId w:val="3"/>
        </w:numPr>
        <w:spacing w:after="46"/>
        <w:ind w:right="51"/>
        <w:rPr>
          <w:sz w:val="28"/>
        </w:rPr>
      </w:pPr>
      <w:r>
        <w:rPr>
          <w:sz w:val="28"/>
        </w:rPr>
        <w:t xml:space="preserve">доступность и открытость; </w:t>
      </w:r>
    </w:p>
    <w:p w14:paraId="26000000" w14:textId="77777777" w:rsidR="00E51562" w:rsidRDefault="005E50F6">
      <w:pPr>
        <w:numPr>
          <w:ilvl w:val="0"/>
          <w:numId w:val="3"/>
        </w:numPr>
        <w:spacing w:after="43"/>
        <w:ind w:right="51"/>
        <w:rPr>
          <w:sz w:val="28"/>
        </w:rPr>
      </w:pPr>
      <w:r>
        <w:rPr>
          <w:sz w:val="28"/>
        </w:rPr>
        <w:t xml:space="preserve">комплексность построения; </w:t>
      </w:r>
    </w:p>
    <w:p w14:paraId="27000000" w14:textId="77777777" w:rsidR="00E51562" w:rsidRDefault="005E50F6">
      <w:pPr>
        <w:numPr>
          <w:ilvl w:val="0"/>
          <w:numId w:val="3"/>
        </w:numPr>
        <w:spacing w:after="43"/>
        <w:ind w:right="51"/>
        <w:rPr>
          <w:sz w:val="28"/>
        </w:rPr>
      </w:pPr>
      <w:r>
        <w:rPr>
          <w:sz w:val="28"/>
        </w:rPr>
        <w:t xml:space="preserve">ориентированность на пользователя; </w:t>
      </w:r>
    </w:p>
    <w:p w14:paraId="28000000" w14:textId="77777777" w:rsidR="00E51562" w:rsidRDefault="005E50F6">
      <w:pPr>
        <w:numPr>
          <w:ilvl w:val="0"/>
          <w:numId w:val="3"/>
        </w:numPr>
        <w:spacing w:after="43"/>
        <w:ind w:right="51"/>
        <w:rPr>
          <w:sz w:val="28"/>
        </w:rPr>
      </w:pPr>
      <w:r>
        <w:rPr>
          <w:sz w:val="28"/>
        </w:rPr>
        <w:t xml:space="preserve">системность; </w:t>
      </w:r>
    </w:p>
    <w:p w14:paraId="29000000" w14:textId="77777777" w:rsidR="00E51562" w:rsidRDefault="005E50F6">
      <w:pPr>
        <w:numPr>
          <w:ilvl w:val="0"/>
          <w:numId w:val="3"/>
        </w:numPr>
        <w:ind w:right="51"/>
        <w:rPr>
          <w:sz w:val="28"/>
        </w:rPr>
      </w:pPr>
      <w:r>
        <w:rPr>
          <w:sz w:val="28"/>
        </w:rPr>
        <w:t xml:space="preserve">интегративность и многофункциональность. </w:t>
      </w:r>
    </w:p>
    <w:p w14:paraId="2A000000" w14:textId="77777777" w:rsidR="00E51562" w:rsidRDefault="005E50F6">
      <w:pPr>
        <w:pStyle w:val="2"/>
        <w:tabs>
          <w:tab w:val="center" w:pos="651"/>
          <w:tab w:val="center" w:pos="3005"/>
        </w:tabs>
        <w:ind w:left="0" w:firstLine="0"/>
        <w:rPr>
          <w:sz w:val="28"/>
        </w:rPr>
      </w:pPr>
      <w:r>
        <w:rPr>
          <w:b w:val="0"/>
          <w:sz w:val="28"/>
        </w:rPr>
        <w:tab/>
      </w:r>
      <w:r>
        <w:rPr>
          <w:sz w:val="28"/>
        </w:rPr>
        <w:t xml:space="preserve">3. </w:t>
      </w:r>
      <w:r>
        <w:rPr>
          <w:sz w:val="28"/>
        </w:rPr>
        <w:tab/>
        <w:t xml:space="preserve">Формирование и функционирование </w:t>
      </w:r>
    </w:p>
    <w:p w14:paraId="2B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 xml:space="preserve">ЭИОС и отдельные ее элементы соответствуют действующему законодательству Российской Федерации; </w:t>
      </w:r>
    </w:p>
    <w:p w14:paraId="2C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</w:t>
      </w:r>
      <w:r>
        <w:rPr>
          <w:sz w:val="28"/>
        </w:rPr>
        <w:lastRenderedPageBreak/>
        <w:t xml:space="preserve">технологий и квалификацией работников, ее использующих и поддерживающих (далее - пользователи): </w:t>
      </w:r>
    </w:p>
    <w:p w14:paraId="2D000000" w14:textId="77777777" w:rsidR="00E51562" w:rsidRDefault="005E50F6">
      <w:pPr>
        <w:numPr>
          <w:ilvl w:val="0"/>
          <w:numId w:val="4"/>
        </w:numPr>
        <w:ind w:right="51"/>
        <w:rPr>
          <w:sz w:val="28"/>
        </w:rPr>
      </w:pPr>
      <w:r>
        <w:rPr>
          <w:sz w:val="28"/>
        </w:rPr>
        <w:t>обучающиеся: н</w:t>
      </w:r>
      <w:r>
        <w:rPr>
          <w:sz w:val="28"/>
        </w:rPr>
        <w:t xml:space="preserve">аличие базовых навыков работы с компьютером, ознакомление с порядком доступа к отдельным элементам ЭИОС; </w:t>
      </w:r>
    </w:p>
    <w:p w14:paraId="2E000000" w14:textId="77777777" w:rsidR="00E51562" w:rsidRDefault="005E50F6">
      <w:pPr>
        <w:numPr>
          <w:ilvl w:val="0"/>
          <w:numId w:val="4"/>
        </w:numPr>
        <w:spacing w:after="31"/>
        <w:ind w:right="51"/>
        <w:rPr>
          <w:sz w:val="28"/>
        </w:rPr>
      </w:pPr>
      <w:r>
        <w:rPr>
          <w:sz w:val="28"/>
        </w:rPr>
        <w:t>работники (педагогические работники, административно управленческий и учебно- вспомогательный персонал): наличие базовых навыков работы с компьютером,</w:t>
      </w:r>
      <w:r>
        <w:rPr>
          <w:sz w:val="28"/>
        </w:rPr>
        <w:t xml:space="preserve">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14:paraId="2F000000" w14:textId="77777777" w:rsidR="00E51562" w:rsidRDefault="005E50F6">
      <w:pPr>
        <w:numPr>
          <w:ilvl w:val="1"/>
          <w:numId w:val="5"/>
        </w:numPr>
        <w:ind w:left="0" w:right="51" w:hanging="11"/>
        <w:rPr>
          <w:sz w:val="28"/>
        </w:rPr>
      </w:pPr>
      <w:r>
        <w:rPr>
          <w:sz w:val="28"/>
        </w:rPr>
        <w:t xml:space="preserve">Порядок доступа к элементам ЭИОС регулируется соответствующими локальными </w:t>
      </w:r>
      <w:r>
        <w:rPr>
          <w:sz w:val="28"/>
        </w:rPr>
        <w:t xml:space="preserve">актами Школы; </w:t>
      </w:r>
    </w:p>
    <w:p w14:paraId="30000000" w14:textId="77777777" w:rsidR="00E51562" w:rsidRDefault="005E50F6">
      <w:pPr>
        <w:numPr>
          <w:ilvl w:val="1"/>
          <w:numId w:val="5"/>
        </w:numPr>
        <w:ind w:left="0" w:right="51" w:hanging="11"/>
        <w:rPr>
          <w:sz w:val="28"/>
        </w:rPr>
      </w:pPr>
      <w:r>
        <w:rPr>
          <w:sz w:val="28"/>
        </w:rPr>
        <w:t xml:space="preserve">ЭИОС формируется на основе отдельных модулей (элементов), входящих в ее состав. </w:t>
      </w:r>
    </w:p>
    <w:p w14:paraId="31000000" w14:textId="77777777" w:rsidR="00E51562" w:rsidRDefault="005E50F6">
      <w:pPr>
        <w:numPr>
          <w:ilvl w:val="1"/>
          <w:numId w:val="5"/>
        </w:numPr>
        <w:ind w:left="0" w:right="51" w:hanging="11"/>
        <w:rPr>
          <w:sz w:val="28"/>
        </w:rPr>
      </w:pPr>
      <w:r>
        <w:rPr>
          <w:sz w:val="28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</w:t>
      </w:r>
      <w:r>
        <w:rPr>
          <w:sz w:val="28"/>
        </w:rPr>
        <w:t xml:space="preserve">ющими локальными нормативными актами. </w:t>
      </w:r>
    </w:p>
    <w:p w14:paraId="32000000" w14:textId="77777777" w:rsidR="00E51562" w:rsidRDefault="005E50F6">
      <w:pPr>
        <w:numPr>
          <w:ilvl w:val="1"/>
          <w:numId w:val="5"/>
        </w:numPr>
        <w:spacing w:after="68"/>
        <w:ind w:left="0" w:right="51" w:hanging="11"/>
        <w:rPr>
          <w:sz w:val="28"/>
        </w:rPr>
      </w:pPr>
      <w:r>
        <w:rPr>
          <w:sz w:val="28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</w:t>
      </w:r>
      <w:r>
        <w:rPr>
          <w:sz w:val="28"/>
        </w:rPr>
        <w:t xml:space="preserve">ации и возможность организации удалённого взаимодействия пользователей. </w:t>
      </w:r>
    </w:p>
    <w:p w14:paraId="33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</w:t>
      </w:r>
      <w:r>
        <w:rPr>
          <w:sz w:val="28"/>
        </w:rPr>
        <w:t xml:space="preserve">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 </w:t>
      </w:r>
    </w:p>
    <w:p w14:paraId="34000000" w14:textId="77777777" w:rsidR="00E51562" w:rsidRDefault="005E50F6">
      <w:pPr>
        <w:numPr>
          <w:ilvl w:val="1"/>
          <w:numId w:val="5"/>
        </w:numPr>
        <w:ind w:left="0" w:right="51" w:hanging="11"/>
        <w:rPr>
          <w:sz w:val="28"/>
        </w:rPr>
      </w:pPr>
      <w:r>
        <w:rPr>
          <w:sz w:val="28"/>
        </w:rPr>
        <w:t>ЭИОС обеспечивает одновременный доступ не менее 80% обучающихся в Ш</w:t>
      </w:r>
      <w:r>
        <w:rPr>
          <w:sz w:val="28"/>
        </w:rPr>
        <w:t xml:space="preserve">коле. </w:t>
      </w:r>
    </w:p>
    <w:p w14:paraId="35000000" w14:textId="77777777" w:rsidR="00E51562" w:rsidRDefault="005E50F6">
      <w:pPr>
        <w:pStyle w:val="2"/>
        <w:tabs>
          <w:tab w:val="center" w:pos="651"/>
          <w:tab w:val="center" w:pos="1966"/>
        </w:tabs>
        <w:ind w:left="0" w:firstLine="0"/>
        <w:rPr>
          <w:sz w:val="28"/>
        </w:rPr>
      </w:pPr>
      <w:r>
        <w:rPr>
          <w:b w:val="0"/>
          <w:sz w:val="28"/>
        </w:rPr>
        <w:tab/>
      </w:r>
      <w:r>
        <w:rPr>
          <w:sz w:val="28"/>
        </w:rPr>
        <w:t xml:space="preserve">4. </w:t>
      </w:r>
      <w:r>
        <w:rPr>
          <w:sz w:val="28"/>
        </w:rPr>
        <w:tab/>
        <w:t xml:space="preserve">Структура ЭИОС </w:t>
      </w:r>
    </w:p>
    <w:p w14:paraId="36000000" w14:textId="77777777" w:rsidR="00E51562" w:rsidRDefault="005E50F6">
      <w:pPr>
        <w:spacing w:after="39"/>
        <w:ind w:left="0" w:right="51" w:firstLine="0"/>
        <w:rPr>
          <w:sz w:val="28"/>
        </w:rPr>
      </w:pPr>
      <w:r>
        <w:rPr>
          <w:sz w:val="28"/>
        </w:rPr>
        <w:t xml:space="preserve">4.1. Основными компонентами ЭИОС Школы являются: </w:t>
      </w:r>
    </w:p>
    <w:p w14:paraId="37000000" w14:textId="77777777" w:rsidR="00E51562" w:rsidRDefault="005E50F6">
      <w:pPr>
        <w:numPr>
          <w:ilvl w:val="0"/>
          <w:numId w:val="6"/>
        </w:numPr>
        <w:spacing w:after="43"/>
        <w:ind w:right="51"/>
        <w:rPr>
          <w:sz w:val="28"/>
        </w:rPr>
      </w:pPr>
      <w:r>
        <w:rPr>
          <w:sz w:val="28"/>
        </w:rPr>
        <w:t xml:space="preserve">официальный сайт Школы; </w:t>
      </w:r>
    </w:p>
    <w:p w14:paraId="38000000" w14:textId="77777777" w:rsidR="00E51562" w:rsidRDefault="005E50F6">
      <w:pPr>
        <w:numPr>
          <w:ilvl w:val="0"/>
          <w:numId w:val="6"/>
        </w:numPr>
        <w:spacing w:after="43"/>
        <w:ind w:right="51"/>
        <w:rPr>
          <w:sz w:val="28"/>
        </w:rPr>
      </w:pPr>
      <w:r>
        <w:rPr>
          <w:sz w:val="28"/>
        </w:rPr>
        <w:t xml:space="preserve">АИС «Запись в школу» </w:t>
      </w:r>
    </w:p>
    <w:p w14:paraId="39000000" w14:textId="77777777" w:rsidR="00E51562" w:rsidRDefault="005E50F6">
      <w:pPr>
        <w:numPr>
          <w:ilvl w:val="0"/>
          <w:numId w:val="6"/>
        </w:numPr>
        <w:ind w:right="51"/>
        <w:rPr>
          <w:sz w:val="28"/>
        </w:rPr>
      </w:pPr>
      <w:r>
        <w:rPr>
          <w:sz w:val="28"/>
        </w:rPr>
        <w:t xml:space="preserve">АИС  «БАРС Контингент» модули Электронный журнал, Электронный дневник, </w:t>
      </w:r>
    </w:p>
    <w:p w14:paraId="3A000000" w14:textId="77777777" w:rsidR="00E51562" w:rsidRDefault="005E50F6">
      <w:pPr>
        <w:ind w:left="994" w:right="51" w:firstLine="0"/>
        <w:rPr>
          <w:sz w:val="28"/>
        </w:rPr>
      </w:pPr>
      <w:r>
        <w:rPr>
          <w:sz w:val="28"/>
        </w:rPr>
        <w:t xml:space="preserve">Ресурсы (электронное портфолио); </w:t>
      </w:r>
    </w:p>
    <w:p w14:paraId="3B000000" w14:textId="77777777" w:rsidR="00E51562" w:rsidRDefault="005E50F6">
      <w:pPr>
        <w:numPr>
          <w:ilvl w:val="0"/>
          <w:numId w:val="6"/>
        </w:numPr>
        <w:ind w:right="51"/>
        <w:rPr>
          <w:sz w:val="28"/>
        </w:rPr>
      </w:pPr>
      <w:r>
        <w:rPr>
          <w:sz w:val="28"/>
        </w:rPr>
        <w:t xml:space="preserve">корпоративная почта Школы; </w:t>
      </w:r>
    </w:p>
    <w:p w14:paraId="3C000000" w14:textId="77777777" w:rsidR="00E51562" w:rsidRDefault="005E50F6">
      <w:pPr>
        <w:numPr>
          <w:ilvl w:val="0"/>
          <w:numId w:val="6"/>
        </w:numPr>
        <w:ind w:right="51"/>
        <w:rPr>
          <w:sz w:val="28"/>
        </w:rPr>
      </w:pPr>
      <w:r>
        <w:rPr>
          <w:sz w:val="28"/>
        </w:rPr>
        <w:t xml:space="preserve">локальная сеть Школы; </w:t>
      </w:r>
    </w:p>
    <w:p w14:paraId="3D000000" w14:textId="77777777" w:rsidR="00E51562" w:rsidRDefault="005E50F6">
      <w:pPr>
        <w:numPr>
          <w:ilvl w:val="0"/>
          <w:numId w:val="6"/>
        </w:numPr>
        <w:spacing w:after="57"/>
        <w:ind w:right="51"/>
        <w:rPr>
          <w:sz w:val="28"/>
        </w:rPr>
      </w:pPr>
      <w:r>
        <w:rPr>
          <w:sz w:val="28"/>
        </w:rPr>
        <w:t xml:space="preserve">справочно-правовые системы, используемые в соответствии с заключенными лицензионными соглашениями; </w:t>
      </w:r>
    </w:p>
    <w:p w14:paraId="3E000000" w14:textId="77777777" w:rsidR="00E51562" w:rsidRDefault="005E50F6">
      <w:pPr>
        <w:numPr>
          <w:ilvl w:val="0"/>
          <w:numId w:val="6"/>
        </w:numPr>
        <w:spacing w:after="49"/>
        <w:ind w:right="51"/>
        <w:rPr>
          <w:sz w:val="28"/>
        </w:rPr>
      </w:pPr>
      <w:r>
        <w:rPr>
          <w:sz w:val="28"/>
        </w:rPr>
        <w:t xml:space="preserve">иные компоненты, необходимые для организации учебного процесса взаимодействия элементов ЭИОС. </w:t>
      </w:r>
    </w:p>
    <w:p w14:paraId="3F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4.2. Инфор</w:t>
      </w:r>
      <w:r>
        <w:rPr>
          <w:sz w:val="28"/>
        </w:rPr>
        <w:t xml:space="preserve">мационно-правовые системы обеспечивают доступ к нормативным документам в соответствие с российским законодательством: </w:t>
      </w:r>
    </w:p>
    <w:p w14:paraId="40000000" w14:textId="77777777" w:rsidR="00E51562" w:rsidRDefault="005E50F6">
      <w:pPr>
        <w:numPr>
          <w:ilvl w:val="2"/>
          <w:numId w:val="7"/>
        </w:numPr>
        <w:ind w:left="142" w:right="51" w:hanging="82"/>
        <w:rPr>
          <w:sz w:val="28"/>
        </w:rPr>
      </w:pPr>
      <w:r>
        <w:rPr>
          <w:sz w:val="28"/>
        </w:rPr>
        <w:lastRenderedPageBreak/>
        <w:t>Сайт Школы обеспечивает единый доступ пользователей к модулям ЭИОС Школы. На Сайте размещены информационные блоки, раскрывающие различные</w:t>
      </w:r>
      <w:r>
        <w:rPr>
          <w:sz w:val="28"/>
        </w:rPr>
        <w:t xml:space="preserve">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14:paraId="41000000" w14:textId="77777777" w:rsidR="00E51562" w:rsidRDefault="005E50F6">
      <w:pPr>
        <w:numPr>
          <w:ilvl w:val="2"/>
          <w:numId w:val="7"/>
        </w:numPr>
        <w:ind w:left="0" w:right="51" w:firstLine="59"/>
        <w:rPr>
          <w:sz w:val="28"/>
        </w:rPr>
      </w:pPr>
      <w:r>
        <w:rPr>
          <w:sz w:val="28"/>
        </w:rPr>
        <w:t>АИС «БАРС Контингент» обеспечивает автоматизированное ведение школьной документации, вклю</w:t>
      </w:r>
      <w:r>
        <w:rPr>
          <w:sz w:val="28"/>
        </w:rPr>
        <w:t xml:space="preserve">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 </w:t>
      </w:r>
    </w:p>
    <w:p w14:paraId="42000000" w14:textId="77777777" w:rsidR="00E51562" w:rsidRDefault="005E50F6">
      <w:pPr>
        <w:numPr>
          <w:ilvl w:val="2"/>
          <w:numId w:val="7"/>
        </w:numPr>
        <w:ind w:left="0" w:right="51" w:firstLine="59"/>
        <w:rPr>
          <w:sz w:val="28"/>
        </w:rPr>
      </w:pPr>
      <w:r>
        <w:rPr>
          <w:sz w:val="28"/>
        </w:rPr>
        <w:t>АИС «Запись в школу». Сис</w:t>
      </w:r>
      <w:r>
        <w:rPr>
          <w:sz w:val="28"/>
        </w:rPr>
        <w:t xml:space="preserve">тема предназначена для автоматизации процесса комплектования образовательной организации.  </w:t>
      </w:r>
    </w:p>
    <w:p w14:paraId="43000000" w14:textId="77777777" w:rsidR="00E51562" w:rsidRDefault="005E50F6">
      <w:pPr>
        <w:ind w:left="708" w:right="51" w:firstLine="0"/>
        <w:rPr>
          <w:sz w:val="28"/>
        </w:rPr>
      </w:pPr>
      <w:r>
        <w:rPr>
          <w:sz w:val="28"/>
        </w:rPr>
        <w:t xml:space="preserve"> Автоматизируются следующие функции: </w:t>
      </w:r>
    </w:p>
    <w:p w14:paraId="44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первичная работа с заявлениями; </w:t>
      </w:r>
    </w:p>
    <w:p w14:paraId="45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автоматический поиск данных ребёнка в Системе, заполнение соответствующих разделов  </w:t>
      </w:r>
      <w:r>
        <w:rPr>
          <w:sz w:val="28"/>
        </w:rPr>
        <w:t> заявлен</w:t>
      </w:r>
      <w:r>
        <w:rPr>
          <w:sz w:val="28"/>
        </w:rPr>
        <w:t xml:space="preserve">ия, если такие данные были найдены; </w:t>
      </w:r>
    </w:p>
    <w:p w14:paraId="46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автоматический поиск дубликатов заявления; </w:t>
      </w:r>
    </w:p>
    <w:p w14:paraId="47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автоматическое уведомление заявителей при изменении статуса поданного заявления; </w:t>
      </w:r>
    </w:p>
    <w:p w14:paraId="48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формирование отчётов по ходу приёма заявлений; </w:t>
      </w:r>
    </w:p>
    <w:p w14:paraId="49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привязка организаций к образовательной территории; </w:t>
      </w:r>
    </w:p>
    <w:p w14:paraId="4A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привязка адресов граждан к образовательной территории; </w:t>
      </w:r>
    </w:p>
    <w:p w14:paraId="4B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работа с заявлениями, поступившими в образовательную организацию </w:t>
      </w:r>
    </w:p>
    <w:p w14:paraId="4C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>автоматическое уведомление заявителей о мероприятиях и результатах принятия решени</w:t>
      </w:r>
      <w:r>
        <w:rPr>
          <w:sz w:val="28"/>
        </w:rPr>
        <w:t xml:space="preserve">я о зачислении / отказ в приеме документов; </w:t>
      </w:r>
    </w:p>
    <w:p w14:paraId="4D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автоматическое формирование личных дел обучающихся при выпуске приказа о зачислении; </w:t>
      </w:r>
    </w:p>
    <w:p w14:paraId="4E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работа с контингентом организации; </w:t>
      </w:r>
    </w:p>
    <w:p w14:paraId="4F000000" w14:textId="77777777" w:rsidR="00E51562" w:rsidRDefault="005E50F6">
      <w:pPr>
        <w:numPr>
          <w:ilvl w:val="0"/>
          <w:numId w:val="8"/>
        </w:numPr>
        <w:ind w:left="360" w:right="51" w:hanging="360"/>
        <w:rPr>
          <w:sz w:val="28"/>
        </w:rPr>
      </w:pPr>
      <w:r>
        <w:rPr>
          <w:sz w:val="28"/>
        </w:rPr>
        <w:t xml:space="preserve"> ведение данных об организации. </w:t>
      </w:r>
    </w:p>
    <w:p w14:paraId="50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4.2.4. Корпоративная почта Школы обеспечивает оперативну</w:t>
      </w:r>
      <w:r>
        <w:rPr>
          <w:sz w:val="28"/>
        </w:rPr>
        <w:t xml:space="preserve">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14:paraId="51000000" w14:textId="77777777" w:rsidR="00E51562" w:rsidRDefault="005E50F6">
      <w:pPr>
        <w:pStyle w:val="2"/>
        <w:ind w:left="562" w:firstLine="0"/>
        <w:rPr>
          <w:sz w:val="28"/>
        </w:rPr>
      </w:pPr>
      <w:r>
        <w:rPr>
          <w:sz w:val="28"/>
        </w:rPr>
        <w:t xml:space="preserve">5. Требования к функционированию ЭИОС Школы </w:t>
      </w:r>
    </w:p>
    <w:p w14:paraId="52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5.2. В целях надежн</w:t>
      </w:r>
      <w:r>
        <w:rPr>
          <w:sz w:val="28"/>
        </w:rPr>
        <w:t>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</w:t>
      </w:r>
      <w:r>
        <w:rPr>
          <w:sz w:val="28"/>
        </w:rPr>
        <w:t xml:space="preserve">ования: </w:t>
      </w:r>
    </w:p>
    <w:p w14:paraId="53000000" w14:textId="77777777" w:rsidR="00E51562" w:rsidRDefault="005E50F6">
      <w:pPr>
        <w:numPr>
          <w:ilvl w:val="0"/>
          <w:numId w:val="9"/>
        </w:numPr>
        <w:spacing w:after="38"/>
        <w:ind w:right="51"/>
        <w:rPr>
          <w:sz w:val="28"/>
        </w:rPr>
      </w:pPr>
      <w:r>
        <w:rPr>
          <w:sz w:val="28"/>
        </w:rPr>
        <w:t xml:space="preserve">требования по разграничению доступа; </w:t>
      </w:r>
    </w:p>
    <w:p w14:paraId="54000000" w14:textId="77777777" w:rsidR="00E51562" w:rsidRDefault="005E50F6">
      <w:pPr>
        <w:numPr>
          <w:ilvl w:val="0"/>
          <w:numId w:val="9"/>
        </w:numPr>
        <w:spacing w:after="43"/>
        <w:ind w:right="51"/>
        <w:rPr>
          <w:sz w:val="28"/>
        </w:rPr>
      </w:pPr>
      <w:r>
        <w:rPr>
          <w:sz w:val="28"/>
        </w:rPr>
        <w:t xml:space="preserve">требования по защите персональных данных пользователей; </w:t>
      </w:r>
    </w:p>
    <w:p w14:paraId="55000000" w14:textId="77777777" w:rsidR="00E51562" w:rsidRDefault="005E50F6">
      <w:pPr>
        <w:numPr>
          <w:ilvl w:val="0"/>
          <w:numId w:val="9"/>
        </w:numPr>
        <w:spacing w:after="46"/>
        <w:ind w:right="51"/>
        <w:rPr>
          <w:sz w:val="28"/>
        </w:rPr>
      </w:pPr>
      <w:r>
        <w:rPr>
          <w:sz w:val="28"/>
        </w:rPr>
        <w:t xml:space="preserve">требования по защите информации, находящейся на серверах; </w:t>
      </w:r>
    </w:p>
    <w:p w14:paraId="56000000" w14:textId="77777777" w:rsidR="00E51562" w:rsidRDefault="005E50F6">
      <w:pPr>
        <w:numPr>
          <w:ilvl w:val="0"/>
          <w:numId w:val="9"/>
        </w:numPr>
        <w:spacing w:after="43"/>
        <w:ind w:right="51"/>
        <w:rPr>
          <w:sz w:val="28"/>
        </w:rPr>
      </w:pPr>
      <w:r>
        <w:rPr>
          <w:sz w:val="28"/>
        </w:rPr>
        <w:lastRenderedPageBreak/>
        <w:t xml:space="preserve">требования к локальной сети Школы; </w:t>
      </w:r>
    </w:p>
    <w:p w14:paraId="57000000" w14:textId="77777777" w:rsidR="00E51562" w:rsidRDefault="005E50F6">
      <w:pPr>
        <w:numPr>
          <w:ilvl w:val="0"/>
          <w:numId w:val="9"/>
        </w:numPr>
        <w:spacing w:after="36"/>
        <w:ind w:right="51"/>
        <w:rPr>
          <w:sz w:val="28"/>
        </w:rPr>
      </w:pPr>
      <w:r>
        <w:rPr>
          <w:sz w:val="28"/>
        </w:rPr>
        <w:t>технические требования по обеспечению доступа пользовател</w:t>
      </w:r>
      <w:r>
        <w:rPr>
          <w:sz w:val="28"/>
        </w:rPr>
        <w:t xml:space="preserve">ям Школы; </w:t>
      </w:r>
    </w:p>
    <w:p w14:paraId="58000000" w14:textId="77777777" w:rsidR="00E51562" w:rsidRDefault="005E50F6">
      <w:pPr>
        <w:numPr>
          <w:ilvl w:val="0"/>
          <w:numId w:val="9"/>
        </w:numPr>
        <w:spacing w:after="36"/>
        <w:ind w:right="51"/>
        <w:rPr>
          <w:sz w:val="28"/>
        </w:rPr>
      </w:pPr>
      <w:r>
        <w:rPr>
          <w:sz w:val="28"/>
        </w:rPr>
        <w:t xml:space="preserve">требования по обеспечению подключения веб-сервисов; </w:t>
      </w:r>
    </w:p>
    <w:p w14:paraId="59000000" w14:textId="77777777" w:rsidR="00E51562" w:rsidRDefault="005E50F6">
      <w:pPr>
        <w:numPr>
          <w:ilvl w:val="0"/>
          <w:numId w:val="9"/>
        </w:numPr>
        <w:ind w:right="51"/>
        <w:rPr>
          <w:sz w:val="28"/>
        </w:rPr>
      </w:pPr>
      <w:r>
        <w:rPr>
          <w:sz w:val="28"/>
        </w:rPr>
        <w:t xml:space="preserve">требования к пользователям ЭИОС Школы. </w:t>
      </w:r>
    </w:p>
    <w:p w14:paraId="5A000000" w14:textId="77777777" w:rsidR="00E51562" w:rsidRDefault="005E50F6">
      <w:pPr>
        <w:spacing w:after="27"/>
        <w:ind w:left="567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5B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5.3. Требования по разграничению доступа учитывают: </w:t>
      </w:r>
    </w:p>
    <w:p w14:paraId="5C000000" w14:textId="77777777" w:rsidR="00E51562" w:rsidRDefault="005E50F6">
      <w:pPr>
        <w:numPr>
          <w:ilvl w:val="2"/>
          <w:numId w:val="10"/>
        </w:numPr>
        <w:spacing w:after="54"/>
        <w:ind w:left="0" w:right="51" w:hanging="10"/>
        <w:rPr>
          <w:sz w:val="28"/>
        </w:rPr>
      </w:pPr>
      <w:r>
        <w:rPr>
          <w:sz w:val="28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</w:t>
      </w:r>
      <w:r>
        <w:rPr>
          <w:sz w:val="28"/>
        </w:rPr>
        <w:t xml:space="preserve">льзователя и/или элемента к ЭИОС Школы. </w:t>
      </w:r>
    </w:p>
    <w:p w14:paraId="5D000000" w14:textId="77777777" w:rsidR="00E51562" w:rsidRDefault="005E50F6">
      <w:pPr>
        <w:numPr>
          <w:ilvl w:val="2"/>
          <w:numId w:val="10"/>
        </w:numPr>
        <w:spacing w:after="75"/>
        <w:ind w:left="0" w:right="51" w:hanging="10"/>
        <w:rPr>
          <w:sz w:val="28"/>
        </w:rPr>
      </w:pPr>
      <w:r>
        <w:rPr>
          <w:sz w:val="28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</w:t>
      </w:r>
      <w:r>
        <w:rPr>
          <w:sz w:val="28"/>
        </w:rPr>
        <w:t xml:space="preserve">р, заместитель директора, учитель, обучающийся и т.п.). </w:t>
      </w:r>
    </w:p>
    <w:p w14:paraId="5E000000" w14:textId="77777777" w:rsidR="00E51562" w:rsidRDefault="005E50F6">
      <w:pPr>
        <w:numPr>
          <w:ilvl w:val="2"/>
          <w:numId w:val="10"/>
        </w:numPr>
        <w:spacing w:after="54"/>
        <w:ind w:left="0" w:right="51" w:hanging="10"/>
        <w:rPr>
          <w:sz w:val="28"/>
        </w:rPr>
      </w:pPr>
      <w:r>
        <w:rPr>
          <w:sz w:val="28"/>
        </w:rPr>
        <w:t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</w:t>
      </w:r>
      <w:r>
        <w:rPr>
          <w:sz w:val="28"/>
        </w:rPr>
        <w:t xml:space="preserve">му индивидуального логина и пароля. </w:t>
      </w:r>
    </w:p>
    <w:p w14:paraId="5F000000" w14:textId="77777777" w:rsidR="00E51562" w:rsidRDefault="005E50F6">
      <w:pPr>
        <w:numPr>
          <w:ilvl w:val="2"/>
          <w:numId w:val="10"/>
        </w:numPr>
        <w:ind w:left="0" w:right="51" w:hanging="10"/>
        <w:rPr>
          <w:sz w:val="28"/>
        </w:rPr>
      </w:pPr>
      <w:r>
        <w:rPr>
          <w:sz w:val="28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</w:t>
      </w:r>
      <w:r>
        <w:rPr>
          <w:sz w:val="28"/>
        </w:rPr>
        <w:t xml:space="preserve">ОС Школы. </w:t>
      </w:r>
    </w:p>
    <w:p w14:paraId="60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5.4. Требования к локальной сети Школы. </w:t>
      </w:r>
    </w:p>
    <w:p w14:paraId="61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5.4.1. Все компьютеры Школы должны быть объединены в высокоскоростную корпоративную (локальную) вычислительную сеть (не менее 50 Мбит/с), для всех пользователей должен быть обеспечен из корпоративной вычи</w:t>
      </w:r>
      <w:r>
        <w:rPr>
          <w:sz w:val="28"/>
        </w:rPr>
        <w:t>слительной сети постоянный высокоскоростной (не менее 50 Мбит/с) неограниченный выход в сеть «Интернет» .</w:t>
      </w:r>
    </w:p>
    <w:p w14:paraId="62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5.5. Технические требования по обеспечению доступа пользователям Школы. </w:t>
      </w:r>
    </w:p>
    <w:p w14:paraId="63000000" w14:textId="77777777" w:rsidR="00E51562" w:rsidRDefault="005E50F6">
      <w:pPr>
        <w:spacing w:after="57"/>
        <w:ind w:left="0" w:right="51" w:hanging="10"/>
        <w:rPr>
          <w:sz w:val="28"/>
        </w:rPr>
      </w:pPr>
      <w:r>
        <w:rPr>
          <w:sz w:val="28"/>
        </w:rPr>
        <w:t>5.5.1Подключение к сети «Интернет» должно обеспечивать доступ к работе в ЭИОС</w:t>
      </w:r>
      <w:r>
        <w:rPr>
          <w:sz w:val="28"/>
        </w:rPr>
        <w:t xml:space="preserve"> Школы всем пользователям Школы. </w:t>
      </w:r>
    </w:p>
    <w:p w14:paraId="64000000" w14:textId="77777777" w:rsidR="00E51562" w:rsidRDefault="005E50F6">
      <w:pPr>
        <w:spacing w:after="59"/>
        <w:ind w:left="0" w:right="51" w:hanging="10"/>
        <w:rPr>
          <w:sz w:val="28"/>
        </w:rPr>
      </w:pPr>
      <w:r>
        <w:rPr>
          <w:sz w:val="28"/>
        </w:rPr>
        <w:t xml:space="preserve">5.5.2Подключение по технологии Wi-Fi с перспективной зоной покрытия подключения должно быть не менее 75%. </w:t>
      </w:r>
    </w:p>
    <w:p w14:paraId="65000000" w14:textId="77777777" w:rsidR="00E51562" w:rsidRDefault="005E50F6">
      <w:pPr>
        <w:ind w:left="0" w:right="51" w:hanging="10"/>
        <w:rPr>
          <w:sz w:val="28"/>
        </w:rPr>
      </w:pPr>
      <w:r>
        <w:rPr>
          <w:sz w:val="28"/>
        </w:rPr>
        <w:t xml:space="preserve">5.5.3Возможность подключения мобильных компьютеров к элементам ЭИОС. </w:t>
      </w:r>
    </w:p>
    <w:p w14:paraId="66000000" w14:textId="77777777" w:rsidR="00E51562" w:rsidRDefault="005E50F6">
      <w:pPr>
        <w:ind w:left="0" w:right="51" w:firstLine="8"/>
        <w:rPr>
          <w:sz w:val="28"/>
        </w:rPr>
      </w:pPr>
      <w:r>
        <w:rPr>
          <w:sz w:val="28"/>
        </w:rPr>
        <w:t xml:space="preserve">5.6 Требования по обеспечению подключения веб-сервисов. Подключение веб-сервисов в состав ЭИОС Школы должно иметь модульную структуру. </w:t>
      </w:r>
    </w:p>
    <w:p w14:paraId="67000000" w14:textId="77777777" w:rsidR="00E51562" w:rsidRDefault="005E50F6">
      <w:pPr>
        <w:ind w:left="0" w:right="51" w:firstLine="8"/>
        <w:rPr>
          <w:sz w:val="28"/>
        </w:rPr>
      </w:pPr>
      <w:r>
        <w:rPr>
          <w:sz w:val="28"/>
        </w:rPr>
        <w:t xml:space="preserve">5.7 Требования к пользователям ЭИОС Школы. </w:t>
      </w:r>
    </w:p>
    <w:p w14:paraId="68000000" w14:textId="77777777" w:rsidR="00E51562" w:rsidRDefault="005E50F6">
      <w:pPr>
        <w:spacing w:after="70"/>
        <w:ind w:left="-15" w:right="51" w:firstLine="15"/>
        <w:rPr>
          <w:sz w:val="28"/>
        </w:rPr>
      </w:pPr>
      <w:r>
        <w:rPr>
          <w:sz w:val="28"/>
        </w:rPr>
        <w:t>5.7.1. Пользователи ЭИОС Школы должны иметь соответствующую подготовку по ра</w:t>
      </w:r>
      <w:r>
        <w:rPr>
          <w:sz w:val="28"/>
        </w:rPr>
        <w:t xml:space="preserve">боте с элементами ЭИОС Школы: </w:t>
      </w:r>
    </w:p>
    <w:p w14:paraId="69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lastRenderedPageBreak/>
        <w:t xml:space="preserve">- 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 </w:t>
      </w:r>
    </w:p>
    <w:p w14:paraId="6A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         - сотрудники: наличие базовых навыков работы </w:t>
      </w:r>
      <w:r>
        <w:rPr>
          <w:sz w:val="28"/>
        </w:rPr>
        <w:t xml:space="preserve">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14:paraId="6B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 xml:space="preserve">         - сотрудники,</w:t>
      </w:r>
      <w:r>
        <w:rPr>
          <w:sz w:val="28"/>
        </w:rPr>
        <w:t xml:space="preserve">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14:paraId="6C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>5.8. Обеспечение соответствия требований к информационному и технологическому обеспечению функционирования ЭИОС Школы, у</w:t>
      </w:r>
      <w:r>
        <w:rPr>
          <w:sz w:val="28"/>
        </w:rPr>
        <w:t xml:space="preserve">казанных в пунктах 5.2-5.3, 5.5, осуществляется системным администратором. </w:t>
      </w:r>
    </w:p>
    <w:p w14:paraId="6D000000" w14:textId="77777777" w:rsidR="00E51562" w:rsidRDefault="005E50F6">
      <w:pPr>
        <w:pStyle w:val="2"/>
        <w:ind w:left="562" w:firstLine="0"/>
        <w:rPr>
          <w:sz w:val="28"/>
        </w:rPr>
      </w:pPr>
      <w:r>
        <w:rPr>
          <w:sz w:val="28"/>
        </w:rPr>
        <w:t xml:space="preserve">6. Порядок и формы доступа к элементам ЭИОС Школы </w:t>
      </w:r>
      <w:r>
        <w:rPr>
          <w:b w:val="0"/>
          <w:sz w:val="28"/>
        </w:rPr>
        <w:t xml:space="preserve"> </w:t>
      </w:r>
    </w:p>
    <w:p w14:paraId="6E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 xml:space="preserve">6.2. ЭИОС Школы обеспечивает доступ пользователям к учебным планам, рабочим программам дисциплин (модулей), практик, к изданиям </w:t>
      </w:r>
      <w:r>
        <w:rPr>
          <w:sz w:val="28"/>
        </w:rPr>
        <w:t xml:space="preserve">электронных библиотечных систем, ЭОР, указанным в рабочих программах Школы. </w:t>
      </w:r>
    </w:p>
    <w:p w14:paraId="6F000000" w14:textId="77777777" w:rsidR="00E51562" w:rsidRDefault="005E50F6">
      <w:pPr>
        <w:ind w:left="-15" w:right="51" w:firstLine="0"/>
        <w:rPr>
          <w:sz w:val="28"/>
        </w:rPr>
      </w:pPr>
      <w:r>
        <w:rPr>
          <w:sz w:val="28"/>
        </w:rP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14:paraId="70000000" w14:textId="77777777" w:rsidR="00E51562" w:rsidRDefault="005E50F6">
      <w:pPr>
        <w:spacing w:after="29" w:line="240" w:lineRule="auto"/>
        <w:ind w:left="0" w:right="80" w:hanging="62"/>
        <w:jc w:val="left"/>
        <w:rPr>
          <w:sz w:val="28"/>
        </w:rPr>
      </w:pPr>
      <w:r>
        <w:rPr>
          <w:sz w:val="28"/>
        </w:rPr>
        <w:t xml:space="preserve">Для регистрации в АИС </w:t>
      </w:r>
      <w:r>
        <w:rPr>
          <w:sz w:val="28"/>
        </w:rPr>
        <w:t>«БАРС Контингент» необходимо выполнить следующие шаги:</w:t>
      </w:r>
    </w:p>
    <w:p w14:paraId="71000000" w14:textId="77777777" w:rsidR="00E51562" w:rsidRDefault="005E50F6">
      <w:pPr>
        <w:spacing w:after="29" w:line="240" w:lineRule="auto"/>
        <w:ind w:left="0" w:right="80" w:firstLine="0"/>
        <w:jc w:val="left"/>
        <w:rPr>
          <w:sz w:val="28"/>
        </w:rPr>
      </w:pPr>
      <w:r>
        <w:rPr>
          <w:sz w:val="28"/>
        </w:rPr>
        <w:t xml:space="preserve">-  зарегистрироваться на портале государственных услуг Российской Федерации (Госуслуги); </w:t>
      </w:r>
    </w:p>
    <w:p w14:paraId="72000000" w14:textId="77777777" w:rsidR="00E51562" w:rsidRDefault="005E50F6">
      <w:pPr>
        <w:spacing w:after="29" w:line="240" w:lineRule="auto"/>
        <w:ind w:left="0" w:right="80" w:firstLine="80"/>
        <w:jc w:val="left"/>
        <w:rPr>
          <w:sz w:val="28"/>
        </w:rPr>
      </w:pPr>
      <w:r>
        <w:rPr>
          <w:sz w:val="28"/>
        </w:rPr>
        <w:t xml:space="preserve">- передать номер СНИЛС в Школу. </w:t>
      </w:r>
    </w:p>
    <w:p w14:paraId="73000000" w14:textId="77777777" w:rsidR="00E51562" w:rsidRDefault="005E50F6">
      <w:pPr>
        <w:ind w:left="0" w:right="51" w:firstLine="0"/>
        <w:jc w:val="left"/>
        <w:rPr>
          <w:sz w:val="28"/>
        </w:rPr>
      </w:pPr>
      <w:r>
        <w:rPr>
          <w:sz w:val="28"/>
        </w:rPr>
        <w:t xml:space="preserve">-регистрация </w:t>
      </w:r>
      <w:r>
        <w:rPr>
          <w:sz w:val="28"/>
        </w:rPr>
        <w:tab/>
        <w:t xml:space="preserve">и/или </w:t>
      </w:r>
      <w:r>
        <w:rPr>
          <w:sz w:val="28"/>
        </w:rPr>
        <w:tab/>
        <w:t xml:space="preserve">удаление </w:t>
      </w:r>
      <w:r>
        <w:rPr>
          <w:sz w:val="28"/>
        </w:rPr>
        <w:tab/>
        <w:t xml:space="preserve">сотрудников </w:t>
      </w:r>
      <w:r>
        <w:rPr>
          <w:sz w:val="28"/>
        </w:rPr>
        <w:tab/>
        <w:t xml:space="preserve">Школы осуществляется </w:t>
      </w:r>
      <w:r>
        <w:rPr>
          <w:sz w:val="28"/>
        </w:rPr>
        <w:tab/>
      </w:r>
      <w:r>
        <w:rPr>
          <w:sz w:val="28"/>
        </w:rPr>
        <w:t xml:space="preserve">системным администратором. </w:t>
      </w:r>
    </w:p>
    <w:p w14:paraId="74000000" w14:textId="77777777" w:rsidR="00E51562" w:rsidRDefault="005E50F6">
      <w:pPr>
        <w:spacing w:after="0"/>
        <w:ind w:left="567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75000000" w14:textId="77777777" w:rsidR="00E51562" w:rsidRDefault="005E50F6">
      <w:pPr>
        <w:pStyle w:val="2"/>
        <w:ind w:left="562" w:firstLine="0"/>
        <w:rPr>
          <w:sz w:val="28"/>
        </w:rPr>
      </w:pPr>
      <w:r>
        <w:rPr>
          <w:sz w:val="28"/>
        </w:rPr>
        <w:t xml:space="preserve">7. Ответственность за использование и сохранность информационных ресурсов в ЭИОС </w:t>
      </w:r>
    </w:p>
    <w:p w14:paraId="76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>7.2. Использование материалов, извлеченных из ЭИОС, способом, предполагающим получение к ним доступа неограниченного круга лиц, должно сопровожд</w:t>
      </w:r>
      <w:r>
        <w:rPr>
          <w:sz w:val="28"/>
        </w:rPr>
        <w:t xml:space="preserve">аться указанием на ЭИОС, из которой эти материалы извлечены. </w:t>
      </w:r>
    </w:p>
    <w:p w14:paraId="77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 xml:space="preserve">7.3. Пользователи, получившие учетные данные для авторизованного доступа в ЭИОС Школы, обязуются: </w:t>
      </w:r>
    </w:p>
    <w:p w14:paraId="78000000" w14:textId="77777777" w:rsidR="00E51562" w:rsidRDefault="005E50F6">
      <w:pPr>
        <w:numPr>
          <w:ilvl w:val="0"/>
          <w:numId w:val="11"/>
        </w:numPr>
        <w:ind w:right="51"/>
        <w:rPr>
          <w:sz w:val="28"/>
        </w:rPr>
      </w:pPr>
      <w:r>
        <w:rPr>
          <w:sz w:val="28"/>
        </w:rPr>
        <w:t>хранить их в тайне, не разглашать, не передавать их иным лицам; с немедленно уведомить админист</w:t>
      </w:r>
      <w:r>
        <w:rPr>
          <w:sz w:val="28"/>
        </w:rPr>
        <w:t xml:space="preserve">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14:paraId="79000000" w14:textId="77777777" w:rsidR="00E51562" w:rsidRDefault="005E50F6">
      <w:pPr>
        <w:spacing w:after="40"/>
        <w:ind w:left="0" w:right="51" w:firstLine="0"/>
        <w:rPr>
          <w:sz w:val="28"/>
        </w:rPr>
      </w:pPr>
      <w:r>
        <w:rPr>
          <w:sz w:val="28"/>
        </w:rPr>
        <w:t xml:space="preserve">7.4. Пользователи несут ответственность за: </w:t>
      </w:r>
    </w:p>
    <w:p w14:paraId="7A000000" w14:textId="77777777" w:rsidR="00E51562" w:rsidRDefault="005E50F6">
      <w:pPr>
        <w:numPr>
          <w:ilvl w:val="0"/>
          <w:numId w:val="11"/>
        </w:numPr>
        <w:ind w:right="51"/>
        <w:rPr>
          <w:sz w:val="28"/>
        </w:rPr>
      </w:pPr>
      <w:r>
        <w:rPr>
          <w:sz w:val="28"/>
        </w:rPr>
        <w:t>несанкционированное использование регистрационной и</w:t>
      </w:r>
      <w:r>
        <w:rPr>
          <w:sz w:val="28"/>
        </w:rPr>
        <w:t xml:space="preserve">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14:paraId="7B000000" w14:textId="77777777" w:rsidR="00E51562" w:rsidRDefault="005E50F6">
      <w:pPr>
        <w:numPr>
          <w:ilvl w:val="0"/>
          <w:numId w:val="11"/>
        </w:numPr>
        <w:ind w:right="51"/>
        <w:rPr>
          <w:sz w:val="28"/>
        </w:rPr>
      </w:pPr>
      <w:r>
        <w:rPr>
          <w:sz w:val="28"/>
        </w:rPr>
        <w:lastRenderedPageBreak/>
        <w:t>умышленное использование программных средств (вирусов, и/или самовоспроизводя</w:t>
      </w:r>
      <w:r>
        <w:rPr>
          <w:sz w:val="28"/>
        </w:rPr>
        <w:t xml:space="preserve">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14:paraId="7C000000" w14:textId="77777777" w:rsidR="00E51562" w:rsidRDefault="005E50F6">
      <w:pPr>
        <w:spacing w:after="36"/>
        <w:ind w:left="567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7D000000" w14:textId="77777777" w:rsidR="00E51562" w:rsidRDefault="005E50F6">
      <w:pPr>
        <w:pStyle w:val="2"/>
        <w:ind w:left="562" w:firstLine="0"/>
        <w:rPr>
          <w:sz w:val="28"/>
        </w:rPr>
      </w:pPr>
      <w:r>
        <w:rPr>
          <w:sz w:val="28"/>
        </w:rPr>
        <w:t xml:space="preserve">8. Заключительные положения </w:t>
      </w:r>
    </w:p>
    <w:p w14:paraId="7E000000" w14:textId="77777777" w:rsidR="00E51562" w:rsidRDefault="005E50F6">
      <w:pPr>
        <w:ind w:left="0" w:right="51" w:firstLine="0"/>
        <w:rPr>
          <w:sz w:val="28"/>
        </w:rPr>
      </w:pPr>
      <w:r>
        <w:rPr>
          <w:sz w:val="28"/>
        </w:rPr>
        <w:t>8.2. Настоящее Положение вступает</w:t>
      </w:r>
      <w:r>
        <w:rPr>
          <w:sz w:val="28"/>
        </w:rPr>
        <w:t xml:space="preserve"> в силу после его утверждения. </w:t>
      </w:r>
    </w:p>
    <w:p w14:paraId="7F000000" w14:textId="77777777" w:rsidR="00E51562" w:rsidRDefault="005E50F6">
      <w:pPr>
        <w:ind w:left="-15" w:right="51" w:firstLine="15"/>
        <w:rPr>
          <w:sz w:val="28"/>
        </w:rPr>
      </w:pPr>
      <w:r>
        <w:rPr>
          <w:sz w:val="28"/>
        </w:rPr>
        <w:t xml:space="preserve">8.3. 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sectPr w:rsidR="00E51562">
      <w:pgSz w:w="11911" w:h="16841"/>
      <w:pgMar w:top="567" w:right="65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F0C"/>
    <w:multiLevelType w:val="multilevel"/>
    <w:tmpl w:val="7FD8E6A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2"/>
      <w:numFmt w:val="decimal"/>
      <w:lvlText w:val="%1.%2"/>
      <w:lvlJc w:val="left"/>
      <w:pPr>
        <w:ind w:left="71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decimal"/>
      <w:lvlText w:val="%1.%2.%3."/>
      <w:lvlJc w:val="left"/>
      <w:pPr>
        <w:ind w:left="107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2A3F746B"/>
    <w:multiLevelType w:val="multilevel"/>
    <w:tmpl w:val="02C47F14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4187228B"/>
    <w:multiLevelType w:val="multilevel"/>
    <w:tmpl w:val="D682B6C2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3" w15:restartNumberingAfterBreak="0">
    <w:nsid w:val="450346D1"/>
    <w:multiLevelType w:val="multilevel"/>
    <w:tmpl w:val="0824A60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"/>
      <w:numFmt w:val="decimal"/>
      <w:lvlText w:val="%1.%2"/>
      <w:lvlJc w:val="left"/>
      <w:pPr>
        <w:ind w:left="64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decimal"/>
      <w:lvlText w:val="%1.%2.%3."/>
      <w:lvlJc w:val="left"/>
      <w:pPr>
        <w:ind w:left="100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46556B1F"/>
    <w:multiLevelType w:val="multilevel"/>
    <w:tmpl w:val="B9CAF4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5" w15:restartNumberingAfterBreak="0">
    <w:nsid w:val="46F31AFD"/>
    <w:multiLevelType w:val="multilevel"/>
    <w:tmpl w:val="3CC6C5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6" w15:restartNumberingAfterBreak="0">
    <w:nsid w:val="4C313BEF"/>
    <w:multiLevelType w:val="multilevel"/>
    <w:tmpl w:val="08A8876A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7" w15:restartNumberingAfterBreak="0">
    <w:nsid w:val="52B81CAF"/>
    <w:multiLevelType w:val="multilevel"/>
    <w:tmpl w:val="3F202B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8" w15:restartNumberingAfterBreak="0">
    <w:nsid w:val="65497750"/>
    <w:multiLevelType w:val="multilevel"/>
    <w:tmpl w:val="04D47FC6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9" w15:restartNumberingAfterBreak="0">
    <w:nsid w:val="6D7D27D3"/>
    <w:multiLevelType w:val="multilevel"/>
    <w:tmpl w:val="27369E66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0" w15:restartNumberingAfterBreak="0">
    <w:nsid w:val="7C6B7618"/>
    <w:multiLevelType w:val="multilevel"/>
    <w:tmpl w:val="92F6834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62"/>
    <w:rsid w:val="005E50F6"/>
    <w:rsid w:val="00E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94A9-6EFA-4CEB-ADEC-49ED963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1" w:line="264" w:lineRule="auto"/>
      <w:ind w:left="1570" w:right="153" w:firstLine="557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506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20" w:line="264" w:lineRule="auto"/>
      <w:ind w:left="577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000000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2219</Words>
  <Characters>12650</Characters>
  <Application>Microsoft Office Word</Application>
  <DocSecurity>0</DocSecurity>
  <Lines>105</Lines>
  <Paragraphs>29</Paragraphs>
  <ScaleCrop>false</ScaleCrop>
  <Company/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2023-09-21T11:53:00Z</dcterms:created>
  <dcterms:modified xsi:type="dcterms:W3CDTF">2023-09-21T11:58:00Z</dcterms:modified>
</cp:coreProperties>
</file>