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4B" w:rsidRDefault="00EA2352">
      <w:pPr>
        <w:pStyle w:val="a3"/>
        <w:spacing w:before="157"/>
        <w:ind w:left="0"/>
        <w:jc w:val="left"/>
        <w:rPr>
          <w:sz w:val="22"/>
        </w:rPr>
      </w:pPr>
      <w:r>
        <w:rPr>
          <w:noProof/>
          <w:sz w:val="22"/>
          <w:lang w:eastAsia="ru-RU"/>
        </w:rPr>
        <w:pict>
          <v:rect id="_x0000_s2059" style="position:absolute;margin-left:-12.5pt;margin-top:-25.1pt;width:236.65pt;height:25.7pt;z-index:487588864" fillcolor="white [3201]" strokecolor="white [3212]" strokeweight="2.5pt">
            <v:shadow color="#868686"/>
          </v:rect>
        </w:pict>
      </w:r>
    </w:p>
    <w:p w:rsidR="00E41F4B" w:rsidRDefault="00A80DB4">
      <w:pPr>
        <w:ind w:left="927" w:right="93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МУНИЦИПАЛЬНОЕ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БЮДЖЕТНОЕ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ОБЩЕОБРАЗОВАТЕЛЬНОЕ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УЧРЕЖДЕНИЕ РОДИОНОВО-НЕСВЕТАЙСКОГО РАЙОНА</w:t>
      </w:r>
    </w:p>
    <w:p w:rsidR="00E41F4B" w:rsidRDefault="00A80DB4">
      <w:pPr>
        <w:spacing w:line="257" w:lineRule="exact"/>
        <w:ind w:right="5"/>
        <w:jc w:val="center"/>
        <w:rPr>
          <w:rFonts w:ascii="Cambria" w:hAnsi="Cambria"/>
          <w:b/>
        </w:rPr>
      </w:pPr>
      <w:r>
        <w:rPr>
          <w:rFonts w:ascii="Cambria" w:hAnsi="Cambria"/>
          <w:b/>
          <w:spacing w:val="-2"/>
        </w:rPr>
        <w:t>«</w:t>
      </w:r>
      <w:proofErr w:type="spellStart"/>
      <w:r w:rsidR="00EA2352">
        <w:rPr>
          <w:b/>
          <w:sz w:val="28"/>
        </w:rPr>
        <w:t>Аграфеновская</w:t>
      </w:r>
      <w:proofErr w:type="spellEnd"/>
      <w:r w:rsidR="00EA2352"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  <w:b/>
          <w:spacing w:val="-2"/>
        </w:rPr>
        <w:t>СРЕДНЯЯ</w:t>
      </w:r>
      <w:r>
        <w:rPr>
          <w:rFonts w:ascii="Cambria" w:hAnsi="Cambria"/>
          <w:b/>
          <w:spacing w:val="16"/>
        </w:rPr>
        <w:t xml:space="preserve"> </w:t>
      </w:r>
      <w:r>
        <w:rPr>
          <w:rFonts w:ascii="Cambria" w:hAnsi="Cambria"/>
          <w:b/>
          <w:spacing w:val="-2"/>
        </w:rPr>
        <w:t>ОБЩЕОБРАЗОВАТЕЛЬНАЯ</w:t>
      </w:r>
      <w:r>
        <w:rPr>
          <w:rFonts w:ascii="Cambria" w:hAnsi="Cambria"/>
          <w:b/>
          <w:spacing w:val="18"/>
        </w:rPr>
        <w:t xml:space="preserve"> </w:t>
      </w:r>
      <w:r>
        <w:rPr>
          <w:rFonts w:ascii="Cambria" w:hAnsi="Cambria"/>
          <w:b/>
          <w:spacing w:val="-2"/>
        </w:rPr>
        <w:t>ШКОЛА»</w:t>
      </w:r>
    </w:p>
    <w:p w:rsidR="00E41F4B" w:rsidRDefault="00A80DB4">
      <w:pPr>
        <w:spacing w:line="281" w:lineRule="exact"/>
        <w:ind w:right="6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(МБОУ</w:t>
      </w:r>
      <w:r>
        <w:rPr>
          <w:rFonts w:ascii="Cambria" w:hAnsi="Cambria"/>
          <w:spacing w:val="-11"/>
          <w:sz w:val="24"/>
        </w:rPr>
        <w:t xml:space="preserve"> </w:t>
      </w:r>
      <w:r w:rsidRPr="00EA2352">
        <w:rPr>
          <w:rFonts w:ascii="Cambria" w:hAnsi="Cambria"/>
          <w:sz w:val="24"/>
        </w:rPr>
        <w:t>«</w:t>
      </w:r>
      <w:proofErr w:type="spellStart"/>
      <w:r w:rsidR="00EA2352" w:rsidRPr="00EA2352">
        <w:rPr>
          <w:sz w:val="28"/>
        </w:rPr>
        <w:t>Аграфеновская</w:t>
      </w:r>
      <w:proofErr w:type="spellEnd"/>
      <w:r w:rsidR="00EA2352"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СОШ»)</w:t>
      </w:r>
    </w:p>
    <w:p w:rsidR="00E41F4B" w:rsidRDefault="00E41F4B">
      <w:pPr>
        <w:pStyle w:val="a3"/>
        <w:spacing w:before="0"/>
        <w:ind w:left="0"/>
        <w:jc w:val="left"/>
        <w:rPr>
          <w:rFonts w:ascii="Cambria"/>
          <w:sz w:val="24"/>
        </w:rPr>
      </w:pPr>
    </w:p>
    <w:p w:rsidR="00E41F4B" w:rsidRDefault="00E41F4B">
      <w:pPr>
        <w:pStyle w:val="a3"/>
        <w:spacing w:before="0"/>
        <w:ind w:left="0"/>
        <w:jc w:val="left"/>
        <w:rPr>
          <w:rFonts w:ascii="Cambria"/>
          <w:sz w:val="24"/>
        </w:rPr>
      </w:pPr>
    </w:p>
    <w:p w:rsidR="00E41F4B" w:rsidRDefault="00E41F4B">
      <w:pPr>
        <w:pStyle w:val="a3"/>
        <w:spacing w:before="269"/>
        <w:ind w:left="0"/>
        <w:jc w:val="left"/>
        <w:rPr>
          <w:rFonts w:ascii="Cambria"/>
          <w:sz w:val="24"/>
        </w:rPr>
      </w:pPr>
    </w:p>
    <w:p w:rsidR="00E41F4B" w:rsidRDefault="00A80DB4">
      <w:pPr>
        <w:pStyle w:val="a3"/>
        <w:spacing w:before="0" w:line="322" w:lineRule="exact"/>
        <w:ind w:left="4948"/>
        <w:jc w:val="left"/>
      </w:pPr>
      <w:r>
        <w:rPr>
          <w:spacing w:val="-2"/>
        </w:rPr>
        <w:t>УТВЕРЖДАЮ</w:t>
      </w:r>
    </w:p>
    <w:p w:rsidR="00E41F4B" w:rsidRDefault="00A80DB4">
      <w:pPr>
        <w:pStyle w:val="a3"/>
        <w:spacing w:before="0" w:line="322" w:lineRule="exact"/>
        <w:ind w:left="4948"/>
        <w:jc w:val="left"/>
      </w:pPr>
      <w:r>
        <w:rPr>
          <w:spacing w:val="-2"/>
        </w:rPr>
        <w:t>Директор</w:t>
      </w:r>
    </w:p>
    <w:p w:rsidR="00E41F4B" w:rsidRDefault="00A80DB4">
      <w:pPr>
        <w:pStyle w:val="a3"/>
        <w:tabs>
          <w:tab w:val="left" w:pos="6974"/>
        </w:tabs>
        <w:spacing w:before="0" w:line="482" w:lineRule="auto"/>
        <w:ind w:left="4948" w:right="412"/>
        <w:jc w:val="left"/>
      </w:pPr>
      <w:r>
        <w:rPr>
          <w:u w:val="single"/>
        </w:rPr>
        <w:tab/>
      </w:r>
      <w:proofErr w:type="spellStart"/>
      <w:r w:rsidR="00EA2352">
        <w:t>Будникова</w:t>
      </w:r>
      <w:proofErr w:type="spellEnd"/>
      <w:r w:rsidR="00EA2352">
        <w:t xml:space="preserve"> Н.Б.</w:t>
      </w:r>
      <w:r>
        <w:t xml:space="preserve"> Приказ</w:t>
      </w:r>
      <w:r>
        <w:rPr>
          <w:spacing w:val="-8"/>
        </w:rPr>
        <w:t xml:space="preserve"> </w:t>
      </w:r>
      <w:r>
        <w:t>№1</w:t>
      </w:r>
      <w:r w:rsidR="00EA2352">
        <w:t>0</w:t>
      </w:r>
      <w:r>
        <w:t>4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</w:t>
      </w:r>
      <w:r w:rsidR="00EA2352">
        <w:t>3</w:t>
      </w:r>
      <w:r>
        <w:rPr>
          <w:spacing w:val="-4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г.</w:t>
      </w:r>
    </w:p>
    <w:p w:rsidR="00E41F4B" w:rsidRDefault="00E41F4B">
      <w:pPr>
        <w:pStyle w:val="a3"/>
        <w:spacing w:before="150"/>
        <w:ind w:left="0"/>
        <w:jc w:val="left"/>
      </w:pPr>
    </w:p>
    <w:p w:rsidR="00E41F4B" w:rsidRDefault="00A80DB4">
      <w:pPr>
        <w:spacing w:before="1" w:line="322" w:lineRule="exact"/>
        <w:ind w:right="76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E41F4B" w:rsidRDefault="00A80DB4">
      <w:pPr>
        <w:spacing w:line="322" w:lineRule="exact"/>
        <w:ind w:right="7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уполномоченном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правам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ребёнка</w:t>
      </w:r>
    </w:p>
    <w:p w:rsidR="00E41F4B" w:rsidRDefault="00A80DB4">
      <w:pPr>
        <w:ind w:left="649" w:right="726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бюджетном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общеобразовательном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учреждении </w:t>
      </w:r>
      <w:proofErr w:type="spellStart"/>
      <w:r>
        <w:rPr>
          <w:b/>
          <w:sz w:val="28"/>
        </w:rPr>
        <w:t>Родионово-Несветайского</w:t>
      </w:r>
      <w:proofErr w:type="spellEnd"/>
      <w:r>
        <w:rPr>
          <w:b/>
          <w:sz w:val="28"/>
        </w:rPr>
        <w:t xml:space="preserve"> района</w:t>
      </w:r>
    </w:p>
    <w:p w:rsidR="00E41F4B" w:rsidRDefault="00A80DB4">
      <w:pPr>
        <w:spacing w:before="73"/>
        <w:ind w:right="7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EA2352">
        <w:rPr>
          <w:b/>
          <w:sz w:val="28"/>
        </w:rPr>
        <w:t>Аграфеновская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E41F4B" w:rsidRDefault="00E41F4B">
      <w:pPr>
        <w:pStyle w:val="a3"/>
        <w:spacing w:before="105"/>
        <w:ind w:left="0"/>
        <w:jc w:val="left"/>
        <w:rPr>
          <w:b/>
        </w:rPr>
      </w:pPr>
    </w:p>
    <w:p w:rsidR="00E41F4B" w:rsidRDefault="00A80DB4">
      <w:pPr>
        <w:pStyle w:val="a4"/>
        <w:numPr>
          <w:ilvl w:val="0"/>
          <w:numId w:val="2"/>
        </w:numPr>
        <w:tabs>
          <w:tab w:val="left" w:pos="3804"/>
        </w:tabs>
        <w:spacing w:before="0"/>
        <w:ind w:left="3804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96"/>
        </w:tabs>
        <w:spacing w:before="72"/>
        <w:ind w:right="162" w:firstLine="0"/>
        <w:jc w:val="both"/>
        <w:rPr>
          <w:sz w:val="28"/>
        </w:rPr>
      </w:pPr>
      <w:r>
        <w:rPr>
          <w:sz w:val="28"/>
        </w:rPr>
        <w:t xml:space="preserve">Настоящее Положение об уполномоченном по правам ребёнка в муниципальном бюджетном общеобразовательном учреждении </w:t>
      </w:r>
      <w:proofErr w:type="spellStart"/>
      <w:r>
        <w:rPr>
          <w:sz w:val="28"/>
        </w:rPr>
        <w:t>Родионов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Несветайского</w:t>
      </w:r>
      <w:proofErr w:type="spellEnd"/>
      <w:r>
        <w:rPr>
          <w:sz w:val="28"/>
        </w:rPr>
        <w:t xml:space="preserve"> района «</w:t>
      </w:r>
      <w:proofErr w:type="spellStart"/>
      <w:r w:rsidR="00EA2352">
        <w:rPr>
          <w:sz w:val="28"/>
        </w:rPr>
        <w:t>Аграфеновская</w:t>
      </w:r>
      <w:proofErr w:type="spellEnd"/>
      <w:r>
        <w:rPr>
          <w:sz w:val="28"/>
        </w:rPr>
        <w:t xml:space="preserve"> средняя общеобразовательная школа»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(далее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-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Положение)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разработано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  </w:t>
      </w:r>
      <w:r>
        <w:rPr>
          <w:sz w:val="28"/>
        </w:rPr>
        <w:t>соответстви</w:t>
      </w:r>
      <w:r>
        <w:rPr>
          <w:sz w:val="28"/>
        </w:rPr>
        <w:t>и с</w:t>
      </w:r>
      <w:r>
        <w:rPr>
          <w:spacing w:val="-4"/>
          <w:sz w:val="28"/>
        </w:rPr>
        <w:t xml:space="preserve"> </w:t>
      </w:r>
      <w:hyperlink r:id="rId7">
        <w:r>
          <w:rPr>
            <w:sz w:val="28"/>
          </w:rPr>
          <w:t>Конституцией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Федерации,</w:t>
      </w:r>
      <w:r>
        <w:rPr>
          <w:spacing w:val="-2"/>
          <w:sz w:val="28"/>
        </w:rPr>
        <w:t xml:space="preserve"> </w:t>
      </w:r>
      <w:hyperlink r:id="rId8">
        <w:r>
          <w:rPr>
            <w:sz w:val="28"/>
          </w:rPr>
          <w:t>Конвенцией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 xml:space="preserve">ООН о правах ребёнка, нормативными правовыми актами Российской Федерации в сфере защиты прав детей, Областным </w:t>
      </w:r>
      <w:hyperlink r:id="rId9">
        <w:r>
          <w:rPr>
            <w:sz w:val="28"/>
          </w:rPr>
          <w:t>законом</w:t>
        </w:r>
      </w:hyperlink>
      <w:r>
        <w:rPr>
          <w:spacing w:val="-1"/>
          <w:sz w:val="28"/>
        </w:rPr>
        <w:t xml:space="preserve"> </w:t>
      </w:r>
      <w:r>
        <w:rPr>
          <w:sz w:val="28"/>
        </w:rPr>
        <w:t>от 15.03.</w:t>
      </w:r>
      <w:r>
        <w:rPr>
          <w:sz w:val="28"/>
        </w:rPr>
        <w:t>2007 № 643-ЗС "Об Уполномоченном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правам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человека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Ростовской области",</w:t>
      </w:r>
      <w:r>
        <w:rPr>
          <w:spacing w:val="-5"/>
          <w:sz w:val="28"/>
        </w:rPr>
        <w:t xml:space="preserve"> </w:t>
      </w:r>
      <w:hyperlink r:id="rId10">
        <w:r>
          <w:rPr>
            <w:sz w:val="28"/>
          </w:rPr>
          <w:t>постановлением</w:t>
        </w:r>
      </w:hyperlink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05</w:t>
      </w:r>
      <w:r>
        <w:rPr>
          <w:sz w:val="28"/>
        </w:rPr>
        <w:t>.04.2012</w:t>
      </w:r>
    </w:p>
    <w:p w:rsidR="00E41F4B" w:rsidRDefault="00A80DB4">
      <w:pPr>
        <w:pStyle w:val="a3"/>
        <w:spacing w:before="0"/>
        <w:ind w:right="165"/>
      </w:pPr>
      <w:r>
        <w:t>№ 264 "Об уполномоченном по правам ребёнка в государственных и муниципальных общеобразовательных учреждениях Ростовской области" и другими нормативными правовыми актами Ростовской области.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31"/>
        </w:tabs>
        <w:spacing w:before="0"/>
        <w:ind w:right="164" w:firstLine="0"/>
        <w:jc w:val="both"/>
        <w:rPr>
          <w:sz w:val="28"/>
        </w:rPr>
      </w:pPr>
      <w:r>
        <w:rPr>
          <w:sz w:val="28"/>
        </w:rPr>
        <w:t>Деятельность уполномоченного по правам ребёнка в муниципал</w:t>
      </w:r>
      <w:r>
        <w:rPr>
          <w:sz w:val="28"/>
        </w:rPr>
        <w:t xml:space="preserve">ьном бюджетном общеобразовательном учреждении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z w:val="28"/>
        </w:rPr>
        <w:t xml:space="preserve"> района «</w:t>
      </w:r>
      <w:proofErr w:type="spellStart"/>
      <w:r w:rsidR="00EA2352">
        <w:rPr>
          <w:sz w:val="28"/>
        </w:rPr>
        <w:t>Аграфеновская</w:t>
      </w:r>
      <w:proofErr w:type="spellEnd"/>
      <w:r w:rsidR="00EA2352">
        <w:rPr>
          <w:sz w:val="28"/>
        </w:rPr>
        <w:t xml:space="preserve"> </w:t>
      </w:r>
      <w:r>
        <w:rPr>
          <w:sz w:val="28"/>
        </w:rPr>
        <w:t>средняя общеобразовательная школа» (далее - школьный уполномоченный) направлена на защиту прав и законных интересов ребёнка, всемерное содействие восстановлению</w:t>
      </w:r>
      <w:r>
        <w:rPr>
          <w:sz w:val="28"/>
        </w:rPr>
        <w:t xml:space="preserve"> нарушенных прав обучающихся в рамках действующего законодательства.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213"/>
        </w:tabs>
        <w:spacing w:before="75"/>
        <w:ind w:right="16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7"/>
          <w:sz w:val="28"/>
        </w:rPr>
        <w:t xml:space="preserve"> </w:t>
      </w:r>
      <w:hyperlink r:id="rId11">
        <w:r>
          <w:rPr>
            <w:sz w:val="28"/>
          </w:rPr>
          <w:t>Конституцией</w:t>
        </w:r>
      </w:hyperlink>
      <w:r>
        <w:rPr>
          <w:spacing w:val="-5"/>
          <w:sz w:val="28"/>
        </w:rPr>
        <w:t xml:space="preserve"> </w:t>
      </w:r>
      <w:r>
        <w:rPr>
          <w:sz w:val="28"/>
        </w:rPr>
        <w:t>Росси</w:t>
      </w:r>
      <w:r>
        <w:rPr>
          <w:sz w:val="28"/>
        </w:rPr>
        <w:t>йской</w:t>
      </w:r>
      <w:r>
        <w:rPr>
          <w:spacing w:val="69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2"/>
          <w:sz w:val="28"/>
        </w:rPr>
        <w:t xml:space="preserve"> </w:t>
      </w:r>
      <w:hyperlink r:id="rId12">
        <w:r>
          <w:rPr>
            <w:sz w:val="28"/>
          </w:rPr>
          <w:t>Конвенцией</w:t>
        </w:r>
      </w:hyperlink>
      <w:r>
        <w:rPr>
          <w:spacing w:val="-5"/>
          <w:sz w:val="28"/>
        </w:rPr>
        <w:t xml:space="preserve"> </w:t>
      </w:r>
      <w:r>
        <w:rPr>
          <w:sz w:val="28"/>
        </w:rPr>
        <w:t>ООН</w:t>
      </w:r>
      <w:r>
        <w:rPr>
          <w:spacing w:val="68"/>
          <w:sz w:val="28"/>
        </w:rPr>
        <w:t xml:space="preserve"> </w:t>
      </w:r>
      <w:r>
        <w:rPr>
          <w:spacing w:val="-10"/>
          <w:sz w:val="28"/>
        </w:rPr>
        <w:t>о</w:t>
      </w:r>
    </w:p>
    <w:p w:rsidR="00E41F4B" w:rsidRDefault="00E41F4B">
      <w:pPr>
        <w:jc w:val="both"/>
        <w:rPr>
          <w:sz w:val="28"/>
        </w:rPr>
        <w:sectPr w:rsidR="00E41F4B">
          <w:headerReference w:type="default" r:id="rId13"/>
          <w:footerReference w:type="default" r:id="rId14"/>
          <w:type w:val="continuous"/>
          <w:pgSz w:w="11910" w:h="16840"/>
          <w:pgMar w:top="1040" w:right="680" w:bottom="1200" w:left="1540" w:header="749" w:footer="1002" w:gutter="0"/>
          <w:pgNumType w:start="1"/>
          <w:cols w:space="720"/>
        </w:sectPr>
      </w:pPr>
    </w:p>
    <w:p w:rsidR="00E41F4B" w:rsidRDefault="00A80DB4">
      <w:pPr>
        <w:pStyle w:val="a3"/>
        <w:spacing w:before="79"/>
        <w:ind w:right="162"/>
      </w:pPr>
      <w:proofErr w:type="gramStart"/>
      <w:r>
        <w:lastRenderedPageBreak/>
        <w:t>правах ребёнка, общепризнанными принципами и нормами международного права, защищающими права и интересы ребёнка, Федеральным</w:t>
      </w:r>
      <w:r>
        <w:rPr>
          <w:spacing w:val="-1"/>
        </w:rPr>
        <w:t xml:space="preserve"> </w:t>
      </w:r>
      <w:hyperlink r:id="rId15">
        <w:r>
          <w:t>законом</w:t>
        </w:r>
      </w:hyperlink>
      <w:r>
        <w:rPr>
          <w:spacing w:val="-4"/>
        </w:rPr>
        <w:t xml:space="preserve"> </w:t>
      </w:r>
      <w:r>
        <w:t>от 24.07.1998 № 124-ФЗ "Об основных гарантиях прав ребёнка в Российской Федерации", иными нормативными правовыми актами Российской Федерации, нормативными правовыми актами Ростовской области в сфере защиты прав детей, Уставом м</w:t>
      </w:r>
      <w:r>
        <w:t>униципального бюджетного общеобразовательного</w:t>
      </w:r>
      <w:r>
        <w:rPr>
          <w:spacing w:val="59"/>
        </w:rPr>
        <w:t xml:space="preserve">   </w:t>
      </w:r>
      <w:r>
        <w:t>учреждения</w:t>
      </w:r>
      <w:r>
        <w:rPr>
          <w:spacing w:val="60"/>
        </w:rPr>
        <w:t xml:space="preserve">   </w:t>
      </w:r>
      <w:proofErr w:type="spellStart"/>
      <w:r>
        <w:t>Родионово-Несветайского</w:t>
      </w:r>
      <w:proofErr w:type="spellEnd"/>
      <w:r>
        <w:rPr>
          <w:spacing w:val="59"/>
        </w:rPr>
        <w:t xml:space="preserve">   </w:t>
      </w:r>
      <w:r>
        <w:rPr>
          <w:spacing w:val="-2"/>
        </w:rPr>
        <w:t>района</w:t>
      </w:r>
      <w:proofErr w:type="gramEnd"/>
    </w:p>
    <w:p w:rsidR="00E41F4B" w:rsidRDefault="00A80DB4">
      <w:pPr>
        <w:pStyle w:val="a3"/>
        <w:spacing w:before="2"/>
        <w:ind w:right="165"/>
      </w:pPr>
      <w:r>
        <w:t>«</w:t>
      </w:r>
      <w:proofErr w:type="spellStart"/>
      <w:r w:rsidR="00EA2352">
        <w:t>Аграфеновская</w:t>
      </w:r>
      <w:proofErr w:type="spellEnd"/>
      <w:r w:rsidR="00EA2352">
        <w:t xml:space="preserve"> </w:t>
      </w:r>
      <w:r>
        <w:t>средняя общеобразовательная школа»</w:t>
      </w:r>
      <w:r>
        <w:rPr>
          <w:spacing w:val="40"/>
        </w:rPr>
        <w:t xml:space="preserve"> </w:t>
      </w:r>
      <w:r>
        <w:t>(далее - учреждение) и настоящим Положением.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02"/>
        </w:tabs>
        <w:spacing w:before="74"/>
        <w:ind w:right="171" w:firstLine="0"/>
        <w:jc w:val="both"/>
        <w:rPr>
          <w:sz w:val="28"/>
        </w:rPr>
      </w:pPr>
      <w:r>
        <w:rPr>
          <w:sz w:val="28"/>
        </w:rPr>
        <w:t>Школьный уполномоченный при принятии решений, направленных на з</w:t>
      </w:r>
      <w:r>
        <w:rPr>
          <w:sz w:val="28"/>
        </w:rPr>
        <w:t xml:space="preserve">ащиту прав обучающихся, независим от органов и должностных лиц </w:t>
      </w:r>
      <w:r>
        <w:rPr>
          <w:spacing w:val="-2"/>
          <w:sz w:val="28"/>
        </w:rPr>
        <w:t>учреждения.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71"/>
        </w:tabs>
        <w:ind w:right="170" w:firstLine="0"/>
        <w:jc w:val="both"/>
        <w:rPr>
          <w:sz w:val="28"/>
        </w:rPr>
      </w:pPr>
      <w:r>
        <w:rPr>
          <w:sz w:val="28"/>
        </w:rPr>
        <w:t>Деятельность школьного уполномоченного не противоречит функциональным обязанностям органов управления учреждением, не отменяет их и не влечёт их пересмотра.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23"/>
        </w:tabs>
        <w:ind w:right="169" w:firstLine="0"/>
        <w:jc w:val="both"/>
        <w:rPr>
          <w:sz w:val="28"/>
        </w:rPr>
      </w:pPr>
      <w:r>
        <w:rPr>
          <w:sz w:val="28"/>
        </w:rPr>
        <w:t>Деятельность школьного уполномоченного осуществляется на общественных началах.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02"/>
        </w:tabs>
        <w:spacing w:before="73"/>
        <w:ind w:right="172" w:firstLine="0"/>
        <w:jc w:val="both"/>
        <w:rPr>
          <w:sz w:val="28"/>
        </w:rPr>
      </w:pPr>
      <w:r>
        <w:rPr>
          <w:sz w:val="28"/>
        </w:rPr>
        <w:t>Школьным уполномоченным может быть избран только совершеннолетний участник образовательного процесса, в том числе родитель (законный представитель).</w:t>
      </w:r>
    </w:p>
    <w:p w:rsidR="00E41F4B" w:rsidRDefault="00A80DB4">
      <w:pPr>
        <w:pStyle w:val="a3"/>
        <w:ind w:right="171"/>
      </w:pPr>
      <w:r>
        <w:t>Участник образовательного пр</w:t>
      </w:r>
      <w:r>
        <w:t xml:space="preserve">оцесса, занимающий в учреждении административную должность, не может быть избран школьным </w:t>
      </w:r>
      <w:r>
        <w:rPr>
          <w:spacing w:val="-2"/>
        </w:rPr>
        <w:t>уполномоченным.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76"/>
        </w:tabs>
        <w:ind w:right="164" w:firstLine="0"/>
        <w:jc w:val="both"/>
        <w:rPr>
          <w:sz w:val="28"/>
        </w:rPr>
      </w:pPr>
      <w:r>
        <w:rPr>
          <w:sz w:val="28"/>
        </w:rPr>
        <w:t xml:space="preserve">Должность школьного уполномоченного является выборной. Школьный уполномоченный избирается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учреждения.</w:t>
      </w:r>
    </w:p>
    <w:p w:rsidR="00E41F4B" w:rsidRDefault="00E41F4B">
      <w:pPr>
        <w:pStyle w:val="a3"/>
        <w:spacing w:before="155"/>
        <w:ind w:left="0"/>
        <w:jc w:val="left"/>
      </w:pPr>
    </w:p>
    <w:p w:rsidR="00E41F4B" w:rsidRDefault="00A80DB4">
      <w:pPr>
        <w:pStyle w:val="a4"/>
        <w:numPr>
          <w:ilvl w:val="0"/>
          <w:numId w:val="2"/>
        </w:numPr>
        <w:tabs>
          <w:tab w:val="left" w:pos="2551"/>
        </w:tabs>
        <w:spacing w:before="0"/>
        <w:ind w:left="2551" w:hanging="279"/>
        <w:jc w:val="left"/>
        <w:rPr>
          <w:b/>
          <w:sz w:val="28"/>
        </w:rPr>
      </w:pPr>
      <w:r>
        <w:rPr>
          <w:b/>
          <w:sz w:val="28"/>
        </w:rPr>
        <w:t>Выборы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уполномоченного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33"/>
        </w:tabs>
        <w:spacing w:before="69"/>
        <w:ind w:right="162" w:firstLine="0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выборы) определяются настоящим Положением.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53"/>
        </w:tabs>
        <w:ind w:left="653" w:hanging="491"/>
        <w:rPr>
          <w:sz w:val="28"/>
        </w:rPr>
      </w:pPr>
      <w:r>
        <w:rPr>
          <w:sz w:val="28"/>
        </w:rPr>
        <w:t>Выборы</w:t>
      </w:r>
      <w:r>
        <w:rPr>
          <w:spacing w:val="-12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прямым</w:t>
      </w:r>
      <w:r>
        <w:rPr>
          <w:spacing w:val="-7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голосованием.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53"/>
        </w:tabs>
        <w:spacing w:before="75"/>
        <w:ind w:left="653" w:hanging="491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классы.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53"/>
        </w:tabs>
        <w:spacing w:before="74"/>
        <w:ind w:left="653" w:hanging="491"/>
        <w:rPr>
          <w:sz w:val="28"/>
        </w:rPr>
      </w:pPr>
      <w:r>
        <w:rPr>
          <w:sz w:val="28"/>
        </w:rPr>
        <w:t>Выборы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апреле.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02"/>
          <w:tab w:val="left" w:pos="1582"/>
          <w:tab w:val="left" w:pos="2812"/>
          <w:tab w:val="left" w:pos="4335"/>
          <w:tab w:val="left" w:pos="6759"/>
          <w:tab w:val="left" w:pos="7742"/>
        </w:tabs>
        <w:ind w:right="172" w:firstLine="0"/>
        <w:rPr>
          <w:sz w:val="28"/>
        </w:rPr>
      </w:pPr>
      <w:r>
        <w:rPr>
          <w:spacing w:val="-4"/>
          <w:sz w:val="28"/>
        </w:rPr>
        <w:t>Дата</w:t>
      </w:r>
      <w:r>
        <w:rPr>
          <w:sz w:val="28"/>
        </w:rPr>
        <w:tab/>
      </w:r>
      <w:r>
        <w:rPr>
          <w:spacing w:val="-2"/>
          <w:sz w:val="28"/>
        </w:rPr>
        <w:t>выборов</w:t>
      </w:r>
      <w:r>
        <w:rPr>
          <w:sz w:val="28"/>
        </w:rPr>
        <w:tab/>
      </w:r>
      <w:r>
        <w:rPr>
          <w:spacing w:val="-2"/>
          <w:sz w:val="28"/>
        </w:rPr>
        <w:t>школьного</w:t>
      </w:r>
      <w:r>
        <w:rPr>
          <w:sz w:val="28"/>
        </w:rPr>
        <w:tab/>
      </w:r>
      <w:r>
        <w:rPr>
          <w:spacing w:val="-2"/>
          <w:sz w:val="28"/>
        </w:rPr>
        <w:t>уполномоченного,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 xml:space="preserve">избирательной </w:t>
      </w:r>
      <w:r>
        <w:rPr>
          <w:sz w:val="28"/>
        </w:rPr>
        <w:t>комиссии определяются приказом директора учреждения.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60"/>
        </w:tabs>
        <w:spacing w:before="74"/>
        <w:ind w:right="170" w:firstLine="0"/>
        <w:jc w:val="both"/>
        <w:rPr>
          <w:sz w:val="28"/>
        </w:rPr>
      </w:pPr>
      <w:r>
        <w:rPr>
          <w:sz w:val="28"/>
        </w:rPr>
        <w:t xml:space="preserve">Кандидаты на выдвижение в качестве школьного уполномоченного могут быть предложены классными коллективами либо осуществить </w:t>
      </w:r>
      <w:r>
        <w:rPr>
          <w:spacing w:val="-2"/>
          <w:sz w:val="28"/>
        </w:rPr>
        <w:t>самовыдвижение.</w:t>
      </w:r>
    </w:p>
    <w:p w:rsidR="00E41F4B" w:rsidRDefault="00A80DB4">
      <w:pPr>
        <w:pStyle w:val="a3"/>
        <w:ind w:right="172"/>
      </w:pPr>
      <w:r>
        <w:t>Обучающи</w:t>
      </w:r>
      <w:r>
        <w:t>еся на классных собраниях рассматривают кандидатуры для выдвижения на должность школьного уполномоченного. Решение о выдвижении</w:t>
      </w:r>
      <w:r>
        <w:rPr>
          <w:spacing w:val="24"/>
        </w:rPr>
        <w:t xml:space="preserve">  </w:t>
      </w:r>
      <w:r>
        <w:t>кандидата</w:t>
      </w:r>
      <w:r>
        <w:rPr>
          <w:spacing w:val="25"/>
        </w:rPr>
        <w:t xml:space="preserve">  </w:t>
      </w:r>
      <w:r>
        <w:t>принимается</w:t>
      </w:r>
      <w:r>
        <w:rPr>
          <w:spacing w:val="26"/>
        </w:rPr>
        <w:t xml:space="preserve">  </w:t>
      </w:r>
      <w:r>
        <w:t>простым</w:t>
      </w:r>
      <w:r>
        <w:rPr>
          <w:spacing w:val="26"/>
        </w:rPr>
        <w:t xml:space="preserve">  </w:t>
      </w:r>
      <w:r>
        <w:t>большинством</w:t>
      </w:r>
      <w:r>
        <w:rPr>
          <w:spacing w:val="26"/>
        </w:rPr>
        <w:t xml:space="preserve">  </w:t>
      </w:r>
      <w:r>
        <w:t>голосов</w:t>
      </w:r>
      <w:r>
        <w:rPr>
          <w:spacing w:val="26"/>
        </w:rPr>
        <w:t xml:space="preserve">  </w:t>
      </w:r>
      <w:r>
        <w:rPr>
          <w:spacing w:val="-10"/>
        </w:rPr>
        <w:t>и</w:t>
      </w:r>
    </w:p>
    <w:p w:rsidR="00E41F4B" w:rsidRDefault="00E41F4B">
      <w:p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3"/>
        <w:spacing w:before="79" w:line="242" w:lineRule="auto"/>
        <w:ind w:right="173"/>
      </w:pPr>
      <w:r>
        <w:lastRenderedPageBreak/>
        <w:t xml:space="preserve">оформляется протоколом. В протокол вносятся личные </w:t>
      </w:r>
      <w:r>
        <w:t xml:space="preserve">подписи </w:t>
      </w:r>
      <w:proofErr w:type="gramStart"/>
      <w:r>
        <w:t>обучающихся</w:t>
      </w:r>
      <w:proofErr w:type="gramEnd"/>
      <w:r>
        <w:t xml:space="preserve"> с указанием фамилии и имени.</w:t>
      </w:r>
    </w:p>
    <w:p w:rsidR="00E41F4B" w:rsidRDefault="00A80DB4">
      <w:pPr>
        <w:pStyle w:val="a3"/>
        <w:spacing w:before="70"/>
      </w:pPr>
      <w:r>
        <w:t>Протокол</w:t>
      </w:r>
      <w:r>
        <w:rPr>
          <w:spacing w:val="-8"/>
        </w:rPr>
        <w:t xml:space="preserve"> </w:t>
      </w:r>
      <w:r>
        <w:t>передаётся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избирательную</w:t>
      </w:r>
      <w:r>
        <w:rPr>
          <w:spacing w:val="-8"/>
        </w:rPr>
        <w:t xml:space="preserve"> </w:t>
      </w:r>
      <w:r>
        <w:rPr>
          <w:spacing w:val="-2"/>
        </w:rPr>
        <w:t>комиссию.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84"/>
        </w:tabs>
        <w:spacing w:before="74"/>
        <w:ind w:right="167" w:firstLine="0"/>
        <w:jc w:val="both"/>
        <w:rPr>
          <w:sz w:val="28"/>
        </w:rPr>
      </w:pPr>
      <w:r>
        <w:rPr>
          <w:sz w:val="28"/>
        </w:rPr>
        <w:t>Избирательная комиссия работает коллегиально, отрыто и гласно. Избирательная комиссия формируется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 числа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процесса, за исключением а</w:t>
      </w:r>
      <w:r>
        <w:rPr>
          <w:sz w:val="28"/>
        </w:rPr>
        <w:t>дминистрации учреждения, в количестве 7 человек, с обязательным включением не менее 3 обучающихся учреждения.</w:t>
      </w:r>
    </w:p>
    <w:p w:rsidR="00E41F4B" w:rsidRDefault="00A80DB4">
      <w:pPr>
        <w:pStyle w:val="a3"/>
        <w:spacing w:before="75"/>
        <w:ind w:right="174"/>
      </w:pPr>
      <w:r>
        <w:t xml:space="preserve">На первом заседании избирательной комиссии избираются председатель и </w:t>
      </w:r>
      <w:r>
        <w:rPr>
          <w:spacing w:val="-2"/>
        </w:rPr>
        <w:t>секретарь.</w:t>
      </w:r>
    </w:p>
    <w:p w:rsidR="00E41F4B" w:rsidRDefault="00A80DB4">
      <w:pPr>
        <w:pStyle w:val="a3"/>
      </w:pPr>
      <w:r>
        <w:t>Функции</w:t>
      </w:r>
      <w:r>
        <w:rPr>
          <w:spacing w:val="-8"/>
        </w:rPr>
        <w:t xml:space="preserve"> </w:t>
      </w:r>
      <w:r>
        <w:t>избирательной</w:t>
      </w:r>
      <w:r>
        <w:rPr>
          <w:spacing w:val="-8"/>
        </w:rPr>
        <w:t xml:space="preserve"> </w:t>
      </w:r>
      <w:r>
        <w:rPr>
          <w:spacing w:val="-2"/>
        </w:rPr>
        <w:t>комиссии: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71" w:hanging="360"/>
        <w:rPr>
          <w:sz w:val="28"/>
        </w:rPr>
      </w:pPr>
      <w:r>
        <w:rPr>
          <w:sz w:val="28"/>
        </w:rPr>
        <w:t xml:space="preserve">формирование списков обучающихся, </w:t>
      </w:r>
      <w:r>
        <w:rPr>
          <w:sz w:val="28"/>
        </w:rPr>
        <w:t xml:space="preserve">которые будут принимать участие в голосовании, по избирательным группам с указанием их </w:t>
      </w:r>
      <w:r>
        <w:rPr>
          <w:spacing w:val="-2"/>
          <w:sz w:val="28"/>
        </w:rPr>
        <w:t>номеров;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5"/>
        <w:ind w:left="86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списков</w:t>
      </w:r>
      <w:r>
        <w:rPr>
          <w:spacing w:val="-7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уполномоченные;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4"/>
        <w:ind w:left="869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уполномоченные;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7"/>
        <w:ind w:left="869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избирательных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бюллетеней;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4"/>
        <w:ind w:left="869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голосования;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ind w:left="86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выборов;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</w:tabs>
        <w:spacing w:before="74"/>
        <w:ind w:left="881" w:right="172" w:hanging="360"/>
        <w:jc w:val="left"/>
        <w:rPr>
          <w:sz w:val="28"/>
        </w:rPr>
      </w:pPr>
      <w:r>
        <w:rPr>
          <w:sz w:val="28"/>
        </w:rPr>
        <w:t>информирование участников образовательного процесса о результатах выборов школьного уполномоченного.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53"/>
        </w:tabs>
        <w:spacing w:before="77"/>
        <w:ind w:right="166" w:firstLine="0"/>
        <w:jc w:val="both"/>
        <w:rPr>
          <w:sz w:val="28"/>
        </w:rPr>
      </w:pPr>
      <w:r>
        <w:rPr>
          <w:sz w:val="28"/>
        </w:rPr>
        <w:t>Подготовка к выборам школьного уполномоченного осуществляется открыто и гласно.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26"/>
        </w:tabs>
        <w:spacing w:before="73"/>
        <w:ind w:right="171" w:firstLine="0"/>
        <w:jc w:val="both"/>
        <w:rPr>
          <w:sz w:val="28"/>
        </w:rPr>
      </w:pPr>
      <w:r>
        <w:rPr>
          <w:sz w:val="28"/>
        </w:rPr>
        <w:t>В общедоступны</w:t>
      </w:r>
      <w:r>
        <w:rPr>
          <w:sz w:val="28"/>
        </w:rPr>
        <w:t>х местах учреждения размещаются информационные материалы о выборах не позднее 10 дней до их проведения, в том числе о месте проведения выборов, графике (времени) голосования каждой избирательной группы.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84"/>
        </w:tabs>
        <w:ind w:right="169" w:firstLine="0"/>
        <w:jc w:val="both"/>
        <w:rPr>
          <w:sz w:val="28"/>
        </w:rPr>
      </w:pPr>
      <w:r>
        <w:rPr>
          <w:sz w:val="28"/>
        </w:rPr>
        <w:t>Всем кандидатам на выдвижение в качестве школьного уп</w:t>
      </w:r>
      <w:r>
        <w:rPr>
          <w:sz w:val="28"/>
        </w:rPr>
        <w:t>олномоченного предоставляются равные права на ведение предвыборной агитации. Кандидаты в школьные уполномоченные вправе выбрать доверенное лицо из числа участников образовательного процесса.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04"/>
        </w:tabs>
        <w:spacing w:before="75"/>
        <w:ind w:right="174" w:firstLine="0"/>
        <w:jc w:val="both"/>
        <w:rPr>
          <w:sz w:val="28"/>
        </w:rPr>
      </w:pPr>
      <w:r>
        <w:rPr>
          <w:sz w:val="28"/>
        </w:rPr>
        <w:t>Предвыборная агитация проводится не более чем в течение 2 недель до выборов и в различных формах: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4"/>
        <w:ind w:left="868" w:hanging="347"/>
        <w:rPr>
          <w:sz w:val="28"/>
        </w:rPr>
      </w:pPr>
      <w:r>
        <w:rPr>
          <w:sz w:val="28"/>
        </w:rPr>
        <w:t>собрания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7"/>
        <w:ind w:left="881" w:right="172" w:hanging="360"/>
        <w:rPr>
          <w:sz w:val="28"/>
        </w:rPr>
      </w:pPr>
      <w:r>
        <w:rPr>
          <w:sz w:val="28"/>
        </w:rPr>
        <w:t xml:space="preserve">публичные дебаты и дискуссии между кандидатами в школьные </w:t>
      </w:r>
      <w:r>
        <w:rPr>
          <w:spacing w:val="-2"/>
          <w:sz w:val="28"/>
        </w:rPr>
        <w:t>уполномоченные;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3" w:line="242" w:lineRule="auto"/>
        <w:ind w:left="881" w:right="171" w:hanging="360"/>
        <w:rPr>
          <w:sz w:val="28"/>
        </w:rPr>
      </w:pPr>
      <w:r>
        <w:rPr>
          <w:sz w:val="28"/>
        </w:rPr>
        <w:t xml:space="preserve">выступления в печатных органах и </w:t>
      </w:r>
      <w:r>
        <w:rPr>
          <w:sz w:val="28"/>
        </w:rPr>
        <w:t xml:space="preserve">других информационных средствах </w:t>
      </w:r>
      <w:r>
        <w:rPr>
          <w:spacing w:val="-2"/>
          <w:sz w:val="28"/>
        </w:rPr>
        <w:t>учреждения.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62"/>
        </w:tabs>
        <w:spacing w:before="70"/>
        <w:ind w:right="171" w:firstLine="0"/>
        <w:jc w:val="both"/>
        <w:rPr>
          <w:sz w:val="28"/>
        </w:rPr>
      </w:pPr>
      <w:r>
        <w:rPr>
          <w:sz w:val="28"/>
        </w:rPr>
        <w:t>Кандидат может самостоятельно определять форму и характер предвыборной агитации.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4"/>
        <w:numPr>
          <w:ilvl w:val="1"/>
          <w:numId w:val="2"/>
        </w:numPr>
        <w:tabs>
          <w:tab w:val="left" w:pos="871"/>
        </w:tabs>
        <w:spacing w:before="79"/>
        <w:ind w:right="165" w:firstLine="0"/>
        <w:jc w:val="both"/>
        <w:rPr>
          <w:sz w:val="28"/>
        </w:rPr>
      </w:pPr>
      <w:r>
        <w:rPr>
          <w:sz w:val="28"/>
        </w:rPr>
        <w:lastRenderedPageBreak/>
        <w:t>Агитационные материалы должны содержать информацию о лицах, ответственных за их выпуск, и размещаться только в ус</w:t>
      </w:r>
      <w:r>
        <w:rPr>
          <w:sz w:val="28"/>
        </w:rPr>
        <w:t>тановленных администрацией учреждения местах.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92"/>
        </w:tabs>
        <w:ind w:right="173" w:firstLine="0"/>
        <w:jc w:val="both"/>
        <w:rPr>
          <w:sz w:val="28"/>
        </w:rPr>
      </w:pP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агитацию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"за" или "против" любого кандидата.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41"/>
        </w:tabs>
        <w:ind w:right="170" w:firstLine="0"/>
        <w:jc w:val="both"/>
        <w:rPr>
          <w:sz w:val="28"/>
        </w:rPr>
      </w:pPr>
      <w:r>
        <w:rPr>
          <w:sz w:val="28"/>
        </w:rPr>
        <w:t>Запрещается агитация, злоупотребляющая свободой слова и оскорбляющая или унижающая кандидата.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42"/>
        </w:tabs>
        <w:spacing w:before="73"/>
        <w:ind w:right="172" w:firstLine="0"/>
        <w:jc w:val="both"/>
        <w:rPr>
          <w:sz w:val="28"/>
        </w:rPr>
      </w:pPr>
      <w:r>
        <w:rPr>
          <w:sz w:val="28"/>
        </w:rPr>
        <w:t>Предвыборная агитация заканчивается за 1 день до даты выборов. В день выборов агитация запрещена.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40"/>
        </w:tabs>
        <w:ind w:right="162" w:firstLine="0"/>
        <w:jc w:val="both"/>
        <w:rPr>
          <w:sz w:val="28"/>
        </w:rPr>
      </w:pPr>
      <w:r>
        <w:rPr>
          <w:sz w:val="28"/>
        </w:rPr>
        <w:t xml:space="preserve">Каждому обучающемуся, участвующему в голосовании (далее - избиратель), выдаётся избирательный бюллетень с обязательной отметкой в протоколе выдачи бюллетеней </w:t>
      </w:r>
      <w:r>
        <w:rPr>
          <w:sz w:val="28"/>
        </w:rPr>
        <w:t>и во время выборов обеспечивается право на прямое, тайное, равное и свободное голосование.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27"/>
        </w:tabs>
        <w:ind w:right="174" w:firstLine="0"/>
        <w:jc w:val="both"/>
        <w:rPr>
          <w:sz w:val="28"/>
        </w:rPr>
      </w:pPr>
      <w:r>
        <w:rPr>
          <w:sz w:val="28"/>
        </w:rPr>
        <w:t>Голосование проводится в день выборов по группам в соответствии с графиком голосования.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17"/>
        </w:tabs>
        <w:spacing w:before="74"/>
        <w:ind w:right="163" w:firstLine="0"/>
        <w:jc w:val="both"/>
        <w:rPr>
          <w:sz w:val="28"/>
        </w:rPr>
      </w:pPr>
      <w:r>
        <w:rPr>
          <w:sz w:val="28"/>
        </w:rPr>
        <w:t>Заполненные бюллетени опускаются избирателями в опечатанные ящики для голосов</w:t>
      </w:r>
      <w:r>
        <w:rPr>
          <w:sz w:val="28"/>
        </w:rPr>
        <w:t>ания.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37"/>
        </w:tabs>
        <w:ind w:right="171" w:firstLine="0"/>
        <w:jc w:val="both"/>
        <w:rPr>
          <w:sz w:val="28"/>
        </w:rPr>
      </w:pPr>
      <w:r>
        <w:rPr>
          <w:sz w:val="28"/>
        </w:rPr>
        <w:t>Бюллетень признается недействительным, если в нем отмечено более одной фамилии или в нем не отмечено ни одной фамилии.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90"/>
        </w:tabs>
        <w:spacing w:before="74"/>
        <w:ind w:right="166" w:firstLine="0"/>
        <w:jc w:val="both"/>
        <w:rPr>
          <w:sz w:val="28"/>
        </w:rPr>
      </w:pPr>
      <w:r>
        <w:rPr>
          <w:sz w:val="28"/>
        </w:rPr>
        <w:t>Подсчёт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избирателей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членами избирательной комиссии по находящимся в ящиках для голосования </w:t>
      </w:r>
      <w:r>
        <w:rPr>
          <w:sz w:val="28"/>
        </w:rPr>
        <w:t>избирательным бюллетеням.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02"/>
        </w:tabs>
        <w:ind w:right="164" w:firstLine="0"/>
        <w:jc w:val="both"/>
        <w:rPr>
          <w:sz w:val="28"/>
        </w:rPr>
      </w:pPr>
      <w:r>
        <w:rPr>
          <w:sz w:val="28"/>
        </w:rPr>
        <w:t>Результаты подсчёта голосов избирателей вносятся в протокол, в котором указываются итоги голосования по каждой группе и общее число голосов, отданных за каждого кандидата. Итоговый протокол подписывается всеми членами избирательно</w:t>
      </w:r>
      <w:r>
        <w:rPr>
          <w:sz w:val="28"/>
        </w:rPr>
        <w:t>й комиссии и передаётся на утверждение директору учреждения.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11"/>
        </w:tabs>
        <w:spacing w:before="75"/>
        <w:ind w:right="168" w:firstLine="0"/>
        <w:jc w:val="both"/>
        <w:rPr>
          <w:sz w:val="28"/>
        </w:rPr>
      </w:pPr>
      <w:r>
        <w:rPr>
          <w:sz w:val="28"/>
        </w:rPr>
        <w:t>При подсчёте голосов, составлении протоколов о результатах выборов, определении результатов выборов вправе присутствовать наблюдатели.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61"/>
        </w:tabs>
        <w:ind w:right="168" w:firstLine="0"/>
        <w:jc w:val="both"/>
        <w:rPr>
          <w:sz w:val="28"/>
        </w:rPr>
      </w:pPr>
      <w:r>
        <w:rPr>
          <w:sz w:val="28"/>
        </w:rPr>
        <w:t>Избранным школьным уполномоченным считается кандидат, получивший по итогам голосования простое большинство голосов.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27"/>
        </w:tabs>
        <w:spacing w:before="74"/>
        <w:ind w:right="171" w:firstLine="0"/>
        <w:jc w:val="both"/>
        <w:rPr>
          <w:sz w:val="28"/>
        </w:rPr>
      </w:pPr>
      <w:r>
        <w:rPr>
          <w:sz w:val="28"/>
        </w:rPr>
        <w:t>На основании итогового протокола избирательной комиссии директор учреждения издаёт приказ об утверждении итогов голосования, назначении на д</w:t>
      </w:r>
      <w:r>
        <w:rPr>
          <w:sz w:val="28"/>
        </w:rPr>
        <w:t>олжность кандидата, набравшего большинство голосов.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75"/>
        </w:tabs>
        <w:ind w:right="171" w:firstLine="0"/>
        <w:jc w:val="both"/>
        <w:rPr>
          <w:sz w:val="28"/>
        </w:rPr>
      </w:pPr>
      <w:r>
        <w:rPr>
          <w:sz w:val="28"/>
        </w:rPr>
        <w:t>Итоги выборов размещаются избирательной комиссией на информационных стендах учреждения в течение 3 дней после дня выборов.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111"/>
        </w:tabs>
        <w:ind w:right="172" w:firstLine="0"/>
        <w:jc w:val="both"/>
        <w:rPr>
          <w:sz w:val="28"/>
        </w:rPr>
      </w:pPr>
      <w:r>
        <w:rPr>
          <w:sz w:val="28"/>
        </w:rPr>
        <w:t>Отстранение школьного уполномоченного от обязанностей осуществляется на общем соб</w:t>
      </w:r>
      <w:r>
        <w:rPr>
          <w:sz w:val="28"/>
        </w:rPr>
        <w:t>рании обучающихся в следующих случаях: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3"/>
        <w:ind w:left="868" w:hanging="347"/>
        <w:rPr>
          <w:sz w:val="28"/>
        </w:rPr>
      </w:pPr>
      <w:r>
        <w:rPr>
          <w:sz w:val="28"/>
        </w:rPr>
        <w:t>увольнение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7"/>
        <w:ind w:left="868" w:hanging="347"/>
        <w:rPr>
          <w:sz w:val="28"/>
        </w:rPr>
      </w:pPr>
      <w:r>
        <w:rPr>
          <w:sz w:val="28"/>
        </w:rPr>
        <w:t>подача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сложении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полномочий;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9"/>
        <w:ind w:left="868" w:hanging="347"/>
        <w:rPr>
          <w:sz w:val="28"/>
        </w:rPr>
      </w:pPr>
      <w:r>
        <w:rPr>
          <w:sz w:val="28"/>
        </w:rPr>
        <w:lastRenderedPageBreak/>
        <w:t>ненадлежащее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обязанностей;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68" w:hanging="360"/>
        <w:rPr>
          <w:sz w:val="28"/>
        </w:rPr>
      </w:pPr>
      <w:r>
        <w:rPr>
          <w:sz w:val="28"/>
        </w:rPr>
        <w:t>совершение поступка, противоречащего требованиям законодательства Российской Федерации, интересам ребёнка или основным принципам и идеям деятельности школьного уполномоченного.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25"/>
        </w:tabs>
        <w:ind w:right="168" w:firstLine="0"/>
        <w:jc w:val="both"/>
        <w:rPr>
          <w:sz w:val="28"/>
        </w:rPr>
      </w:pPr>
      <w:r>
        <w:rPr>
          <w:sz w:val="28"/>
        </w:rPr>
        <w:t>В течение 3 дней после принятия решения об отстранении школьного уполномоченного директор учреждения издаёт приказ о проведении выборов нового школьного уполномоченного.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56"/>
        </w:tabs>
        <w:spacing w:before="73"/>
        <w:ind w:right="169" w:firstLine="0"/>
        <w:jc w:val="both"/>
        <w:rPr>
          <w:sz w:val="28"/>
        </w:rPr>
      </w:pPr>
      <w:r>
        <w:rPr>
          <w:sz w:val="28"/>
        </w:rPr>
        <w:t>За 30 дней до окончания срока полномочий школьного уполномоченного директор учреждения</w:t>
      </w:r>
      <w:r>
        <w:rPr>
          <w:sz w:val="28"/>
        </w:rPr>
        <w:t xml:space="preserve"> издаёт приказ о проведении новых выборов школьного уполномоченного с указанием их даты и состава избирательной комиссии.</w:t>
      </w:r>
    </w:p>
    <w:p w:rsidR="00E41F4B" w:rsidRDefault="00E41F4B">
      <w:pPr>
        <w:pStyle w:val="a3"/>
        <w:spacing w:before="157"/>
        <w:ind w:left="0"/>
        <w:jc w:val="left"/>
      </w:pPr>
    </w:p>
    <w:p w:rsidR="00E41F4B" w:rsidRDefault="00A80DB4">
      <w:pPr>
        <w:pStyle w:val="a4"/>
        <w:numPr>
          <w:ilvl w:val="0"/>
          <w:numId w:val="2"/>
        </w:numPr>
        <w:tabs>
          <w:tab w:val="left" w:pos="553"/>
        </w:tabs>
        <w:spacing w:before="0"/>
        <w:ind w:left="553" w:hanging="279"/>
        <w:jc w:val="both"/>
        <w:rPr>
          <w:b/>
          <w:sz w:val="28"/>
        </w:rPr>
      </w:pPr>
      <w:r>
        <w:rPr>
          <w:b/>
          <w:sz w:val="28"/>
        </w:rPr>
        <w:t>Компетенция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гарантии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уполномоченного.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32"/>
        </w:tabs>
        <w:spacing w:before="70"/>
        <w:ind w:right="172" w:firstLine="0"/>
        <w:jc w:val="both"/>
        <w:rPr>
          <w:sz w:val="28"/>
        </w:rPr>
      </w:pPr>
      <w:r>
        <w:rPr>
          <w:sz w:val="28"/>
        </w:rPr>
        <w:t>Школьный уполномоченный действует в пределах компетенции, установленно</w:t>
      </w:r>
      <w:r>
        <w:rPr>
          <w:sz w:val="28"/>
        </w:rPr>
        <w:t>й настоящим Положением.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38"/>
        </w:tabs>
        <w:ind w:right="171" w:firstLine="0"/>
        <w:jc w:val="both"/>
        <w:rPr>
          <w:sz w:val="28"/>
        </w:rPr>
      </w:pPr>
      <w:r>
        <w:rPr>
          <w:sz w:val="28"/>
        </w:rPr>
        <w:t xml:space="preserve">Школьный уполномоченный не принимает управленческих решений, отнесённых к образовательному процессу и компетенции должностных лиц </w:t>
      </w:r>
      <w:r>
        <w:rPr>
          <w:spacing w:val="-2"/>
          <w:sz w:val="28"/>
        </w:rPr>
        <w:t>учреждения.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53"/>
        </w:tabs>
        <w:spacing w:before="73"/>
        <w:ind w:left="653" w:hanging="49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ind w:left="868" w:hanging="347"/>
        <w:rPr>
          <w:sz w:val="28"/>
        </w:rPr>
      </w:pP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5"/>
        <w:ind w:left="868" w:hanging="347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</w:tabs>
        <w:ind w:left="881" w:right="169" w:hanging="36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образовательного процесса;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  <w:tab w:val="left" w:pos="2858"/>
          <w:tab w:val="left" w:pos="4279"/>
          <w:tab w:val="left" w:pos="5773"/>
          <w:tab w:val="left" w:pos="6147"/>
          <w:tab w:val="left" w:pos="8045"/>
          <w:tab w:val="left" w:pos="8414"/>
        </w:tabs>
        <w:spacing w:before="74"/>
        <w:ind w:left="881" w:right="174" w:hanging="360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личности,</w:t>
      </w:r>
      <w:r>
        <w:rPr>
          <w:sz w:val="28"/>
        </w:rPr>
        <w:tab/>
      </w:r>
      <w:r>
        <w:rPr>
          <w:spacing w:val="-2"/>
          <w:sz w:val="28"/>
        </w:rPr>
        <w:t>способной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социализации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условиях </w:t>
      </w:r>
      <w:r>
        <w:rPr>
          <w:sz w:val="28"/>
        </w:rPr>
        <w:t>гражданского общества;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  <w:tab w:val="left" w:pos="3433"/>
          <w:tab w:val="left" w:pos="5826"/>
          <w:tab w:val="left" w:pos="7400"/>
        </w:tabs>
        <w:ind w:left="881" w:right="172" w:hanging="360"/>
        <w:jc w:val="left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взаимоотношений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образовательного процесса.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653"/>
        </w:tabs>
        <w:spacing w:before="74"/>
        <w:ind w:left="653" w:hanging="491"/>
        <w:rPr>
          <w:sz w:val="28"/>
        </w:rPr>
      </w:pPr>
      <w:r>
        <w:rPr>
          <w:sz w:val="28"/>
        </w:rPr>
        <w:t>Задачами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  <w:tab w:val="left" w:pos="2618"/>
          <w:tab w:val="left" w:pos="4463"/>
          <w:tab w:val="left" w:pos="6937"/>
          <w:tab w:val="left" w:pos="8968"/>
        </w:tabs>
        <w:spacing w:before="77"/>
        <w:ind w:left="881" w:right="168" w:hanging="360"/>
        <w:jc w:val="left"/>
        <w:rPr>
          <w:sz w:val="28"/>
        </w:rPr>
      </w:pPr>
      <w:r>
        <w:rPr>
          <w:spacing w:val="-2"/>
          <w:sz w:val="28"/>
        </w:rPr>
        <w:t>всемерное</w:t>
      </w:r>
      <w:r>
        <w:rPr>
          <w:sz w:val="28"/>
        </w:rPr>
        <w:tab/>
      </w: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>восстановлению</w:t>
      </w:r>
      <w:r>
        <w:rPr>
          <w:sz w:val="28"/>
        </w:rPr>
        <w:tab/>
      </w:r>
      <w:r>
        <w:rPr>
          <w:spacing w:val="-2"/>
          <w:sz w:val="28"/>
        </w:rPr>
        <w:t>нарушенных</w:t>
      </w:r>
      <w:r>
        <w:rPr>
          <w:sz w:val="28"/>
        </w:rPr>
        <w:tab/>
      </w:r>
      <w:r>
        <w:rPr>
          <w:spacing w:val="-4"/>
          <w:sz w:val="28"/>
        </w:rPr>
        <w:t xml:space="preserve">прав </w:t>
      </w:r>
      <w:r>
        <w:rPr>
          <w:spacing w:val="-2"/>
          <w:sz w:val="28"/>
        </w:rPr>
        <w:t>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3"/>
        <w:ind w:left="869"/>
        <w:jc w:val="left"/>
        <w:rPr>
          <w:sz w:val="28"/>
        </w:rPr>
      </w:pPr>
      <w:r>
        <w:rPr>
          <w:sz w:val="28"/>
        </w:rPr>
        <w:t>профилактика</w:t>
      </w:r>
      <w:r>
        <w:rPr>
          <w:spacing w:val="-1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</w:tabs>
        <w:spacing w:before="77"/>
        <w:ind w:left="881" w:right="173" w:hanging="360"/>
        <w:jc w:val="left"/>
        <w:rPr>
          <w:sz w:val="28"/>
        </w:rPr>
      </w:pPr>
      <w:r>
        <w:rPr>
          <w:sz w:val="28"/>
        </w:rPr>
        <w:t>оказание помощи родителям в трудной жизненной ситуации их детей, регулировании взаимоотношений в конфликтных ситуациях;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  <w:tab w:val="left" w:pos="2431"/>
          <w:tab w:val="left" w:pos="3930"/>
          <w:tab w:val="left" w:pos="5817"/>
          <w:tab w:val="left" w:pos="7402"/>
        </w:tabs>
        <w:spacing w:before="73"/>
        <w:ind w:left="881" w:right="171" w:hanging="360"/>
        <w:jc w:val="left"/>
        <w:rPr>
          <w:sz w:val="28"/>
        </w:rPr>
      </w:pPr>
      <w:r>
        <w:rPr>
          <w:spacing w:val="-2"/>
          <w:sz w:val="28"/>
        </w:rPr>
        <w:t>содействие</w:t>
      </w:r>
      <w:r>
        <w:rPr>
          <w:sz w:val="28"/>
        </w:rPr>
        <w:tab/>
      </w:r>
      <w:r>
        <w:rPr>
          <w:spacing w:val="-2"/>
          <w:sz w:val="28"/>
        </w:rPr>
        <w:t>правовому</w:t>
      </w:r>
      <w:r>
        <w:rPr>
          <w:sz w:val="28"/>
        </w:rPr>
        <w:tab/>
      </w:r>
      <w:r>
        <w:rPr>
          <w:spacing w:val="-2"/>
          <w:sz w:val="28"/>
        </w:rPr>
        <w:t>просвещению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образовательного процесса.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70"/>
        </w:tabs>
        <w:ind w:right="172" w:firstLine="0"/>
        <w:jc w:val="both"/>
        <w:rPr>
          <w:sz w:val="28"/>
        </w:rPr>
      </w:pPr>
      <w:r>
        <w:rPr>
          <w:sz w:val="28"/>
        </w:rPr>
        <w:t>Деятельность школьного уполномоченного строится на основе принцип</w:t>
      </w:r>
      <w:r>
        <w:rPr>
          <w:sz w:val="28"/>
        </w:rPr>
        <w:t xml:space="preserve">ов справедливости, инициативности, ответственности, гуманности, открытости, объективности и доступности, а также взаимодействия и </w:t>
      </w:r>
      <w:r>
        <w:rPr>
          <w:spacing w:val="-2"/>
          <w:sz w:val="28"/>
        </w:rPr>
        <w:t>сотрудничества.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4"/>
        <w:numPr>
          <w:ilvl w:val="1"/>
          <w:numId w:val="2"/>
        </w:numPr>
        <w:tabs>
          <w:tab w:val="left" w:pos="661"/>
        </w:tabs>
        <w:spacing w:before="79"/>
        <w:ind w:right="172" w:firstLine="0"/>
        <w:jc w:val="both"/>
        <w:rPr>
          <w:sz w:val="28"/>
        </w:rPr>
      </w:pPr>
      <w:r>
        <w:rPr>
          <w:sz w:val="28"/>
        </w:rPr>
        <w:lastRenderedPageBreak/>
        <w:t xml:space="preserve">Школьный уполномоченный рассматривает обращения обучающихся, но может принимать обращения и </w:t>
      </w:r>
      <w:r>
        <w:rPr>
          <w:sz w:val="28"/>
        </w:rPr>
        <w:t>других участников образовательного процесса, в том числе учителей, родителей (законных представителей) обучающихся по вопросам нарушения прав и свобод несовершеннолетних.</w:t>
      </w:r>
    </w:p>
    <w:p w:rsidR="00E41F4B" w:rsidRDefault="00A80DB4">
      <w:pPr>
        <w:pStyle w:val="a3"/>
        <w:spacing w:before="75" w:line="242" w:lineRule="auto"/>
        <w:ind w:right="173"/>
      </w:pPr>
      <w:r>
        <w:t xml:space="preserve">Не подлежат рассмотрению школьным уполномоченным обращения (жалобы), связанные </w:t>
      </w:r>
      <w:proofErr w:type="gramStart"/>
      <w:r>
        <w:t>с</w:t>
      </w:r>
      <w:proofErr w:type="gramEnd"/>
      <w:r>
        <w:t>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0"/>
        <w:ind w:left="868" w:hanging="347"/>
        <w:rPr>
          <w:sz w:val="28"/>
        </w:rPr>
      </w:pPr>
      <w:r>
        <w:rPr>
          <w:sz w:val="28"/>
        </w:rPr>
        <w:t>несогласием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выставленными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оценками;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4"/>
        <w:ind w:left="881" w:right="172" w:hanging="360"/>
        <w:rPr>
          <w:sz w:val="28"/>
        </w:rPr>
      </w:pPr>
      <w:r>
        <w:rPr>
          <w:sz w:val="28"/>
        </w:rPr>
        <w:t>несогласием с рабочим расписанием уроков и другими вопросами, относящимися к компетенции должностных лиц 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72" w:hanging="360"/>
        <w:rPr>
          <w:sz w:val="28"/>
        </w:rPr>
      </w:pPr>
      <w:r>
        <w:rPr>
          <w:sz w:val="28"/>
        </w:rPr>
        <w:t>действиями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r>
        <w:rPr>
          <w:sz w:val="28"/>
        </w:rPr>
        <w:t>в сфере управления образованием.</w:t>
      </w:r>
    </w:p>
    <w:p w:rsidR="00E41F4B" w:rsidRDefault="00A80DB4">
      <w:pPr>
        <w:pStyle w:val="a3"/>
        <w:spacing w:before="74" w:line="242" w:lineRule="auto"/>
        <w:ind w:right="170"/>
      </w:pPr>
      <w:r>
        <w:t>Обращения по вышеуказанным вопросам могут направляться Уполномоченному по правам ребёнка в Ростовской области.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81"/>
        </w:tabs>
        <w:spacing w:before="70"/>
        <w:ind w:right="165" w:firstLine="0"/>
        <w:jc w:val="both"/>
        <w:rPr>
          <w:sz w:val="28"/>
        </w:rPr>
      </w:pPr>
      <w:r>
        <w:rPr>
          <w:sz w:val="28"/>
        </w:rPr>
        <w:t>Обращение должно быть подано школьному уполномоченному не позднее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 нарушения 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того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ему стало извес</w:t>
      </w:r>
      <w:r>
        <w:rPr>
          <w:sz w:val="28"/>
        </w:rPr>
        <w:t>тно об этом. Обращение может подаваться как в письменной, так и в устной форме.</w:t>
      </w:r>
    </w:p>
    <w:p w:rsidR="00E41F4B" w:rsidRDefault="00A80DB4">
      <w:pPr>
        <w:pStyle w:val="a3"/>
        <w:spacing w:before="75"/>
      </w:pPr>
      <w:r>
        <w:t>Получив</w:t>
      </w:r>
      <w:r>
        <w:rPr>
          <w:spacing w:val="-11"/>
        </w:rPr>
        <w:t xml:space="preserve"> </w:t>
      </w:r>
      <w:r>
        <w:t>обращение,</w:t>
      </w:r>
      <w:r>
        <w:rPr>
          <w:spacing w:val="-9"/>
        </w:rPr>
        <w:t xml:space="preserve"> </w:t>
      </w:r>
      <w:r>
        <w:t>уполномоченный</w:t>
      </w:r>
      <w:r>
        <w:rPr>
          <w:spacing w:val="-9"/>
        </w:rPr>
        <w:t xml:space="preserve"> </w:t>
      </w:r>
      <w:r>
        <w:rPr>
          <w:spacing w:val="-2"/>
        </w:rPr>
        <w:t>вправе: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4"/>
        <w:ind w:left="868" w:hanging="347"/>
        <w:rPr>
          <w:sz w:val="28"/>
        </w:rPr>
      </w:pPr>
      <w:r>
        <w:rPr>
          <w:sz w:val="28"/>
        </w:rPr>
        <w:t>принять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рассмотрению;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7"/>
        <w:ind w:left="881" w:right="172" w:hanging="360"/>
        <w:rPr>
          <w:sz w:val="28"/>
        </w:rPr>
      </w:pPr>
      <w:r>
        <w:rPr>
          <w:sz w:val="28"/>
        </w:rPr>
        <w:t>передать обращение должностным лицам учреждения, при этом обращение не может быть передано лицам, ре</w:t>
      </w:r>
      <w:r>
        <w:rPr>
          <w:sz w:val="28"/>
        </w:rPr>
        <w:t>шения или действие (бездействие) которых обжалуются;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3" w:line="242" w:lineRule="auto"/>
        <w:ind w:left="881" w:right="173" w:hanging="360"/>
        <w:rPr>
          <w:sz w:val="28"/>
        </w:rPr>
      </w:pPr>
      <w:r>
        <w:rPr>
          <w:sz w:val="28"/>
        </w:rPr>
        <w:t>разъяснить заявителю средства, которые тот может использовать для защиты нарушенных прав;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0"/>
        <w:ind w:left="881" w:right="173" w:hanging="360"/>
        <w:rPr>
          <w:sz w:val="28"/>
        </w:rPr>
      </w:pPr>
      <w:r>
        <w:rPr>
          <w:sz w:val="28"/>
        </w:rPr>
        <w:t>отказать в принятии</w:t>
      </w:r>
      <w:r>
        <w:rPr>
          <w:spacing w:val="-1"/>
          <w:sz w:val="28"/>
        </w:rPr>
        <w:t xml:space="preserve"> </w:t>
      </w:r>
      <w:r>
        <w:rPr>
          <w:sz w:val="28"/>
        </w:rPr>
        <w:t>к рассмотрению обращения, не относящегося к его компетенции, аргументируя отказ.</w:t>
      </w:r>
    </w:p>
    <w:p w:rsidR="00E41F4B" w:rsidRDefault="00A80DB4">
      <w:pPr>
        <w:pStyle w:val="a3"/>
        <w:jc w:val="left"/>
      </w:pPr>
      <w:r>
        <w:t>Школьный уполномоченный вправе по собственной инициативе рассмотреть выявленные факты нарушения прав обучающихся.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53"/>
        </w:tabs>
        <w:spacing w:before="74"/>
        <w:ind w:right="166" w:firstLine="0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8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уполномоченный обязан известить заявителя в течение 30 дней со дня его поступления.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936"/>
          <w:tab w:val="left" w:pos="1476"/>
          <w:tab w:val="left" w:pos="2579"/>
          <w:tab w:val="left" w:pos="4295"/>
          <w:tab w:val="left" w:pos="5289"/>
          <w:tab w:val="left" w:pos="6315"/>
          <w:tab w:val="left" w:pos="8265"/>
        </w:tabs>
        <w:ind w:right="172" w:firstLine="0"/>
        <w:rPr>
          <w:sz w:val="28"/>
        </w:rPr>
      </w:pP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целью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4"/>
          <w:sz w:val="28"/>
        </w:rPr>
        <w:t>задач</w:t>
      </w:r>
      <w:r>
        <w:rPr>
          <w:sz w:val="28"/>
        </w:rPr>
        <w:tab/>
      </w:r>
      <w:r>
        <w:rPr>
          <w:spacing w:val="-4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школьный </w:t>
      </w:r>
      <w:r>
        <w:rPr>
          <w:sz w:val="28"/>
        </w:rPr>
        <w:t>уполномоченный имеет право: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4"/>
        <w:ind w:left="881" w:right="164" w:hanging="360"/>
        <w:rPr>
          <w:sz w:val="28"/>
        </w:rPr>
      </w:pPr>
      <w:r>
        <w:rPr>
          <w:sz w:val="28"/>
        </w:rPr>
        <w:t>обращаться за помощью и консультацией к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учреждения, в Управление образования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z w:val="28"/>
        </w:rPr>
        <w:t xml:space="preserve"> района, к Уполномоченному по правам ребёнка в Ростовской области;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65" w:hanging="360"/>
        <w:rPr>
          <w:sz w:val="28"/>
        </w:rPr>
      </w:pPr>
      <w:r>
        <w:rPr>
          <w:sz w:val="28"/>
        </w:rPr>
        <w:t>по</w:t>
      </w:r>
      <w:r>
        <w:rPr>
          <w:sz w:val="28"/>
        </w:rPr>
        <w:t xml:space="preserve">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уведомлением, воспитательные </w:t>
      </w:r>
      <w:r>
        <w:rPr>
          <w:spacing w:val="-2"/>
          <w:sz w:val="28"/>
        </w:rPr>
        <w:t>мероприятия;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9" w:line="242" w:lineRule="auto"/>
        <w:ind w:left="881" w:right="174" w:hanging="360"/>
        <w:rPr>
          <w:sz w:val="28"/>
        </w:rPr>
      </w:pPr>
      <w:r>
        <w:rPr>
          <w:sz w:val="28"/>
        </w:rPr>
        <w:lastRenderedPageBreak/>
        <w:t xml:space="preserve">получать объяснения по спорным вопросам от </w:t>
      </w:r>
      <w:r>
        <w:rPr>
          <w:sz w:val="28"/>
        </w:rPr>
        <w:t>всех участников образовательного процесса;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0"/>
        <w:ind w:left="881" w:right="173" w:hanging="360"/>
        <w:rPr>
          <w:sz w:val="28"/>
        </w:rPr>
      </w:pPr>
      <w:r>
        <w:rPr>
          <w:sz w:val="28"/>
        </w:rPr>
        <w:t>проводить самостоятельно или совместно с органами самоуправления учреждения, администрацией учреждения проверку факта нарушения прав, свобод и законных интересов 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71" w:hanging="360"/>
        <w:rPr>
          <w:sz w:val="28"/>
        </w:rPr>
      </w:pPr>
      <w:r>
        <w:rPr>
          <w:sz w:val="28"/>
        </w:rPr>
        <w:t>заниматься решением проблем по собственной инициативе при выявлении факта нарушений прав 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4"/>
        <w:ind w:left="881" w:right="173" w:hanging="360"/>
        <w:rPr>
          <w:sz w:val="28"/>
        </w:rPr>
      </w:pPr>
      <w:r>
        <w:rPr>
          <w:sz w:val="28"/>
        </w:rPr>
        <w:t>передавать обращение органу или должностному лицу, компетентному разрешить её по существу, если на то есть согласие заявителя;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63" w:hanging="360"/>
        <w:rPr>
          <w:sz w:val="28"/>
        </w:rPr>
      </w:pPr>
      <w:r>
        <w:rPr>
          <w:sz w:val="28"/>
        </w:rPr>
        <w:t>ставить перед руководителем</w:t>
      </w:r>
      <w:r>
        <w:rPr>
          <w:sz w:val="28"/>
        </w:rPr>
        <w:t xml:space="preserve"> учреждения вопрос о привлечении нарушителя (нарушителей) к дисциплинарной ответственности при установлении факта грубого нарушения устава учреждения, правил внутреннего распорядка учреждения либо унижения достоинства </w:t>
      </w:r>
      <w:r>
        <w:rPr>
          <w:spacing w:val="-2"/>
          <w:sz w:val="28"/>
        </w:rPr>
        <w:t>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71" w:hanging="360"/>
        <w:rPr>
          <w:sz w:val="28"/>
        </w:rPr>
      </w:pPr>
      <w:r>
        <w:rPr>
          <w:sz w:val="28"/>
        </w:rPr>
        <w:t xml:space="preserve">обращаться </w:t>
      </w:r>
      <w:proofErr w:type="gramStart"/>
      <w:r>
        <w:rPr>
          <w:sz w:val="28"/>
        </w:rPr>
        <w:t>к администраци</w:t>
      </w:r>
      <w:r>
        <w:rPr>
          <w:sz w:val="28"/>
        </w:rPr>
        <w:t>и учреждения с ходатайством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дисциплинарного расследования по фактам выявленных нарушений при необходимости</w:t>
      </w:r>
      <w:proofErr w:type="gramEnd"/>
      <w:r>
        <w:rPr>
          <w:sz w:val="28"/>
        </w:rPr>
        <w:t>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64" w:hanging="360"/>
        <w:rPr>
          <w:sz w:val="28"/>
        </w:rPr>
      </w:pPr>
      <w:r>
        <w:rPr>
          <w:sz w:val="28"/>
        </w:rPr>
        <w:t xml:space="preserve">обращаться к Уполномоченному по правам ребёнка в Ростовской области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соглашения или получении отказа одной из сторон ко</w:t>
      </w:r>
      <w:r>
        <w:rPr>
          <w:sz w:val="28"/>
        </w:rPr>
        <w:t>нфликта о принятии его рекомендации;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4"/>
        <w:ind w:left="881" w:right="164" w:hanging="360"/>
        <w:rPr>
          <w:sz w:val="28"/>
        </w:rPr>
      </w:pPr>
      <w:r>
        <w:rPr>
          <w:sz w:val="28"/>
        </w:rPr>
        <w:t xml:space="preserve">направлять свои предложения и оценки по результатам изучения и обобщения информации о нарушении прав, свобод и законных </w:t>
      </w:r>
      <w:proofErr w:type="gramStart"/>
      <w:r>
        <w:rPr>
          <w:sz w:val="28"/>
        </w:rPr>
        <w:t>интересов</w:t>
      </w:r>
      <w:proofErr w:type="gramEnd"/>
      <w:r>
        <w:rPr>
          <w:sz w:val="28"/>
        </w:rPr>
        <w:t xml:space="preserve"> обучающихся Управляющему совету и администрации учреждения, Управлению образования </w:t>
      </w:r>
      <w:proofErr w:type="spellStart"/>
      <w:r>
        <w:rPr>
          <w:sz w:val="28"/>
        </w:rPr>
        <w:t>Родион</w:t>
      </w:r>
      <w:r>
        <w:rPr>
          <w:sz w:val="28"/>
        </w:rPr>
        <w:t>ово-Несветайского</w:t>
      </w:r>
      <w:proofErr w:type="spellEnd"/>
      <w:r>
        <w:rPr>
          <w:sz w:val="28"/>
        </w:rPr>
        <w:t xml:space="preserve"> района, Уполномоченному по правам ребёнка в Ростовской области;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63" w:hanging="360"/>
        <w:rPr>
          <w:sz w:val="28"/>
        </w:rPr>
      </w:pPr>
      <w:r>
        <w:rPr>
          <w:sz w:val="28"/>
        </w:rPr>
        <w:t>выступать с устным докладом на заседаниях Управляющего совета учреждения в случае систематических нарушений прав обучающихся или унижения их достоинства;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71" w:hanging="360"/>
        <w:rPr>
          <w:sz w:val="28"/>
        </w:rPr>
      </w:pPr>
      <w:r>
        <w:rPr>
          <w:sz w:val="28"/>
        </w:rPr>
        <w:t>выбирать себе помощн</w:t>
      </w:r>
      <w:r>
        <w:rPr>
          <w:sz w:val="28"/>
        </w:rPr>
        <w:t>иков из числа обучающихся и 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 образовательного процесса.</w:t>
      </w:r>
    </w:p>
    <w:p w:rsidR="00E41F4B" w:rsidRDefault="00A80DB4">
      <w:pPr>
        <w:pStyle w:val="a3"/>
        <w:spacing w:before="77"/>
        <w:ind w:right="170"/>
      </w:pPr>
      <w:r>
        <w:t>Помощники школьного уполномоченного осуществляют свою деятельность на общественных началах.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90"/>
        </w:tabs>
        <w:spacing w:before="74"/>
        <w:ind w:left="790" w:hanging="628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ind w:left="881" w:right="169" w:hanging="360"/>
        <w:rPr>
          <w:sz w:val="28"/>
        </w:rPr>
      </w:pPr>
      <w:r>
        <w:rPr>
          <w:sz w:val="28"/>
        </w:rPr>
        <w:t xml:space="preserve">проводить личный приём обучающихся и их законных представителей, учителей, рассматривать их обращения, оказывать практическую </w:t>
      </w:r>
      <w:r>
        <w:rPr>
          <w:spacing w:val="-2"/>
          <w:sz w:val="28"/>
        </w:rPr>
        <w:t>помощь;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3"/>
        <w:ind w:left="881" w:right="173" w:hanging="360"/>
        <w:rPr>
          <w:sz w:val="28"/>
        </w:rPr>
      </w:pPr>
      <w:r>
        <w:rPr>
          <w:sz w:val="28"/>
        </w:rPr>
        <w:t>принимать меры по устранению выявленных фактов нарушения прав и законных интересов 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7"/>
        <w:ind w:left="881" w:right="164" w:hanging="360"/>
        <w:rPr>
          <w:sz w:val="28"/>
        </w:rPr>
      </w:pPr>
      <w:r>
        <w:rPr>
          <w:sz w:val="28"/>
        </w:rPr>
        <w:t>в случае конфликтной ситуа</w:t>
      </w:r>
      <w:r>
        <w:rPr>
          <w:sz w:val="28"/>
        </w:rPr>
        <w:t>ции содействовать её разрешению, в том числе</w:t>
      </w:r>
      <w:r>
        <w:rPr>
          <w:spacing w:val="40"/>
          <w:sz w:val="28"/>
        </w:rPr>
        <w:t xml:space="preserve">  </w:t>
      </w:r>
      <w:r>
        <w:rPr>
          <w:sz w:val="28"/>
        </w:rPr>
        <w:t>путём</w:t>
      </w:r>
      <w:r>
        <w:rPr>
          <w:spacing w:val="40"/>
          <w:sz w:val="28"/>
        </w:rPr>
        <w:t xml:space="preserve"> 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переговоров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участниками</w:t>
      </w:r>
      <w:r>
        <w:rPr>
          <w:spacing w:val="40"/>
          <w:sz w:val="28"/>
        </w:rPr>
        <w:t xml:space="preserve">  </w:t>
      </w:r>
      <w:r>
        <w:rPr>
          <w:sz w:val="28"/>
        </w:rPr>
        <w:t>конфликта,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3"/>
        <w:spacing w:before="79" w:line="242" w:lineRule="auto"/>
        <w:ind w:left="881" w:right="164"/>
      </w:pPr>
      <w:r>
        <w:lastRenderedPageBreak/>
        <w:t>внесения письменных рекомендаций, обращённых к сторонам конфликта и предлагающих меры для его решения;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0"/>
        <w:ind w:left="881" w:right="169" w:hanging="360"/>
        <w:rPr>
          <w:sz w:val="28"/>
        </w:rPr>
      </w:pPr>
      <w:r>
        <w:rPr>
          <w:sz w:val="28"/>
        </w:rPr>
        <w:t xml:space="preserve">осуществлять разъяснительную работу среди участников образовательного процесса о правах и законных интересах </w:t>
      </w:r>
      <w:r>
        <w:rPr>
          <w:spacing w:val="-2"/>
          <w:sz w:val="28"/>
        </w:rPr>
        <w:t>обучающихся;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5"/>
        <w:ind w:left="881" w:right="170" w:hanging="360"/>
        <w:rPr>
          <w:sz w:val="28"/>
        </w:rPr>
      </w:pPr>
      <w:r>
        <w:rPr>
          <w:sz w:val="28"/>
        </w:rPr>
        <w:t>не разглашать ставшие ему известными в процессе рассмотрения обращения сведения без согласия заявителя;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4"/>
        <w:ind w:left="881" w:right="171" w:hanging="360"/>
        <w:rPr>
          <w:sz w:val="28"/>
        </w:rPr>
      </w:pPr>
      <w:r>
        <w:rPr>
          <w:sz w:val="28"/>
        </w:rPr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13"/>
        </w:tabs>
        <w:ind w:right="173" w:firstLine="0"/>
        <w:jc w:val="both"/>
        <w:rPr>
          <w:sz w:val="28"/>
        </w:rPr>
      </w:pPr>
      <w:r>
        <w:rPr>
          <w:sz w:val="28"/>
        </w:rPr>
        <w:t>По окончании учебного года школьный уполномоченный представляет доклад о своей деятельности с выводами и рекомендациями: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</w:tabs>
        <w:spacing w:before="74"/>
        <w:ind w:left="868" w:hanging="347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7"/>
        <w:ind w:left="881" w:right="164" w:hanging="3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района;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8"/>
          <w:tab w:val="left" w:pos="881"/>
        </w:tabs>
        <w:spacing w:before="73" w:line="242" w:lineRule="auto"/>
        <w:ind w:left="881" w:right="164" w:hanging="360"/>
        <w:rPr>
          <w:sz w:val="28"/>
        </w:rPr>
      </w:pPr>
      <w:r>
        <w:rPr>
          <w:sz w:val="28"/>
        </w:rPr>
        <w:t xml:space="preserve">в срок до 10 июня - Уполномоченному по правам ребёнка в Ростовской </w:t>
      </w:r>
      <w:r>
        <w:rPr>
          <w:spacing w:val="-2"/>
          <w:sz w:val="28"/>
        </w:rPr>
        <w:t>области.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41"/>
        </w:tabs>
        <w:spacing w:before="70"/>
        <w:ind w:right="174" w:firstLine="0"/>
        <w:jc w:val="both"/>
        <w:rPr>
          <w:sz w:val="28"/>
        </w:rPr>
      </w:pPr>
      <w:r>
        <w:rPr>
          <w:sz w:val="28"/>
        </w:rPr>
        <w:t>В процессе своей деятельности школьный уполномоченный взаимодейс</w:t>
      </w:r>
      <w:r>
        <w:rPr>
          <w:sz w:val="28"/>
        </w:rPr>
        <w:t xml:space="preserve">твует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ind w:left="869"/>
        <w:jc w:val="left"/>
        <w:rPr>
          <w:sz w:val="28"/>
        </w:rPr>
      </w:pPr>
      <w:r>
        <w:rPr>
          <w:sz w:val="28"/>
        </w:rPr>
        <w:t>Уполномоченным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4"/>
        <w:ind w:left="869"/>
        <w:jc w:val="left"/>
        <w:rPr>
          <w:sz w:val="28"/>
        </w:rPr>
      </w:pPr>
      <w:r>
        <w:rPr>
          <w:sz w:val="28"/>
        </w:rPr>
        <w:t>Управлением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Родионово-Несветайского</w:t>
      </w:r>
      <w:proofErr w:type="spellEnd"/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района;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4"/>
        <w:ind w:left="869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7"/>
          <w:sz w:val="28"/>
        </w:rPr>
        <w:t xml:space="preserve"> </w:t>
      </w:r>
      <w:r>
        <w:rPr>
          <w:sz w:val="28"/>
        </w:rPr>
        <w:t>опеки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попечительства;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7"/>
        <w:ind w:left="869"/>
        <w:jc w:val="left"/>
        <w:rPr>
          <w:sz w:val="28"/>
        </w:rPr>
      </w:pPr>
      <w:r>
        <w:rPr>
          <w:sz w:val="28"/>
        </w:rPr>
        <w:t>администрацией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</w:tabs>
        <w:spacing w:before="74"/>
        <w:ind w:left="881" w:right="167" w:hanging="360"/>
        <w:jc w:val="left"/>
        <w:rPr>
          <w:sz w:val="28"/>
        </w:rPr>
      </w:pPr>
      <w:r>
        <w:rPr>
          <w:sz w:val="28"/>
        </w:rPr>
        <w:t>педагогическим</w:t>
      </w:r>
      <w:r>
        <w:rPr>
          <w:spacing w:val="80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социально-педагогической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службой </w:t>
      </w:r>
      <w:r>
        <w:rPr>
          <w:spacing w:val="-2"/>
          <w:sz w:val="28"/>
        </w:rPr>
        <w:t>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ind w:left="869"/>
        <w:jc w:val="left"/>
        <w:rPr>
          <w:sz w:val="28"/>
        </w:rPr>
      </w:pPr>
      <w:r>
        <w:rPr>
          <w:sz w:val="28"/>
        </w:rPr>
        <w:t>органами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4"/>
        <w:ind w:left="869"/>
        <w:jc w:val="left"/>
        <w:rPr>
          <w:sz w:val="28"/>
        </w:rPr>
      </w:pPr>
      <w:r>
        <w:rPr>
          <w:sz w:val="28"/>
        </w:rPr>
        <w:t>учреждениями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населения;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ind w:left="869"/>
        <w:jc w:val="left"/>
        <w:rPr>
          <w:sz w:val="28"/>
        </w:rPr>
      </w:pPr>
      <w:r>
        <w:rPr>
          <w:spacing w:val="-2"/>
          <w:sz w:val="28"/>
        </w:rPr>
        <w:t>правоохранительными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органами;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  <w:tab w:val="left" w:pos="881"/>
        </w:tabs>
        <w:spacing w:before="74"/>
        <w:ind w:left="881" w:right="175" w:hanging="360"/>
        <w:jc w:val="left"/>
        <w:rPr>
          <w:sz w:val="28"/>
        </w:rPr>
      </w:pPr>
      <w:r>
        <w:rPr>
          <w:sz w:val="28"/>
        </w:rPr>
        <w:t xml:space="preserve">комиссией по делам несовершеннолетних и защите их прав и законных </w:t>
      </w:r>
      <w:r>
        <w:rPr>
          <w:spacing w:val="-2"/>
          <w:sz w:val="28"/>
        </w:rPr>
        <w:t>интересов;</w:t>
      </w:r>
    </w:p>
    <w:p w:rsidR="00E41F4B" w:rsidRDefault="00A80DB4">
      <w:pPr>
        <w:pStyle w:val="a4"/>
        <w:numPr>
          <w:ilvl w:val="2"/>
          <w:numId w:val="2"/>
        </w:numPr>
        <w:tabs>
          <w:tab w:val="left" w:pos="869"/>
        </w:tabs>
        <w:spacing w:before="77"/>
        <w:ind w:left="869"/>
        <w:jc w:val="left"/>
        <w:rPr>
          <w:sz w:val="28"/>
        </w:rPr>
      </w:pPr>
      <w:r>
        <w:rPr>
          <w:sz w:val="28"/>
        </w:rPr>
        <w:t>правозащитными,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организациями.</w:t>
      </w:r>
    </w:p>
    <w:p w:rsidR="00E41F4B" w:rsidRDefault="00E41F4B">
      <w:pPr>
        <w:pStyle w:val="a3"/>
        <w:spacing w:before="153"/>
        <w:ind w:left="0"/>
        <w:jc w:val="left"/>
      </w:pPr>
    </w:p>
    <w:p w:rsidR="00E41F4B" w:rsidRDefault="00A80DB4">
      <w:pPr>
        <w:pStyle w:val="a4"/>
        <w:numPr>
          <w:ilvl w:val="0"/>
          <w:numId w:val="2"/>
        </w:numPr>
        <w:tabs>
          <w:tab w:val="left" w:pos="1381"/>
        </w:tabs>
        <w:spacing w:before="0"/>
        <w:ind w:left="1381" w:hanging="279"/>
        <w:jc w:val="both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уполномоченного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873"/>
        </w:tabs>
        <w:spacing w:before="72"/>
        <w:ind w:right="162" w:firstLine="0"/>
        <w:jc w:val="both"/>
        <w:rPr>
          <w:sz w:val="28"/>
        </w:rPr>
      </w:pPr>
      <w:r>
        <w:rPr>
          <w:sz w:val="28"/>
        </w:rPr>
        <w:t>Администрация учреждения оказывает содействие деятельности школьного уполномоченного, создаёт условия для повышения её эффективности, повышения квалификации школьного уполномоченного.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719"/>
        </w:tabs>
        <w:spacing w:before="73"/>
        <w:ind w:right="165" w:firstLine="0"/>
        <w:jc w:val="both"/>
        <w:rPr>
          <w:sz w:val="28"/>
        </w:rPr>
      </w:pPr>
      <w:r>
        <w:rPr>
          <w:sz w:val="28"/>
        </w:rPr>
        <w:t>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E41F4B" w:rsidRDefault="00E41F4B">
      <w:pPr>
        <w:jc w:val="both"/>
        <w:rPr>
          <w:sz w:val="28"/>
        </w:rPr>
        <w:sectPr w:rsidR="00E41F4B">
          <w:pgSz w:w="11910" w:h="16840"/>
          <w:pgMar w:top="1040" w:right="680" w:bottom="1200" w:left="1540" w:header="749" w:footer="1002" w:gutter="0"/>
          <w:cols w:space="720"/>
        </w:sectPr>
      </w:pPr>
    </w:p>
    <w:p w:rsidR="00E41F4B" w:rsidRDefault="00A80DB4">
      <w:pPr>
        <w:pStyle w:val="a4"/>
        <w:numPr>
          <w:ilvl w:val="1"/>
          <w:numId w:val="2"/>
        </w:numPr>
        <w:tabs>
          <w:tab w:val="left" w:pos="889"/>
        </w:tabs>
        <w:spacing w:before="79"/>
        <w:ind w:right="167" w:firstLine="0"/>
        <w:jc w:val="both"/>
        <w:rPr>
          <w:sz w:val="28"/>
        </w:rPr>
      </w:pPr>
      <w:r>
        <w:rPr>
          <w:sz w:val="28"/>
        </w:rPr>
        <w:lastRenderedPageBreak/>
        <w:t>Деятельность школьного уполномоченного осуществляется при содействии облас</w:t>
      </w:r>
      <w:r>
        <w:rPr>
          <w:sz w:val="28"/>
        </w:rPr>
        <w:t>тных и муниципальных органов, осуществляющих управление в сфере образования, органов опеки и попечительства, органов социальной защиты населения, здравоохранения, правоохранительных органов, комиссий по делам несовершеннолетних и защите их прав, Уполномоче</w:t>
      </w:r>
      <w:r>
        <w:rPr>
          <w:sz w:val="28"/>
        </w:rPr>
        <w:t xml:space="preserve">нного по правам ребёнка в Ростовской области, вузов и общественных организаций, содействующих правовому и гражданскому </w:t>
      </w:r>
      <w:r>
        <w:rPr>
          <w:spacing w:val="-2"/>
          <w:sz w:val="28"/>
        </w:rPr>
        <w:t>образованию.</w:t>
      </w:r>
    </w:p>
    <w:p w:rsidR="00E41F4B" w:rsidRDefault="00A80DB4">
      <w:pPr>
        <w:pStyle w:val="a4"/>
        <w:numPr>
          <w:ilvl w:val="1"/>
          <w:numId w:val="2"/>
        </w:numPr>
        <w:tabs>
          <w:tab w:val="left" w:pos="1014"/>
        </w:tabs>
        <w:ind w:right="172" w:firstLine="0"/>
        <w:jc w:val="both"/>
        <w:rPr>
          <w:sz w:val="28"/>
        </w:rPr>
      </w:pPr>
      <w:r>
        <w:rPr>
          <w:sz w:val="28"/>
        </w:rPr>
        <w:t>Администрация учреждения может предусматривать меры стимулирования школьного уполномоченного, не противоречащие действующему</w:t>
      </w:r>
      <w:r>
        <w:rPr>
          <w:sz w:val="28"/>
        </w:rPr>
        <w:t xml:space="preserve"> законодательству.</w:t>
      </w:r>
    </w:p>
    <w:p w:rsidR="00E41F4B" w:rsidRDefault="00E41F4B">
      <w:pPr>
        <w:pStyle w:val="a3"/>
        <w:spacing w:before="155"/>
        <w:ind w:left="0"/>
        <w:jc w:val="left"/>
      </w:pPr>
    </w:p>
    <w:p w:rsidR="00E41F4B" w:rsidRDefault="00A80DB4">
      <w:pPr>
        <w:pStyle w:val="a4"/>
        <w:numPr>
          <w:ilvl w:val="0"/>
          <w:numId w:val="2"/>
        </w:numPr>
        <w:tabs>
          <w:tab w:val="left" w:pos="1573"/>
        </w:tabs>
        <w:spacing w:before="0"/>
        <w:ind w:left="1573" w:hanging="279"/>
        <w:jc w:val="both"/>
        <w:rPr>
          <w:b/>
          <w:sz w:val="28"/>
        </w:rPr>
      </w:pPr>
      <w:r>
        <w:rPr>
          <w:b/>
          <w:sz w:val="28"/>
        </w:rPr>
        <w:t>Гарантии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уполномоченного</w:t>
      </w:r>
    </w:p>
    <w:p w:rsidR="00E41F4B" w:rsidRDefault="00A80DB4">
      <w:pPr>
        <w:pStyle w:val="a3"/>
        <w:spacing w:before="72"/>
        <w:ind w:right="164"/>
      </w:pPr>
      <w:r>
        <w:t>Школьный уполномоченный в целях реализации своих функций и задач имеет право:</w:t>
      </w:r>
    </w:p>
    <w:p w:rsidR="00E41F4B" w:rsidRDefault="00A80DB4">
      <w:pPr>
        <w:pStyle w:val="a4"/>
        <w:numPr>
          <w:ilvl w:val="0"/>
          <w:numId w:val="1"/>
        </w:numPr>
        <w:tabs>
          <w:tab w:val="left" w:pos="868"/>
          <w:tab w:val="left" w:pos="881"/>
        </w:tabs>
        <w:spacing w:before="74"/>
        <w:ind w:left="881" w:right="172" w:hanging="360"/>
        <w:rPr>
          <w:sz w:val="28"/>
        </w:rPr>
      </w:pPr>
      <w:r>
        <w:rPr>
          <w:sz w:val="28"/>
        </w:rPr>
        <w:t>безотлагательно быть принятым по вопросам своей деятельности должностными лицами администрации учреждения;</w:t>
      </w:r>
    </w:p>
    <w:p w:rsidR="00E41F4B" w:rsidRDefault="00A80DB4">
      <w:pPr>
        <w:pStyle w:val="a4"/>
        <w:numPr>
          <w:ilvl w:val="0"/>
          <w:numId w:val="1"/>
        </w:numPr>
        <w:tabs>
          <w:tab w:val="left" w:pos="868"/>
          <w:tab w:val="left" w:pos="881"/>
        </w:tabs>
        <w:ind w:left="881" w:right="164" w:hanging="360"/>
        <w:rPr>
          <w:sz w:val="28"/>
        </w:rPr>
      </w:pPr>
      <w:r>
        <w:rPr>
          <w:sz w:val="28"/>
        </w:rPr>
        <w:t>зап</w:t>
      </w:r>
      <w:r>
        <w:rPr>
          <w:sz w:val="28"/>
        </w:rPr>
        <w:t>рашивать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получать необходимые 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документы, материалы и разъяснения должностных лиц учреждения по вопросам, связанным с обеспечением и защитой прав обучающихся;</w:t>
      </w:r>
    </w:p>
    <w:p w:rsidR="00E41F4B" w:rsidRDefault="00A80DB4">
      <w:pPr>
        <w:pStyle w:val="a4"/>
        <w:numPr>
          <w:ilvl w:val="0"/>
          <w:numId w:val="1"/>
        </w:numPr>
        <w:tabs>
          <w:tab w:val="left" w:pos="868"/>
          <w:tab w:val="left" w:pos="881"/>
        </w:tabs>
        <w:spacing w:before="73" w:line="242" w:lineRule="auto"/>
        <w:ind w:left="881" w:right="171" w:hanging="360"/>
        <w:rPr>
          <w:sz w:val="28"/>
        </w:rPr>
      </w:pPr>
      <w:r>
        <w:rPr>
          <w:sz w:val="28"/>
        </w:rPr>
        <w:t>получать разъяснения от должностных лиц учреждения по обстоятельствам, подлежащим выяснению в ходе проверки обращения;</w:t>
      </w:r>
    </w:p>
    <w:p w:rsidR="00E41F4B" w:rsidRPr="00EA2352" w:rsidRDefault="00A80DB4" w:rsidP="00EA2352">
      <w:pPr>
        <w:pStyle w:val="a4"/>
        <w:numPr>
          <w:ilvl w:val="0"/>
          <w:numId w:val="1"/>
        </w:numPr>
        <w:tabs>
          <w:tab w:val="left" w:pos="868"/>
          <w:tab w:val="left" w:pos="881"/>
        </w:tabs>
        <w:spacing w:before="0"/>
        <w:ind w:left="0" w:right="164" w:hanging="360"/>
        <w:jc w:val="left"/>
        <w:rPr>
          <w:sz w:val="20"/>
        </w:rPr>
      </w:pPr>
      <w:r w:rsidRPr="00EA2352">
        <w:rPr>
          <w:sz w:val="28"/>
        </w:rPr>
        <w:t>принимать участие в заседаниях Управляющего совета учреждения, педагогического совета, других коллегиальных органов учреждения по вопроса</w:t>
      </w:r>
      <w:r w:rsidRPr="00EA2352">
        <w:rPr>
          <w:sz w:val="28"/>
        </w:rPr>
        <w:t>м, связанным с защитой прав обучающихся.</w:t>
      </w:r>
    </w:p>
    <w:sectPr w:rsidR="00E41F4B" w:rsidRPr="00EA2352" w:rsidSect="00E41F4B">
      <w:pgSz w:w="11910" w:h="16840"/>
      <w:pgMar w:top="1040" w:right="680" w:bottom="1200" w:left="1540" w:header="749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DB4" w:rsidRDefault="00A80DB4" w:rsidP="00E41F4B">
      <w:r>
        <w:separator/>
      </w:r>
    </w:p>
  </w:endnote>
  <w:endnote w:type="continuationSeparator" w:id="0">
    <w:p w:rsidR="00A80DB4" w:rsidRDefault="00A80DB4" w:rsidP="00E41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F4B" w:rsidRDefault="00E41F4B">
    <w:pPr>
      <w:pStyle w:val="a3"/>
      <w:spacing w:before="0" w:line="14" w:lineRule="auto"/>
      <w:ind w:left="0"/>
      <w:jc w:val="left"/>
      <w:rPr>
        <w:sz w:val="20"/>
      </w:rPr>
    </w:pPr>
    <w:r w:rsidRPr="00E41F4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38.8pt;margin-top:780.8pt;width:18.3pt;height:13.05pt;z-index:-15868416;mso-position-horizontal-relative:page;mso-position-vertical-relative:page" filled="f" stroked="f">
          <v:textbox inset="0,0,0,0">
            <w:txbxContent>
              <w:p w:rsidR="00E41F4B" w:rsidRDefault="00E41F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A80DB4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A2352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DB4" w:rsidRDefault="00A80DB4" w:rsidP="00E41F4B">
      <w:r>
        <w:separator/>
      </w:r>
    </w:p>
  </w:footnote>
  <w:footnote w:type="continuationSeparator" w:id="0">
    <w:p w:rsidR="00A80DB4" w:rsidRDefault="00A80DB4" w:rsidP="00E41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F4B" w:rsidRDefault="00E41F4B">
    <w:pPr>
      <w:pStyle w:val="a3"/>
      <w:spacing w:before="0" w:line="14" w:lineRule="auto"/>
      <w:ind w:left="0"/>
      <w:jc w:val="left"/>
      <w:rPr>
        <w:sz w:val="20"/>
      </w:rPr>
    </w:pPr>
    <w:r w:rsidRPr="00E41F4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84.1pt;margin-top:36.45pt;width:212pt;height:13.05pt;z-index:-15868928;mso-position-horizontal-relative:page;mso-position-vertical-relative:page" filled="f" stroked="f">
          <v:textbox inset="0,0,0,0">
            <w:txbxContent>
              <w:p w:rsidR="00E41F4B" w:rsidRDefault="00A80DB4">
                <w:pPr>
                  <w:spacing w:line="245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Документ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>подписан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</w:rPr>
                  <w:t xml:space="preserve">электронной </w:t>
                </w:r>
                <w:r>
                  <w:rPr>
                    <w:rFonts w:ascii="Calibri" w:hAnsi="Calibri"/>
                    <w:spacing w:val="-2"/>
                  </w:rPr>
                  <w:t>подписью.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375"/>
    <w:multiLevelType w:val="multilevel"/>
    <w:tmpl w:val="796EEB3A"/>
    <w:lvl w:ilvl="0">
      <w:start w:val="1"/>
      <w:numFmt w:val="decimal"/>
      <w:lvlText w:val="%1."/>
      <w:lvlJc w:val="left"/>
      <w:pPr>
        <w:ind w:left="380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7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348"/>
      </w:pPr>
      <w:rPr>
        <w:rFonts w:hint="default"/>
        <w:lang w:val="ru-RU" w:eastAsia="en-US" w:bidi="ar-SA"/>
      </w:rPr>
    </w:lvl>
  </w:abstractNum>
  <w:abstractNum w:abstractNumId="1">
    <w:nsid w:val="452848F9"/>
    <w:multiLevelType w:val="hybridMultilevel"/>
    <w:tmpl w:val="8FA2C778"/>
    <w:lvl w:ilvl="0" w:tplc="D0607624">
      <w:numFmt w:val="bullet"/>
      <w:lvlText w:val="•"/>
      <w:lvlJc w:val="left"/>
      <w:pPr>
        <w:ind w:left="88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876FA">
      <w:numFmt w:val="bullet"/>
      <w:lvlText w:val="•"/>
      <w:lvlJc w:val="left"/>
      <w:pPr>
        <w:ind w:left="1760" w:hanging="348"/>
      </w:pPr>
      <w:rPr>
        <w:rFonts w:hint="default"/>
        <w:lang w:val="ru-RU" w:eastAsia="en-US" w:bidi="ar-SA"/>
      </w:rPr>
    </w:lvl>
    <w:lvl w:ilvl="2" w:tplc="DB2A77AA">
      <w:numFmt w:val="bullet"/>
      <w:lvlText w:val="•"/>
      <w:lvlJc w:val="left"/>
      <w:pPr>
        <w:ind w:left="2641" w:hanging="348"/>
      </w:pPr>
      <w:rPr>
        <w:rFonts w:hint="default"/>
        <w:lang w:val="ru-RU" w:eastAsia="en-US" w:bidi="ar-SA"/>
      </w:rPr>
    </w:lvl>
    <w:lvl w:ilvl="3" w:tplc="3E8E51E6">
      <w:numFmt w:val="bullet"/>
      <w:lvlText w:val="•"/>
      <w:lvlJc w:val="left"/>
      <w:pPr>
        <w:ind w:left="3521" w:hanging="348"/>
      </w:pPr>
      <w:rPr>
        <w:rFonts w:hint="default"/>
        <w:lang w:val="ru-RU" w:eastAsia="en-US" w:bidi="ar-SA"/>
      </w:rPr>
    </w:lvl>
    <w:lvl w:ilvl="4" w:tplc="7BBEB3A2">
      <w:numFmt w:val="bullet"/>
      <w:lvlText w:val="•"/>
      <w:lvlJc w:val="left"/>
      <w:pPr>
        <w:ind w:left="4402" w:hanging="348"/>
      </w:pPr>
      <w:rPr>
        <w:rFonts w:hint="default"/>
        <w:lang w:val="ru-RU" w:eastAsia="en-US" w:bidi="ar-SA"/>
      </w:rPr>
    </w:lvl>
    <w:lvl w:ilvl="5" w:tplc="F6ACC518">
      <w:numFmt w:val="bullet"/>
      <w:lvlText w:val="•"/>
      <w:lvlJc w:val="left"/>
      <w:pPr>
        <w:ind w:left="5283" w:hanging="348"/>
      </w:pPr>
      <w:rPr>
        <w:rFonts w:hint="default"/>
        <w:lang w:val="ru-RU" w:eastAsia="en-US" w:bidi="ar-SA"/>
      </w:rPr>
    </w:lvl>
    <w:lvl w:ilvl="6" w:tplc="BC00DBE6">
      <w:numFmt w:val="bullet"/>
      <w:lvlText w:val="•"/>
      <w:lvlJc w:val="left"/>
      <w:pPr>
        <w:ind w:left="6163" w:hanging="348"/>
      </w:pPr>
      <w:rPr>
        <w:rFonts w:hint="default"/>
        <w:lang w:val="ru-RU" w:eastAsia="en-US" w:bidi="ar-SA"/>
      </w:rPr>
    </w:lvl>
    <w:lvl w:ilvl="7" w:tplc="B568D452">
      <w:numFmt w:val="bullet"/>
      <w:lvlText w:val="•"/>
      <w:lvlJc w:val="left"/>
      <w:pPr>
        <w:ind w:left="7044" w:hanging="348"/>
      </w:pPr>
      <w:rPr>
        <w:rFonts w:hint="default"/>
        <w:lang w:val="ru-RU" w:eastAsia="en-US" w:bidi="ar-SA"/>
      </w:rPr>
    </w:lvl>
    <w:lvl w:ilvl="8" w:tplc="0BDE90FA">
      <w:numFmt w:val="bullet"/>
      <w:lvlText w:val="•"/>
      <w:lvlJc w:val="left"/>
      <w:pPr>
        <w:ind w:left="792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1F4B"/>
    <w:rsid w:val="00A80DB4"/>
    <w:rsid w:val="00E41F4B"/>
    <w:rsid w:val="00EA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1F4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F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1F4B"/>
    <w:pPr>
      <w:spacing w:before="76"/>
      <w:ind w:left="1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41F4B"/>
    <w:pPr>
      <w:spacing w:before="76"/>
      <w:ind w:left="162"/>
      <w:jc w:val="both"/>
    </w:pPr>
  </w:style>
  <w:style w:type="paragraph" w:customStyle="1" w:styleId="TableParagraph">
    <w:name w:val="Table Paragraph"/>
    <w:basedOn w:val="a"/>
    <w:uiPriority w:val="1"/>
    <w:qFormat/>
    <w:rsid w:val="00E41F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F71E3D9AC3C60807DCF21B526A57586F7CADA2A887FB92D7A5691m2mC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F71E3D9AC3C60807DCF21B526A57586FCCBD826887FB92D7A5691m2mCF" TargetMode="External"/><Relationship Id="rId12" Type="http://schemas.openxmlformats.org/officeDocument/2006/relationships/hyperlink" Target="consultantplus://offline/ref%3D1F71E3D9AC3C60807DCF21B526A57586F7CADA2A887FB92D7A5691m2mC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1F71E3D9AC3C60807DCF21B526A57586FCCBD826887FB92D7A5691m2m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1F71E3D9AC3C60807DCF21B526A57586FFC6DB2B8B2AEE2F2B039F29FFmCm2F" TargetMode="External"/><Relationship Id="rId10" Type="http://schemas.openxmlformats.org/officeDocument/2006/relationships/hyperlink" Target="consultantplus://offline/ref%3D1F71E3D9AC3C60807DCF3FB830C92A83F8C8812E8020E1707F5CC474A8CBF626m4m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1F71E3D9AC3C60807DCF3FB830C92A83F8C8812E8020E57E7E5CC474A8CBF626m4m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2639</Words>
  <Characters>15047</Characters>
  <Application>Microsoft Office Word</Application>
  <DocSecurity>0</DocSecurity>
  <Lines>125</Lines>
  <Paragraphs>35</Paragraphs>
  <ScaleCrop>false</ScaleCrop>
  <Company/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SityLine</dc:creator>
  <cp:lastModifiedBy>Windows User</cp:lastModifiedBy>
  <cp:revision>2</cp:revision>
  <dcterms:created xsi:type="dcterms:W3CDTF">2024-08-11T11:15:00Z</dcterms:created>
  <dcterms:modified xsi:type="dcterms:W3CDTF">2024-08-11T11:24:00Z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2024-08-11T00:00:00Z</vt:filetime>
  </property>
  <property fmtid="{D5CDD505-2E9C-101B-9397-08002B2CF9AE}" pid="5" name="Producer">
    <vt:lpwstr>Microsoft® Word 2016</vt:lpwstr>
  </property>
</Properties>
</file>