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F9" w:rsidRDefault="00EE52E1">
      <w:pPr>
        <w:spacing w:before="90"/>
        <w:ind w:left="1005" w:right="1036"/>
        <w:jc w:val="center"/>
        <w:rPr>
          <w:rFonts w:ascii="Cambria" w:hAnsi="Cambria"/>
          <w:b/>
        </w:rPr>
      </w:pPr>
      <w:r>
        <w:rPr>
          <w:rFonts w:ascii="Cambria" w:hAnsi="Cambria"/>
          <w:b/>
          <w:noProof/>
          <w:lang w:eastAsia="ru-RU"/>
        </w:rPr>
        <w:pict>
          <v:rect id="_x0000_s2113" style="position:absolute;left:0;text-align:left;margin-left:1.5pt;margin-top:-18.2pt;width:242.3pt;height:16.3pt;z-index:487612928" strokecolor="white [3212]"/>
        </w:pict>
      </w:r>
      <w:r w:rsidR="00707E2B">
        <w:rPr>
          <w:rFonts w:ascii="Cambria" w:hAnsi="Cambria"/>
          <w:b/>
        </w:rPr>
        <w:t>МУНИЦИПАЛЬНОЕ БЮДЖЕТНОЕ ОБЩЕОБРАЗОВАТЕЛЬНОЕ УЧРЕЖДЕНИЕ</w:t>
      </w:r>
      <w:r w:rsidR="00707E2B">
        <w:rPr>
          <w:rFonts w:ascii="Cambria" w:hAnsi="Cambria"/>
          <w:b/>
          <w:spacing w:val="-46"/>
        </w:rPr>
        <w:t xml:space="preserve"> </w:t>
      </w:r>
      <w:r w:rsidR="00707E2B">
        <w:rPr>
          <w:rFonts w:ascii="Cambria" w:hAnsi="Cambria"/>
          <w:b/>
        </w:rPr>
        <w:t>РОДИОНОВО-НЕСВЕТАЙСКОГО</w:t>
      </w:r>
      <w:r w:rsidR="00707E2B">
        <w:rPr>
          <w:rFonts w:ascii="Cambria" w:hAnsi="Cambria"/>
          <w:b/>
          <w:spacing w:val="-2"/>
        </w:rPr>
        <w:t xml:space="preserve"> </w:t>
      </w:r>
      <w:r w:rsidR="00707E2B">
        <w:rPr>
          <w:rFonts w:ascii="Cambria" w:hAnsi="Cambria"/>
          <w:b/>
        </w:rPr>
        <w:t>РАЙОНА</w:t>
      </w:r>
    </w:p>
    <w:p w:rsidR="00DB40F9" w:rsidRDefault="00707E2B">
      <w:pPr>
        <w:spacing w:before="1"/>
        <w:ind w:left="1005" w:right="1033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«БАРИЛО-КРЕПИНСКАЯ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СРЕДНЯЯ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ОБЩЕОБРАЗОВАТЕЛЬНАЯ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ШКОЛА»</w:t>
      </w:r>
    </w:p>
    <w:p w:rsidR="00DB40F9" w:rsidRDefault="00707E2B">
      <w:pPr>
        <w:spacing w:before="1"/>
        <w:ind w:left="1005" w:right="1027"/>
        <w:jc w:val="center"/>
        <w:rPr>
          <w:rFonts w:ascii="Cambria" w:hAnsi="Cambria"/>
        </w:rPr>
      </w:pPr>
      <w:r>
        <w:rPr>
          <w:rFonts w:ascii="Cambria" w:hAnsi="Cambria"/>
        </w:rPr>
        <w:t>(МБОУ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«БАРИЛО-КРЕПИНСКАЯ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СОШ»)</w:t>
      </w:r>
    </w:p>
    <w:p w:rsidR="00DB40F9" w:rsidRDefault="00DB40F9">
      <w:pPr>
        <w:pStyle w:val="a3"/>
        <w:rPr>
          <w:rFonts w:ascii="Cambria"/>
          <w:sz w:val="26"/>
        </w:rPr>
      </w:pPr>
    </w:p>
    <w:p w:rsidR="00DB40F9" w:rsidRDefault="00DB40F9">
      <w:pPr>
        <w:pStyle w:val="a3"/>
        <w:rPr>
          <w:rFonts w:ascii="Cambria"/>
          <w:sz w:val="26"/>
        </w:rPr>
      </w:pPr>
    </w:p>
    <w:p w:rsidR="00DB40F9" w:rsidRDefault="00DB40F9">
      <w:pPr>
        <w:pStyle w:val="a3"/>
        <w:spacing w:before="9"/>
        <w:rPr>
          <w:rFonts w:ascii="Cambria"/>
          <w:sz w:val="26"/>
        </w:rPr>
      </w:pPr>
    </w:p>
    <w:p w:rsidR="00DB40F9" w:rsidRDefault="00707E2B">
      <w:pPr>
        <w:pStyle w:val="a3"/>
        <w:ind w:left="5028"/>
      </w:pPr>
      <w:r>
        <w:t>УТВЕРЖДАЮ</w:t>
      </w:r>
    </w:p>
    <w:p w:rsidR="00DB40F9" w:rsidRDefault="00707E2B">
      <w:pPr>
        <w:pStyle w:val="a3"/>
        <w:spacing w:before="161"/>
        <w:ind w:left="5028"/>
      </w:pPr>
      <w:r>
        <w:t>Директор</w:t>
      </w:r>
    </w:p>
    <w:p w:rsidR="00DB40F9" w:rsidRDefault="00DB40F9">
      <w:pPr>
        <w:pStyle w:val="a3"/>
        <w:spacing w:before="2"/>
        <w:rPr>
          <w:sz w:val="20"/>
        </w:rPr>
      </w:pPr>
    </w:p>
    <w:p w:rsidR="00DB40F9" w:rsidRDefault="00707E2B">
      <w:pPr>
        <w:pStyle w:val="a3"/>
        <w:tabs>
          <w:tab w:val="left" w:pos="7474"/>
        </w:tabs>
        <w:spacing w:before="89" w:line="482" w:lineRule="auto"/>
        <w:ind w:left="5028" w:right="51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Астапенко</w:t>
      </w:r>
      <w:proofErr w:type="spellEnd"/>
      <w:r>
        <w:t xml:space="preserve"> С.А.</w:t>
      </w:r>
      <w:r>
        <w:rPr>
          <w:spacing w:val="-67"/>
        </w:rPr>
        <w:t xml:space="preserve"> </w:t>
      </w:r>
      <w:r>
        <w:t>Приказ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 w:rsidR="00EE52E1">
        <w:t>31</w:t>
      </w:r>
      <w:r>
        <w:rPr>
          <w:spacing w:val="-2"/>
        </w:rPr>
        <w:t xml:space="preserve"> </w:t>
      </w:r>
      <w:r>
        <w:t>от 0</w:t>
      </w:r>
      <w:r w:rsidR="00EE52E1">
        <w:t>7</w:t>
      </w:r>
      <w:r>
        <w:rPr>
          <w:spacing w:val="-3"/>
        </w:rPr>
        <w:t xml:space="preserve"> </w:t>
      </w:r>
      <w:r>
        <w:t>марта</w:t>
      </w:r>
      <w:r>
        <w:rPr>
          <w:spacing w:val="-3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</w:p>
    <w:p w:rsidR="00DB40F9" w:rsidRDefault="00707E2B">
      <w:pPr>
        <w:pStyle w:val="Heading1"/>
        <w:spacing w:before="240" w:line="322" w:lineRule="exact"/>
        <w:ind w:left="1005" w:right="1033" w:firstLine="0"/>
        <w:jc w:val="center"/>
      </w:pPr>
      <w:r>
        <w:t>ПОЛОЖЕНИЕ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ПРИМИРЕНИЯ</w:t>
      </w:r>
    </w:p>
    <w:p w:rsidR="00DB40F9" w:rsidRDefault="00707E2B">
      <w:pPr>
        <w:spacing w:line="242" w:lineRule="auto"/>
        <w:ind w:left="765" w:right="795"/>
        <w:jc w:val="center"/>
        <w:rPr>
          <w:b/>
          <w:sz w:val="28"/>
        </w:rPr>
      </w:pPr>
      <w:r>
        <w:rPr>
          <w:b/>
          <w:sz w:val="28"/>
        </w:rPr>
        <w:t>муниципального бюджетного общеобразовательного учреждения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Родионово-Несветайского</w:t>
      </w:r>
      <w:proofErr w:type="spellEnd"/>
      <w:r>
        <w:rPr>
          <w:b/>
          <w:sz w:val="28"/>
        </w:rPr>
        <w:t xml:space="preserve"> района</w:t>
      </w:r>
    </w:p>
    <w:p w:rsidR="00DB40F9" w:rsidRDefault="00707E2B">
      <w:pPr>
        <w:pStyle w:val="Heading1"/>
        <w:spacing w:line="317" w:lineRule="exact"/>
        <w:ind w:left="1005" w:right="1035" w:firstLine="0"/>
        <w:jc w:val="center"/>
      </w:pPr>
      <w:r>
        <w:t>«</w:t>
      </w:r>
      <w:proofErr w:type="spellStart"/>
      <w:r w:rsidR="00EE52E1">
        <w:t>Аграфеновская</w:t>
      </w:r>
      <w:proofErr w:type="spellEnd"/>
      <w:r>
        <w:rPr>
          <w:spacing w:val="-6"/>
        </w:rPr>
        <w:t xml:space="preserve"> </w:t>
      </w:r>
      <w:r>
        <w:t>средняя</w:t>
      </w:r>
      <w:r>
        <w:rPr>
          <w:spacing w:val="-7"/>
        </w:rPr>
        <w:t xml:space="preserve"> </w:t>
      </w:r>
      <w:r>
        <w:t>общеобразовательная</w:t>
      </w:r>
      <w:r>
        <w:rPr>
          <w:spacing w:val="-5"/>
        </w:rPr>
        <w:t xml:space="preserve"> </w:t>
      </w:r>
      <w:r>
        <w:t>школа»</w:t>
      </w:r>
    </w:p>
    <w:p w:rsidR="00DB40F9" w:rsidRDefault="00DB40F9">
      <w:pPr>
        <w:pStyle w:val="a3"/>
        <w:spacing w:before="5"/>
        <w:rPr>
          <w:b/>
          <w:sz w:val="26"/>
        </w:rPr>
      </w:pPr>
    </w:p>
    <w:p w:rsidR="00DB40F9" w:rsidRDefault="00707E2B">
      <w:pPr>
        <w:pStyle w:val="a4"/>
        <w:numPr>
          <w:ilvl w:val="0"/>
          <w:numId w:val="2"/>
        </w:numPr>
        <w:tabs>
          <w:tab w:val="left" w:pos="602"/>
        </w:tabs>
        <w:spacing w:line="319" w:lineRule="exact"/>
        <w:ind w:right="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ind w:right="267"/>
        <w:jc w:val="both"/>
        <w:rPr>
          <w:sz w:val="28"/>
        </w:rPr>
      </w:pPr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6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63"/>
          <w:sz w:val="28"/>
        </w:rPr>
        <w:t xml:space="preserve"> </w:t>
      </w:r>
      <w:proofErr w:type="spellStart"/>
      <w:r>
        <w:rPr>
          <w:sz w:val="28"/>
        </w:rPr>
        <w:t>Родионово-Несветайского</w:t>
      </w:r>
      <w:proofErr w:type="spellEnd"/>
      <w:r>
        <w:rPr>
          <w:spacing w:val="64"/>
          <w:sz w:val="28"/>
        </w:rPr>
        <w:t xml:space="preserve"> </w:t>
      </w:r>
      <w:r>
        <w:rPr>
          <w:sz w:val="28"/>
        </w:rPr>
        <w:t>района</w:t>
      </w:r>
    </w:p>
    <w:p w:rsidR="00DB40F9" w:rsidRDefault="00707E2B">
      <w:pPr>
        <w:pStyle w:val="a3"/>
        <w:ind w:left="1034" w:right="264"/>
        <w:jc w:val="both"/>
      </w:pPr>
      <w:r>
        <w:t>«</w:t>
      </w:r>
      <w:proofErr w:type="spellStart"/>
      <w:r w:rsidR="00EE52E1">
        <w:t>Аграфеновская</w:t>
      </w:r>
      <w:proofErr w:type="spellEnd"/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ШСП) является добровольным объединением</w:t>
      </w:r>
      <w:r>
        <w:rPr>
          <w:spacing w:val="1"/>
        </w:rPr>
        <w:t xml:space="preserve"> </w:t>
      </w:r>
      <w:r>
        <w:t>учащихся, педагогов,</w:t>
      </w:r>
      <w:r>
        <w:rPr>
          <w:spacing w:val="1"/>
        </w:rPr>
        <w:t xml:space="preserve"> </w:t>
      </w:r>
      <w:r>
        <w:t>родителей (законных представителей) учащихся, заинтересованных 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</w:t>
      </w:r>
      <w:r>
        <w:t>азвитии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восстановительной</w:t>
      </w:r>
      <w:r>
        <w:rPr>
          <w:spacing w:val="-67"/>
        </w:rPr>
        <w:t xml:space="preserve"> </w:t>
      </w:r>
      <w:r>
        <w:t>медиации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добровольной</w:t>
      </w:r>
      <w:r>
        <w:rPr>
          <w:spacing w:val="-3"/>
        </w:rPr>
        <w:t xml:space="preserve"> </w:t>
      </w:r>
      <w:r>
        <w:t>основе.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ind w:right="268"/>
        <w:jc w:val="both"/>
        <w:rPr>
          <w:sz w:val="28"/>
        </w:rPr>
      </w:pPr>
      <w:r>
        <w:rPr>
          <w:sz w:val="28"/>
        </w:rPr>
        <w:t>ШСП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службу примирения, а при их отказе или невозможности разрешить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70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70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применить другие способы разрешения конфликта и/или меры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ind w:right="269"/>
        <w:jc w:val="both"/>
        <w:rPr>
          <w:sz w:val="28"/>
        </w:rPr>
      </w:pPr>
      <w:r>
        <w:rPr>
          <w:sz w:val="28"/>
        </w:rPr>
        <w:t>Результаты работы ШСП и достигнутое соглашение конфликтующих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 должны учитываться в случае вынесения административног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-4"/>
          <w:sz w:val="28"/>
        </w:rPr>
        <w:t xml:space="preserve"> </w:t>
      </w:r>
      <w:r>
        <w:rPr>
          <w:sz w:val="28"/>
        </w:rPr>
        <w:t>или правонарушению.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ind w:right="268"/>
        <w:jc w:val="both"/>
        <w:rPr>
          <w:sz w:val="28"/>
        </w:rPr>
      </w:pPr>
      <w:r>
        <w:rPr>
          <w:sz w:val="28"/>
        </w:rPr>
        <w:t>ШСП осуществляет свою деятельность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 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</w:p>
    <w:p w:rsidR="00DB40F9" w:rsidRDefault="00DB40F9">
      <w:pPr>
        <w:pStyle w:val="a3"/>
        <w:spacing w:before="3"/>
      </w:pPr>
    </w:p>
    <w:p w:rsidR="00DB40F9" w:rsidRDefault="00707E2B">
      <w:pPr>
        <w:pStyle w:val="Heading1"/>
        <w:numPr>
          <w:ilvl w:val="0"/>
          <w:numId w:val="2"/>
        </w:numPr>
        <w:tabs>
          <w:tab w:val="left" w:pos="602"/>
        </w:tabs>
        <w:jc w:val="both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ШСП.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spacing w:line="319" w:lineRule="exact"/>
        <w:ind w:right="0" w:hanging="433"/>
        <w:jc w:val="both"/>
        <w:rPr>
          <w:sz w:val="28"/>
        </w:rPr>
      </w:pPr>
      <w:r>
        <w:rPr>
          <w:sz w:val="28"/>
        </w:rPr>
        <w:t>Целями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ШСП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DB40F9" w:rsidRDefault="00707E2B">
      <w:pPr>
        <w:pStyle w:val="a4"/>
        <w:numPr>
          <w:ilvl w:val="2"/>
          <w:numId w:val="2"/>
        </w:numPr>
        <w:tabs>
          <w:tab w:val="left" w:pos="1658"/>
        </w:tabs>
        <w:ind w:right="267" w:hanging="504"/>
        <w:jc w:val="both"/>
        <w:rPr>
          <w:sz w:val="28"/>
        </w:rPr>
      </w:pPr>
      <w:r>
        <w:rPr>
          <w:sz w:val="28"/>
        </w:rPr>
        <w:t>сокращение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вовлекаются участники образовательных 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остроты;</w:t>
      </w:r>
    </w:p>
    <w:p w:rsidR="00DB40F9" w:rsidRDefault="00DB40F9">
      <w:pPr>
        <w:jc w:val="both"/>
        <w:rPr>
          <w:sz w:val="28"/>
        </w:rPr>
        <w:sectPr w:rsidR="00DB40F9">
          <w:headerReference w:type="default" r:id="rId7"/>
          <w:footerReference w:type="default" r:id="rId8"/>
          <w:type w:val="continuous"/>
          <w:pgSz w:w="11910" w:h="16840"/>
          <w:pgMar w:top="1040" w:right="580" w:bottom="1220" w:left="1460" w:header="710" w:footer="1038" w:gutter="0"/>
          <w:pgNumType w:start="1"/>
          <w:cols w:space="720"/>
        </w:sectPr>
      </w:pPr>
    </w:p>
    <w:p w:rsidR="00DB40F9" w:rsidRDefault="00707E2B">
      <w:pPr>
        <w:pStyle w:val="a4"/>
        <w:numPr>
          <w:ilvl w:val="2"/>
          <w:numId w:val="2"/>
        </w:numPr>
        <w:tabs>
          <w:tab w:val="left" w:pos="1658"/>
        </w:tabs>
        <w:spacing w:before="84"/>
        <w:ind w:right="273" w:hanging="504"/>
        <w:jc w:val="both"/>
        <w:rPr>
          <w:sz w:val="28"/>
        </w:rPr>
      </w:pPr>
      <w:r>
        <w:rPr>
          <w:sz w:val="28"/>
        </w:rPr>
        <w:lastRenderedPageBreak/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асоциального поведения учащихся;</w:t>
      </w:r>
    </w:p>
    <w:p w:rsidR="00DB40F9" w:rsidRDefault="00707E2B">
      <w:pPr>
        <w:pStyle w:val="a4"/>
        <w:numPr>
          <w:ilvl w:val="2"/>
          <w:numId w:val="2"/>
        </w:numPr>
        <w:tabs>
          <w:tab w:val="left" w:pos="1658"/>
        </w:tabs>
        <w:spacing w:before="1"/>
        <w:ind w:right="272" w:hanging="504"/>
        <w:jc w:val="both"/>
        <w:rPr>
          <w:sz w:val="28"/>
        </w:rPr>
      </w:pPr>
      <w:r>
        <w:rPr>
          <w:sz w:val="28"/>
        </w:rPr>
        <w:t>сокращение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несовершеннолетними,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повторных;</w:t>
      </w:r>
    </w:p>
    <w:p w:rsidR="00DB40F9" w:rsidRDefault="00707E2B">
      <w:pPr>
        <w:pStyle w:val="a4"/>
        <w:numPr>
          <w:ilvl w:val="2"/>
          <w:numId w:val="2"/>
        </w:numPr>
        <w:tabs>
          <w:tab w:val="left" w:pos="1658"/>
        </w:tabs>
        <w:ind w:hanging="504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и 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DB40F9" w:rsidRDefault="00707E2B">
      <w:pPr>
        <w:pStyle w:val="a4"/>
        <w:numPr>
          <w:ilvl w:val="2"/>
          <w:numId w:val="2"/>
        </w:numPr>
        <w:tabs>
          <w:tab w:val="left" w:pos="1658"/>
        </w:tabs>
        <w:spacing w:before="1"/>
        <w:ind w:hanging="504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и 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DB40F9" w:rsidRDefault="00707E2B">
      <w:pPr>
        <w:pStyle w:val="a4"/>
        <w:numPr>
          <w:ilvl w:val="2"/>
          <w:numId w:val="2"/>
        </w:numPr>
        <w:tabs>
          <w:tab w:val="left" w:pos="1658"/>
        </w:tabs>
        <w:ind w:right="272" w:hanging="504"/>
        <w:jc w:val="both"/>
        <w:rPr>
          <w:sz w:val="28"/>
        </w:rPr>
      </w:pPr>
      <w:r>
        <w:rPr>
          <w:sz w:val="28"/>
        </w:rPr>
        <w:t>оптимизация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DB40F9" w:rsidRDefault="00707E2B">
      <w:pPr>
        <w:pStyle w:val="a4"/>
        <w:numPr>
          <w:ilvl w:val="2"/>
          <w:numId w:val="2"/>
        </w:numPr>
        <w:tabs>
          <w:tab w:val="left" w:pos="1658"/>
        </w:tabs>
        <w:ind w:right="271" w:hanging="504"/>
        <w:jc w:val="both"/>
        <w:rPr>
          <w:sz w:val="28"/>
        </w:rPr>
      </w:pP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(восстановительная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медиация,</w:t>
      </w:r>
      <w:r>
        <w:rPr>
          <w:spacing w:val="-1"/>
          <w:sz w:val="28"/>
        </w:rPr>
        <w:t xml:space="preserve"> </w:t>
      </w:r>
      <w:r>
        <w:rPr>
          <w:sz w:val="28"/>
        </w:rPr>
        <w:t>переговоры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способы).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spacing w:line="322" w:lineRule="exact"/>
        <w:ind w:right="0" w:hanging="433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ШСП</w:t>
      </w:r>
      <w:r>
        <w:rPr>
          <w:spacing w:val="67"/>
          <w:sz w:val="28"/>
        </w:rPr>
        <w:t xml:space="preserve"> </w:t>
      </w:r>
      <w:r>
        <w:rPr>
          <w:sz w:val="28"/>
        </w:rPr>
        <w:t>являются:</w:t>
      </w:r>
    </w:p>
    <w:p w:rsidR="00DB40F9" w:rsidRDefault="00707E2B">
      <w:pPr>
        <w:pStyle w:val="a4"/>
        <w:numPr>
          <w:ilvl w:val="2"/>
          <w:numId w:val="2"/>
        </w:numPr>
        <w:tabs>
          <w:tab w:val="left" w:pos="1658"/>
        </w:tabs>
        <w:ind w:hanging="504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медиаций,</w:t>
      </w:r>
      <w:r>
        <w:rPr>
          <w:spacing w:val="1"/>
          <w:sz w:val="28"/>
        </w:rPr>
        <w:t xml:space="preserve"> </w:t>
      </w:r>
      <w:r>
        <w:rPr>
          <w:sz w:val="28"/>
        </w:rPr>
        <w:t>кру</w:t>
      </w:r>
      <w:r>
        <w:rPr>
          <w:sz w:val="28"/>
        </w:rPr>
        <w:t>гов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 конференций и т.п.) для участников споров, 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криминальных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</w:p>
    <w:p w:rsidR="00DB40F9" w:rsidRDefault="00707E2B">
      <w:pPr>
        <w:pStyle w:val="a4"/>
        <w:numPr>
          <w:ilvl w:val="2"/>
          <w:numId w:val="2"/>
        </w:numPr>
        <w:tabs>
          <w:tab w:val="left" w:pos="1658"/>
        </w:tabs>
        <w:spacing w:before="1"/>
        <w:ind w:right="267" w:hanging="504"/>
        <w:jc w:val="both"/>
        <w:rPr>
          <w:sz w:val="28"/>
        </w:rPr>
      </w:pPr>
      <w:r>
        <w:rPr>
          <w:sz w:val="28"/>
        </w:rPr>
        <w:t>обучение участников образовательного процесса 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ответственности;</w:t>
      </w:r>
    </w:p>
    <w:p w:rsidR="00DB40F9" w:rsidRDefault="00707E2B">
      <w:pPr>
        <w:pStyle w:val="a4"/>
        <w:numPr>
          <w:ilvl w:val="2"/>
          <w:numId w:val="2"/>
        </w:numPr>
        <w:tabs>
          <w:tab w:val="left" w:pos="1658"/>
        </w:tabs>
        <w:ind w:right="264" w:hanging="504"/>
        <w:jc w:val="both"/>
        <w:rPr>
          <w:sz w:val="28"/>
        </w:rPr>
      </w:pPr>
      <w:r>
        <w:rPr>
          <w:sz w:val="28"/>
        </w:rPr>
        <w:t>организация просветительских мероприятий и 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медиации.</w:t>
      </w:r>
    </w:p>
    <w:p w:rsidR="00DB40F9" w:rsidRDefault="00DB40F9">
      <w:pPr>
        <w:pStyle w:val="a3"/>
        <w:spacing w:before="5"/>
      </w:pPr>
    </w:p>
    <w:p w:rsidR="00DB40F9" w:rsidRDefault="00707E2B">
      <w:pPr>
        <w:pStyle w:val="Heading1"/>
        <w:numPr>
          <w:ilvl w:val="0"/>
          <w:numId w:val="2"/>
        </w:numPr>
        <w:tabs>
          <w:tab w:val="left" w:pos="602"/>
        </w:tabs>
        <w:jc w:val="both"/>
      </w:pPr>
      <w:r>
        <w:t>Принципы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ШСП.</w:t>
      </w:r>
    </w:p>
    <w:p w:rsidR="00DB40F9" w:rsidRDefault="00707E2B">
      <w:pPr>
        <w:pStyle w:val="a3"/>
        <w:spacing w:line="319" w:lineRule="exact"/>
        <w:ind w:left="601"/>
        <w:jc w:val="both"/>
      </w:pPr>
      <w:r>
        <w:t>Деятельность</w:t>
      </w:r>
      <w:r>
        <w:rPr>
          <w:spacing w:val="-4"/>
        </w:rPr>
        <w:t xml:space="preserve"> </w:t>
      </w:r>
      <w:r>
        <w:t>ШСП</w:t>
      </w:r>
      <w:r>
        <w:rPr>
          <w:spacing w:val="-7"/>
        </w:rPr>
        <w:t xml:space="preserve"> </w:t>
      </w:r>
      <w:r>
        <w:t>основана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прин</w:t>
      </w:r>
      <w:r>
        <w:t>ципах: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ind w:right="265"/>
        <w:jc w:val="both"/>
        <w:rPr>
          <w:sz w:val="28"/>
        </w:rPr>
      </w:pPr>
      <w:r>
        <w:rPr>
          <w:sz w:val="28"/>
        </w:rPr>
        <w:t>Принцип добровольности, предполагающий как добровольное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в организации работы службы, так</w:t>
      </w:r>
      <w:r>
        <w:rPr>
          <w:spacing w:val="1"/>
          <w:sz w:val="28"/>
        </w:rPr>
        <w:t xml:space="preserve"> </w:t>
      </w:r>
      <w:r>
        <w:rPr>
          <w:sz w:val="28"/>
        </w:rPr>
        <w:t>и обязательное 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spacing w:before="1"/>
        <w:ind w:right="26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службы примирения не разглашать полученные в процессе 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ставшая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медиатору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готовящемся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примирительный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подписанны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ими).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spacing w:before="1"/>
        <w:ind w:right="269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нейтральности,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71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какого-либо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администрации). Нейтральность предполагает, что служба примирения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невиновности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11"/>
          <w:sz w:val="28"/>
        </w:rPr>
        <w:t xml:space="preserve"> </w:t>
      </w:r>
      <w:r>
        <w:rPr>
          <w:sz w:val="28"/>
        </w:rPr>
        <w:t>а</w:t>
      </w:r>
      <w:r>
        <w:rPr>
          <w:spacing w:val="1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4"/>
          <w:sz w:val="28"/>
        </w:rPr>
        <w:t xml:space="preserve"> </w:t>
      </w:r>
      <w:r>
        <w:rPr>
          <w:sz w:val="28"/>
        </w:rPr>
        <w:t>независимым</w:t>
      </w:r>
      <w:r>
        <w:rPr>
          <w:spacing w:val="11"/>
          <w:sz w:val="28"/>
        </w:rPr>
        <w:t xml:space="preserve"> </w:t>
      </w:r>
      <w:r>
        <w:rPr>
          <w:sz w:val="28"/>
        </w:rPr>
        <w:t>посредником,</w:t>
      </w:r>
      <w:r>
        <w:rPr>
          <w:spacing w:val="11"/>
          <w:sz w:val="28"/>
        </w:rPr>
        <w:t xml:space="preserve"> </w:t>
      </w:r>
      <w:r>
        <w:rPr>
          <w:sz w:val="28"/>
        </w:rPr>
        <w:t>помогающим</w:t>
      </w:r>
    </w:p>
    <w:p w:rsidR="00DB40F9" w:rsidRDefault="00DB40F9">
      <w:pPr>
        <w:jc w:val="both"/>
        <w:rPr>
          <w:sz w:val="28"/>
        </w:rPr>
        <w:sectPr w:rsidR="00DB40F9">
          <w:pgSz w:w="11910" w:h="16840"/>
          <w:pgMar w:top="1040" w:right="580" w:bottom="1240" w:left="1460" w:header="710" w:footer="1038" w:gutter="0"/>
          <w:cols w:space="720"/>
        </w:sectPr>
      </w:pPr>
    </w:p>
    <w:p w:rsidR="00DB40F9" w:rsidRDefault="00707E2B">
      <w:pPr>
        <w:pStyle w:val="a3"/>
        <w:tabs>
          <w:tab w:val="left" w:pos="2461"/>
          <w:tab w:val="left" w:pos="4656"/>
          <w:tab w:val="left" w:pos="5659"/>
          <w:tab w:val="left" w:pos="6997"/>
          <w:tab w:val="left" w:pos="8652"/>
        </w:tabs>
        <w:spacing w:before="84" w:line="242" w:lineRule="auto"/>
        <w:ind w:left="1034" w:right="267"/>
      </w:pPr>
      <w:r>
        <w:lastRenderedPageBreak/>
        <w:t>сторонам</w:t>
      </w:r>
      <w:r>
        <w:tab/>
        <w:t>самостоятельно</w:t>
      </w:r>
      <w:r>
        <w:tab/>
        <w:t>найти</w:t>
      </w:r>
      <w:r>
        <w:tab/>
        <w:t>решение</w:t>
      </w:r>
      <w:r>
        <w:tab/>
        <w:t>конфликта,</w:t>
      </w:r>
      <w:r>
        <w:tab/>
        <w:t>которое</w:t>
      </w:r>
      <w:r>
        <w:rPr>
          <w:spacing w:val="-67"/>
        </w:rPr>
        <w:t xml:space="preserve"> </w:t>
      </w:r>
      <w:r>
        <w:t>устраивало бы все заинтересованные</w:t>
      </w:r>
      <w:r>
        <w:rPr>
          <w:spacing w:val="-1"/>
        </w:rPr>
        <w:t xml:space="preserve"> </w:t>
      </w:r>
      <w:r>
        <w:t>стороны.</w:t>
      </w:r>
    </w:p>
    <w:p w:rsidR="00DB40F9" w:rsidRDefault="00DB40F9">
      <w:pPr>
        <w:pStyle w:val="a3"/>
      </w:pPr>
    </w:p>
    <w:p w:rsidR="00DB40F9" w:rsidRDefault="00707E2B">
      <w:pPr>
        <w:pStyle w:val="Heading1"/>
        <w:numPr>
          <w:ilvl w:val="0"/>
          <w:numId w:val="2"/>
        </w:numPr>
        <w:tabs>
          <w:tab w:val="left" w:pos="602"/>
        </w:tabs>
        <w:jc w:val="both"/>
      </w:pPr>
      <w:r>
        <w:t>Порядок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ШСП.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ind w:right="264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ШСП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л</w:t>
      </w:r>
      <w:r>
        <w:rPr>
          <w:sz w:val="28"/>
        </w:rPr>
        <w:t>ет,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 примирительных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jc w:val="both"/>
        <w:rPr>
          <w:sz w:val="28"/>
        </w:rPr>
      </w:pPr>
      <w:r>
        <w:rPr>
          <w:sz w:val="28"/>
        </w:rPr>
        <w:t>Руководителем службы примирения может быть педагог-психолог 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иной педагогический работник учреждения, на которого возлагаются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руководству</w:t>
      </w:r>
      <w:r>
        <w:rPr>
          <w:spacing w:val="-2"/>
          <w:sz w:val="28"/>
        </w:rPr>
        <w:t xml:space="preserve"> </w:t>
      </w:r>
      <w:r>
        <w:rPr>
          <w:sz w:val="28"/>
        </w:rPr>
        <w:t>ШСП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ind w:right="273"/>
        <w:jc w:val="both"/>
        <w:rPr>
          <w:sz w:val="28"/>
        </w:rPr>
      </w:pPr>
      <w:r>
        <w:rPr>
          <w:sz w:val="28"/>
        </w:rPr>
        <w:t>Руководителем службы примирения может быть человек, прошедший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 своего ребенка в качес</w:t>
      </w:r>
      <w:r>
        <w:rPr>
          <w:sz w:val="28"/>
        </w:rPr>
        <w:t>тве ведущего примирительных встреч</w:t>
      </w:r>
      <w:r>
        <w:rPr>
          <w:spacing w:val="1"/>
          <w:sz w:val="28"/>
        </w:rPr>
        <w:t xml:space="preserve"> </w:t>
      </w:r>
      <w:r>
        <w:rPr>
          <w:sz w:val="28"/>
        </w:rPr>
        <w:t>(медиатора).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jc w:val="both"/>
        <w:rPr>
          <w:sz w:val="28"/>
        </w:rPr>
      </w:pPr>
      <w:r>
        <w:rPr>
          <w:sz w:val="28"/>
        </w:rPr>
        <w:t>Вопросы членства в службе примирения, требований к членам ШСП и</w:t>
      </w:r>
      <w:r>
        <w:rPr>
          <w:spacing w:val="1"/>
          <w:sz w:val="28"/>
        </w:rPr>
        <w:t xml:space="preserve"> </w:t>
      </w:r>
      <w:r>
        <w:rPr>
          <w:sz w:val="28"/>
        </w:rPr>
        <w:t>иные вопросы, не регламентированные настоящим Положением, 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ШСП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самостоятельно.</w:t>
      </w:r>
    </w:p>
    <w:p w:rsidR="00DB40F9" w:rsidRDefault="00DB40F9">
      <w:pPr>
        <w:pStyle w:val="a3"/>
        <w:spacing w:before="4"/>
      </w:pPr>
    </w:p>
    <w:p w:rsidR="00DB40F9" w:rsidRDefault="00707E2B">
      <w:pPr>
        <w:pStyle w:val="Heading1"/>
        <w:numPr>
          <w:ilvl w:val="0"/>
          <w:numId w:val="2"/>
        </w:numPr>
        <w:tabs>
          <w:tab w:val="left" w:pos="602"/>
        </w:tabs>
        <w:jc w:val="both"/>
      </w:pPr>
      <w:r>
        <w:t>Порядок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ШСП.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ind w:right="265"/>
        <w:jc w:val="both"/>
        <w:rPr>
          <w:sz w:val="28"/>
        </w:rPr>
      </w:pPr>
      <w:r>
        <w:rPr>
          <w:sz w:val="28"/>
        </w:rPr>
        <w:t>Служба примирения получает информацию о случаях конфликтного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криминального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правонарушений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jc w:val="both"/>
        <w:rPr>
          <w:sz w:val="28"/>
        </w:rPr>
      </w:pP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самостоятельно, в том числе на основании предварительных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</w:t>
      </w:r>
      <w:r>
        <w:rPr>
          <w:sz w:val="28"/>
        </w:rPr>
        <w:t>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информируются должностные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лица</w:t>
      </w:r>
      <w:r>
        <w:rPr>
          <w:spacing w:val="2"/>
          <w:sz w:val="28"/>
        </w:rPr>
        <w:t xml:space="preserve"> </w:t>
      </w:r>
      <w:r>
        <w:rPr>
          <w:sz w:val="28"/>
        </w:rPr>
        <w:t>школы.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ind w:right="265"/>
        <w:jc w:val="both"/>
        <w:rPr>
          <w:sz w:val="28"/>
        </w:rPr>
      </w:pPr>
      <w:r>
        <w:rPr>
          <w:sz w:val="28"/>
        </w:rPr>
        <w:t>Программы восстановительного разрешения конфликтов начинаются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в случае согласия конфликтующих сторон на участие в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обеих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примирительной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если примирительная программа планируется, ког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 на этапе дознания, следствия или в суде, то о её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 согласование с соответствующими органами внутренних</w:t>
      </w:r>
      <w:r>
        <w:rPr>
          <w:spacing w:val="-67"/>
          <w:sz w:val="28"/>
        </w:rPr>
        <w:t xml:space="preserve"> </w:t>
      </w:r>
      <w:r>
        <w:rPr>
          <w:sz w:val="28"/>
        </w:rPr>
        <w:t>дел.</w:t>
      </w:r>
    </w:p>
    <w:p w:rsidR="00DB40F9" w:rsidRDefault="00DB40F9">
      <w:pPr>
        <w:jc w:val="both"/>
        <w:rPr>
          <w:sz w:val="28"/>
        </w:rPr>
        <w:sectPr w:rsidR="00DB40F9">
          <w:pgSz w:w="11910" w:h="16840"/>
          <w:pgMar w:top="1040" w:right="580" w:bottom="1240" w:left="1460" w:header="710" w:footer="1038" w:gutter="0"/>
          <w:cols w:space="720"/>
        </w:sectPr>
      </w:pP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spacing w:before="84" w:line="242" w:lineRule="auto"/>
        <w:jc w:val="both"/>
        <w:rPr>
          <w:sz w:val="28"/>
        </w:rPr>
      </w:pPr>
      <w:r>
        <w:rPr>
          <w:sz w:val="28"/>
        </w:rPr>
        <w:lastRenderedPageBreak/>
        <w:t>Переговоры с родителями (законными представителями) учащегося 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лицами проводит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ШСП.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ind w:right="27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-67"/>
          <w:sz w:val="28"/>
        </w:rPr>
        <w:t xml:space="preserve"> </w:t>
      </w:r>
      <w:r>
        <w:rPr>
          <w:sz w:val="28"/>
        </w:rPr>
        <w:t>ма</w:t>
      </w:r>
      <w:r>
        <w:rPr>
          <w:sz w:val="28"/>
        </w:rPr>
        <w:t>териальный ущерб, среди участников есть взрослые или родители, 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криминальной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ситуации)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ind w:right="267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если конфликтующие стороны не достигли возраста 10 лет,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</w:t>
      </w:r>
      <w:r>
        <w:rPr>
          <w:sz w:val="28"/>
        </w:rPr>
        <w:t>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 (законных представителей)</w:t>
      </w:r>
      <w:r>
        <w:rPr>
          <w:spacing w:val="2"/>
          <w:sz w:val="28"/>
        </w:rPr>
        <w:t xml:space="preserve"> </w:t>
      </w:r>
      <w:r>
        <w:rPr>
          <w:sz w:val="28"/>
        </w:rPr>
        <w:t>учащегося.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ind w:right="274"/>
        <w:jc w:val="both"/>
        <w:rPr>
          <w:sz w:val="28"/>
        </w:rPr>
      </w:pP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 в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 отдельном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ind w:right="265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в ходе примирительной программы конфликтующие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1)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устном соглашении.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658"/>
        </w:tabs>
        <w:ind w:right="272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копию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примирит</w:t>
      </w:r>
      <w:r>
        <w:rPr>
          <w:sz w:val="28"/>
        </w:rPr>
        <w:t>ельного договора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учреждения.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658"/>
        </w:tabs>
        <w:ind w:right="264"/>
        <w:jc w:val="both"/>
        <w:rPr>
          <w:sz w:val="28"/>
        </w:rPr>
      </w:pP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 взятых на себя сторонами в примирительном договоре,</w:t>
      </w:r>
      <w:r>
        <w:rPr>
          <w:spacing w:val="1"/>
          <w:sz w:val="28"/>
        </w:rPr>
        <w:t xml:space="preserve"> </w:t>
      </w:r>
      <w:r>
        <w:rPr>
          <w:sz w:val="28"/>
        </w:rPr>
        <w:t>но не несёт ответственность за их выполнение. При 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 в выполнении сторонами обязательств, служба примирения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проводить дополнительные встречи сторон и помочь сторонам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70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оговорено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соглашении.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658"/>
        </w:tabs>
        <w:ind w:right="26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658"/>
        </w:tabs>
        <w:ind w:right="273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отчетах,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4"/>
          <w:sz w:val="28"/>
        </w:rPr>
        <w:t xml:space="preserve"> </w:t>
      </w:r>
      <w:r>
        <w:rPr>
          <w:sz w:val="28"/>
        </w:rPr>
        <w:t>ШСП.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658"/>
        </w:tabs>
        <w:ind w:right="271"/>
        <w:jc w:val="both"/>
        <w:rPr>
          <w:sz w:val="28"/>
        </w:rPr>
      </w:pPr>
      <w:r>
        <w:rPr>
          <w:sz w:val="28"/>
        </w:rPr>
        <w:t>Куратор</w:t>
      </w:r>
      <w:r>
        <w:rPr>
          <w:spacing w:val="1"/>
          <w:sz w:val="28"/>
        </w:rPr>
        <w:t xml:space="preserve"> </w:t>
      </w:r>
      <w:r>
        <w:rPr>
          <w:sz w:val="28"/>
        </w:rPr>
        <w:t>ШСП</w:t>
      </w:r>
      <w:r>
        <w:rPr>
          <w:spacing w:val="7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7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7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программ, проведение </w:t>
      </w:r>
      <w:proofErr w:type="spellStart"/>
      <w:r>
        <w:rPr>
          <w:sz w:val="28"/>
        </w:rPr>
        <w:t>супервизий</w:t>
      </w:r>
      <w:proofErr w:type="spellEnd"/>
      <w:r>
        <w:rPr>
          <w:sz w:val="28"/>
        </w:rPr>
        <w:t xml:space="preserve"> с медиаторами на соответствие </w:t>
      </w:r>
      <w:r>
        <w:rPr>
          <w:spacing w:val="10"/>
          <w:sz w:val="28"/>
        </w:rPr>
        <w:t>их</w:t>
      </w:r>
      <w:r>
        <w:rPr>
          <w:spacing w:val="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7"/>
          <w:sz w:val="28"/>
        </w:rPr>
        <w:t xml:space="preserve"> </w:t>
      </w:r>
      <w:r>
        <w:rPr>
          <w:sz w:val="28"/>
        </w:rPr>
        <w:t>восстановительной</w:t>
      </w:r>
      <w:r>
        <w:rPr>
          <w:spacing w:val="8"/>
          <w:sz w:val="28"/>
        </w:rPr>
        <w:t xml:space="preserve"> </w:t>
      </w:r>
      <w:r>
        <w:rPr>
          <w:sz w:val="28"/>
        </w:rPr>
        <w:t>медиации.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658"/>
        </w:tabs>
        <w:ind w:right="264"/>
        <w:jc w:val="both"/>
        <w:rPr>
          <w:sz w:val="28"/>
        </w:rPr>
      </w:pP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согласия </w:t>
      </w:r>
      <w:r>
        <w:rPr>
          <w:sz w:val="28"/>
        </w:rPr>
        <w:t>со стороны родителей (законных представителей) учащегося.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 руководитель ШСП старается по возможности 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 привлекать родителей (законных представителей) в медиацию (по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 в пунктах 5.3 и 5.4 настоящего Положения категориям дел,</w:t>
      </w:r>
      <w:r>
        <w:rPr>
          <w:spacing w:val="1"/>
          <w:sz w:val="28"/>
        </w:rPr>
        <w:t xml:space="preserve"> </w:t>
      </w:r>
      <w:r>
        <w:rPr>
          <w:sz w:val="28"/>
        </w:rPr>
        <w:t>учас</w:t>
      </w:r>
      <w:r>
        <w:rPr>
          <w:sz w:val="28"/>
        </w:rPr>
        <w:t>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их отсутствие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 обязательным).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658"/>
        </w:tabs>
        <w:ind w:right="272"/>
        <w:jc w:val="both"/>
        <w:rPr>
          <w:sz w:val="28"/>
        </w:rPr>
      </w:pP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 проведения процедуры медиации воздержаться от обращения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инстанции,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судебные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органы.</w:t>
      </w:r>
    </w:p>
    <w:p w:rsidR="00DB40F9" w:rsidRDefault="00DB40F9">
      <w:pPr>
        <w:jc w:val="both"/>
        <w:rPr>
          <w:sz w:val="28"/>
        </w:rPr>
        <w:sectPr w:rsidR="00DB40F9">
          <w:pgSz w:w="11910" w:h="16840"/>
          <w:pgMar w:top="1040" w:right="580" w:bottom="1240" w:left="1460" w:header="710" w:footer="1038" w:gutter="0"/>
          <w:cols w:space="720"/>
        </w:sectPr>
      </w:pPr>
    </w:p>
    <w:p w:rsidR="00DB40F9" w:rsidRDefault="00707E2B">
      <w:pPr>
        <w:pStyle w:val="a4"/>
        <w:numPr>
          <w:ilvl w:val="1"/>
          <w:numId w:val="2"/>
        </w:numPr>
        <w:tabs>
          <w:tab w:val="left" w:pos="1658"/>
        </w:tabs>
        <w:spacing w:before="84"/>
        <w:ind w:right="270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 на обработку их персональных данных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ФЗ-152</w:t>
      </w:r>
      <w:r>
        <w:rPr>
          <w:spacing w:val="-1"/>
          <w:sz w:val="28"/>
        </w:rPr>
        <w:t xml:space="preserve"> </w:t>
      </w:r>
      <w:r>
        <w:rPr>
          <w:sz w:val="28"/>
        </w:rPr>
        <w:t>«О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данных».</w:t>
      </w:r>
    </w:p>
    <w:p w:rsidR="00DB40F9" w:rsidRDefault="00DB40F9">
      <w:pPr>
        <w:pStyle w:val="a3"/>
        <w:spacing w:before="6"/>
      </w:pPr>
    </w:p>
    <w:p w:rsidR="00DB40F9" w:rsidRDefault="00707E2B">
      <w:pPr>
        <w:pStyle w:val="Heading1"/>
        <w:numPr>
          <w:ilvl w:val="0"/>
          <w:numId w:val="2"/>
        </w:numPr>
        <w:tabs>
          <w:tab w:val="left" w:pos="672"/>
        </w:tabs>
        <w:ind w:left="671" w:hanging="430"/>
        <w:jc w:val="both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при</w:t>
      </w:r>
      <w:r>
        <w:t>мирения.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  <w:tab w:val="left" w:pos="3218"/>
          <w:tab w:val="left" w:pos="5791"/>
          <w:tab w:val="left" w:pos="7964"/>
        </w:tabs>
        <w:jc w:val="both"/>
        <w:rPr>
          <w:sz w:val="28"/>
        </w:rPr>
      </w:pPr>
      <w:r>
        <w:rPr>
          <w:sz w:val="28"/>
        </w:rPr>
        <w:t>Службе примирения по согласованию с администрацией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помещение для сборов и проведения примирительных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z w:val="28"/>
        </w:rPr>
        <w:tab/>
        <w:t>(оборудование,</w:t>
      </w:r>
      <w:r>
        <w:rPr>
          <w:sz w:val="28"/>
        </w:rPr>
        <w:tab/>
        <w:t>оргтехнику,</w:t>
      </w:r>
      <w:r>
        <w:rPr>
          <w:sz w:val="28"/>
        </w:rPr>
        <w:tab/>
        <w:t>канцелярские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другие).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ind w:right="271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медико-социальными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22"/>
          <w:sz w:val="28"/>
        </w:rPr>
        <w:t xml:space="preserve"> </w:t>
      </w:r>
      <w:r>
        <w:rPr>
          <w:sz w:val="28"/>
        </w:rPr>
        <w:t>или</w:t>
      </w:r>
      <w:r>
        <w:rPr>
          <w:spacing w:val="22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23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9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23"/>
          <w:sz w:val="28"/>
        </w:rPr>
        <w:t xml:space="preserve"> </w:t>
      </w:r>
      <w:r>
        <w:rPr>
          <w:sz w:val="28"/>
        </w:rPr>
        <w:t>обученных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практикующих</w:t>
      </w:r>
      <w:r>
        <w:rPr>
          <w:spacing w:val="3"/>
          <w:sz w:val="28"/>
        </w:rPr>
        <w:t xml:space="preserve"> </w:t>
      </w:r>
      <w:r>
        <w:rPr>
          <w:sz w:val="28"/>
        </w:rPr>
        <w:t>медиаторов.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ind w:right="267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представителей).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ind w:right="269"/>
        <w:jc w:val="both"/>
        <w:rPr>
          <w:sz w:val="28"/>
        </w:rPr>
      </w:pPr>
      <w:r>
        <w:rPr>
          <w:sz w:val="28"/>
        </w:rPr>
        <w:t>ШСП имеет право пользоваться услугами педагога-психолога и 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специалистов учреждения.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ind w:right="269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ШСП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организациями.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обращаться в службу примирения или самим испол</w:t>
      </w:r>
      <w:r>
        <w:rPr>
          <w:sz w:val="28"/>
        </w:rPr>
        <w:t>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медиаторов</w:t>
      </w:r>
      <w:r>
        <w:rPr>
          <w:spacing w:val="18"/>
          <w:sz w:val="28"/>
        </w:rPr>
        <w:t xml:space="preserve"> </w:t>
      </w:r>
      <w:r>
        <w:rPr>
          <w:sz w:val="28"/>
        </w:rPr>
        <w:t>ШСП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18"/>
          <w:sz w:val="28"/>
        </w:rPr>
        <w:t xml:space="preserve"> </w:t>
      </w:r>
      <w:r>
        <w:rPr>
          <w:sz w:val="28"/>
        </w:rPr>
        <w:t>ассоциации</w:t>
      </w:r>
      <w:r>
        <w:rPr>
          <w:spacing w:val="18"/>
          <w:sz w:val="28"/>
        </w:rPr>
        <w:t xml:space="preserve"> </w:t>
      </w:r>
      <w:r>
        <w:rPr>
          <w:sz w:val="28"/>
        </w:rPr>
        <w:t>медиаторов,</w:t>
      </w:r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супервизиях</w:t>
      </w:r>
      <w:proofErr w:type="spellEnd"/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повышении их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  <w:tab w:val="left" w:pos="3227"/>
          <w:tab w:val="left" w:pos="6140"/>
          <w:tab w:val="left" w:pos="7982"/>
        </w:tabs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примирительная программа проводилась по факту,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возбуждено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примирительного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z w:val="28"/>
        </w:rPr>
        <w:tab/>
        <w:t>характеризующих</w:t>
      </w:r>
      <w:r>
        <w:rPr>
          <w:sz w:val="28"/>
        </w:rPr>
        <w:tab/>
        <w:t>личность</w:t>
      </w:r>
      <w:r>
        <w:rPr>
          <w:sz w:val="28"/>
        </w:rPr>
        <w:tab/>
        <w:t>обвиняемого,</w:t>
      </w:r>
      <w:r>
        <w:rPr>
          <w:spacing w:val="-68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31"/>
          <w:sz w:val="28"/>
        </w:rPr>
        <w:t xml:space="preserve"> </w:t>
      </w:r>
      <w:r>
        <w:rPr>
          <w:sz w:val="28"/>
        </w:rPr>
        <w:t>добровольное</w:t>
      </w:r>
      <w:r>
        <w:rPr>
          <w:spacing w:val="31"/>
          <w:sz w:val="28"/>
        </w:rPr>
        <w:t xml:space="preserve"> </w:t>
      </w:r>
      <w:r>
        <w:rPr>
          <w:sz w:val="28"/>
        </w:rPr>
        <w:t>воз</w:t>
      </w:r>
      <w:r>
        <w:rPr>
          <w:sz w:val="28"/>
        </w:rPr>
        <w:t>мещение</w:t>
      </w:r>
      <w:r>
        <w:rPr>
          <w:spacing w:val="3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32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-67"/>
          <w:sz w:val="28"/>
        </w:rPr>
        <w:t xml:space="preserve"> </w:t>
      </w:r>
      <w:r>
        <w:rPr>
          <w:sz w:val="28"/>
        </w:rPr>
        <w:t>и иные действия, направленные на заглаживание вреда, причиненного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потерпевшему.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034"/>
        </w:tabs>
        <w:jc w:val="both"/>
        <w:rPr>
          <w:sz w:val="28"/>
        </w:rPr>
      </w:pPr>
      <w:r>
        <w:rPr>
          <w:sz w:val="28"/>
        </w:rPr>
        <w:t>ШСП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 снижению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конфликтности в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учреждении.</w:t>
      </w:r>
    </w:p>
    <w:p w:rsidR="00DB40F9" w:rsidRDefault="00DB40F9">
      <w:pPr>
        <w:pStyle w:val="a3"/>
        <w:spacing w:before="3"/>
      </w:pPr>
    </w:p>
    <w:p w:rsidR="00DB40F9" w:rsidRDefault="00707E2B">
      <w:pPr>
        <w:pStyle w:val="Heading1"/>
        <w:numPr>
          <w:ilvl w:val="0"/>
          <w:numId w:val="2"/>
        </w:numPr>
        <w:tabs>
          <w:tab w:val="left" w:pos="523"/>
        </w:tabs>
        <w:spacing w:line="321" w:lineRule="exact"/>
        <w:ind w:left="522" w:hanging="281"/>
        <w:jc w:val="both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658"/>
        </w:tabs>
        <w:ind w:left="961" w:right="265" w:hanging="293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момента утверждения.</w:t>
      </w:r>
    </w:p>
    <w:p w:rsidR="00DB40F9" w:rsidRDefault="00707E2B">
      <w:pPr>
        <w:pStyle w:val="a4"/>
        <w:numPr>
          <w:ilvl w:val="1"/>
          <w:numId w:val="2"/>
        </w:numPr>
        <w:tabs>
          <w:tab w:val="left" w:pos="1658"/>
        </w:tabs>
        <w:ind w:left="961" w:right="265" w:hanging="293"/>
        <w:jc w:val="both"/>
        <w:rPr>
          <w:sz w:val="28"/>
        </w:rPr>
      </w:pP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ШСП,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самоуправления.</w:t>
      </w:r>
    </w:p>
    <w:p w:rsidR="00DB40F9" w:rsidRDefault="00DB40F9">
      <w:pPr>
        <w:jc w:val="both"/>
        <w:rPr>
          <w:sz w:val="28"/>
        </w:rPr>
        <w:sectPr w:rsidR="00DB40F9">
          <w:pgSz w:w="11910" w:h="16840"/>
          <w:pgMar w:top="1040" w:right="580" w:bottom="1240" w:left="1460" w:header="710" w:footer="1038" w:gutter="0"/>
          <w:cols w:space="720"/>
        </w:sectPr>
      </w:pPr>
    </w:p>
    <w:p w:rsidR="00DB40F9" w:rsidRDefault="00DB40F9">
      <w:pPr>
        <w:pStyle w:val="a3"/>
        <w:spacing w:before="4"/>
        <w:rPr>
          <w:sz w:val="32"/>
        </w:rPr>
      </w:pPr>
    </w:p>
    <w:p w:rsidR="00DB40F9" w:rsidRDefault="00707E2B">
      <w:pPr>
        <w:spacing w:before="1"/>
        <w:ind w:left="2853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Примирительный</w:t>
      </w:r>
      <w:r>
        <w:rPr>
          <w:rFonts w:ascii="Cambria" w:hAnsi="Cambria"/>
          <w:b/>
          <w:spacing w:val="-12"/>
          <w:sz w:val="32"/>
        </w:rPr>
        <w:t xml:space="preserve"> </w:t>
      </w:r>
      <w:r>
        <w:rPr>
          <w:rFonts w:ascii="Cambria" w:hAnsi="Cambria"/>
          <w:b/>
          <w:sz w:val="32"/>
        </w:rPr>
        <w:t>договор</w:t>
      </w:r>
    </w:p>
    <w:p w:rsidR="00DB40F9" w:rsidRDefault="00707E2B">
      <w:pPr>
        <w:spacing w:before="91"/>
        <w:ind w:left="1005"/>
        <w:rPr>
          <w:rFonts w:ascii="Cambria" w:hAnsi="Cambria"/>
          <w:sz w:val="24"/>
        </w:rPr>
      </w:pPr>
      <w:r>
        <w:br w:type="column"/>
      </w:r>
      <w:r>
        <w:rPr>
          <w:rFonts w:ascii="Cambria" w:hAnsi="Cambria"/>
          <w:sz w:val="24"/>
        </w:rPr>
        <w:lastRenderedPageBreak/>
        <w:t>Приложение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1</w:t>
      </w:r>
    </w:p>
    <w:p w:rsidR="00DB40F9" w:rsidRDefault="00DB40F9">
      <w:pPr>
        <w:rPr>
          <w:rFonts w:ascii="Cambria" w:hAnsi="Cambria"/>
          <w:sz w:val="24"/>
        </w:rPr>
        <w:sectPr w:rsidR="00DB40F9">
          <w:pgSz w:w="11910" w:h="16840"/>
          <w:pgMar w:top="1040" w:right="580" w:bottom="1240" w:left="1460" w:header="710" w:footer="1038" w:gutter="0"/>
          <w:cols w:num="2" w:space="720" w:equalWidth="0">
            <w:col w:w="6979" w:space="40"/>
            <w:col w:w="2851"/>
          </w:cols>
        </w:sectPr>
      </w:pPr>
    </w:p>
    <w:p w:rsidR="00DB40F9" w:rsidRDefault="00DB40F9">
      <w:pPr>
        <w:pStyle w:val="a3"/>
        <w:spacing w:before="4"/>
        <w:rPr>
          <w:rFonts w:ascii="Cambria"/>
          <w:sz w:val="19"/>
        </w:rPr>
      </w:pPr>
    </w:p>
    <w:p w:rsidR="00DB40F9" w:rsidRDefault="00707E2B">
      <w:pPr>
        <w:pStyle w:val="a3"/>
        <w:tabs>
          <w:tab w:val="left" w:pos="1584"/>
          <w:tab w:val="left" w:pos="3553"/>
          <w:tab w:val="left" w:pos="4295"/>
          <w:tab w:val="left" w:pos="7926"/>
          <w:tab w:val="left" w:pos="8963"/>
        </w:tabs>
        <w:spacing w:before="101"/>
        <w:ind w:left="930"/>
      </w:pPr>
      <w:r>
        <w:rPr>
          <w:rFonts w:ascii="Cambria" w:hAnsi="Cambria"/>
        </w:rPr>
        <w:t>«</w:t>
      </w:r>
      <w:r>
        <w:rPr>
          <w:u w:val="single"/>
        </w:rPr>
        <w:tab/>
      </w:r>
      <w:r>
        <w:rPr>
          <w:rFonts w:ascii="Cambria" w:hAnsi="Cambria"/>
        </w:rPr>
        <w:t>»</w:t>
      </w:r>
      <w:r>
        <w:rPr>
          <w:u w:val="single"/>
        </w:rPr>
        <w:tab/>
      </w:r>
      <w:r>
        <w:rPr>
          <w:rFonts w:ascii="Cambria" w:hAnsi="Cambria"/>
        </w:rPr>
        <w:t>20</w:t>
      </w:r>
      <w:r>
        <w:rPr>
          <w:u w:val="single"/>
        </w:rPr>
        <w:tab/>
      </w:r>
      <w:r>
        <w:rPr>
          <w:rFonts w:ascii="Cambria" w:hAnsi="Cambria"/>
        </w:rPr>
        <w:t>г.</w:t>
      </w:r>
      <w:r>
        <w:rPr>
          <w:rFonts w:ascii="Cambria" w:hAnsi="Cambria"/>
        </w:rPr>
        <w:tab/>
        <w:t>№</w:t>
      </w:r>
      <w:r>
        <w:rPr>
          <w:rFonts w:ascii="Cambria" w:hAnsi="Cambria"/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0F9" w:rsidRDefault="00DB40F9">
      <w:pPr>
        <w:pStyle w:val="a3"/>
        <w:rPr>
          <w:sz w:val="20"/>
        </w:rPr>
      </w:pPr>
    </w:p>
    <w:p w:rsidR="00DB40F9" w:rsidRDefault="00DB40F9">
      <w:pPr>
        <w:pStyle w:val="a3"/>
        <w:spacing w:before="1"/>
        <w:rPr>
          <w:sz w:val="20"/>
        </w:rPr>
      </w:pPr>
    </w:p>
    <w:p w:rsidR="00DB40F9" w:rsidRDefault="00707E2B">
      <w:pPr>
        <w:pStyle w:val="a3"/>
        <w:tabs>
          <w:tab w:val="left" w:pos="2004"/>
          <w:tab w:val="left" w:pos="4909"/>
          <w:tab w:val="left" w:pos="6771"/>
          <w:tab w:val="left" w:pos="8604"/>
        </w:tabs>
        <w:spacing w:before="101" w:after="3"/>
        <w:ind w:left="242" w:right="548"/>
        <w:rPr>
          <w:rFonts w:ascii="Cambria" w:hAnsi="Cambria"/>
        </w:rPr>
      </w:pPr>
      <w:r>
        <w:rPr>
          <w:rFonts w:ascii="Cambria" w:hAnsi="Cambria"/>
        </w:rPr>
        <w:t>Участники</w:t>
      </w:r>
      <w:r>
        <w:rPr>
          <w:rFonts w:ascii="Cambria" w:hAnsi="Cambria"/>
        </w:rPr>
        <w:tab/>
        <w:t>восстановительной</w:t>
      </w:r>
      <w:r>
        <w:rPr>
          <w:rFonts w:ascii="Cambria" w:hAnsi="Cambria"/>
        </w:rPr>
        <w:tab/>
        <w:t>программы</w:t>
      </w:r>
      <w:r>
        <w:rPr>
          <w:rFonts w:ascii="Cambria" w:hAnsi="Cambria"/>
        </w:rPr>
        <w:tab/>
        <w:t>(медиации,</w:t>
      </w:r>
      <w:r>
        <w:rPr>
          <w:rFonts w:ascii="Cambria" w:hAnsi="Cambria"/>
        </w:rPr>
        <w:tab/>
        <w:t>круга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примирения,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школьной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конференции,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семейной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конференции)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в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лице:</w:t>
      </w:r>
    </w:p>
    <w:p w:rsidR="00DB40F9" w:rsidRDefault="00DB40F9">
      <w:pPr>
        <w:pStyle w:val="a3"/>
        <w:spacing w:line="20" w:lineRule="exact"/>
        <w:ind w:left="213"/>
        <w:rPr>
          <w:rFonts w:ascii="Cambria"/>
          <w:sz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>
          <v:group id="_x0000_s2110" style="width:456.5pt;height:.75pt;mso-position-horizontal-relative:char;mso-position-vertical-relative:line" coordsize="9130,15">
            <v:rect id="_x0000_s2111" style="position:absolute;width:9130;height:15" fillcolor="black" stroked="f"/>
            <w10:wrap type="none"/>
            <w10:anchorlock/>
          </v:group>
        </w:pict>
      </w:r>
    </w:p>
    <w:p w:rsidR="00DB40F9" w:rsidRDefault="00DB40F9">
      <w:pPr>
        <w:pStyle w:val="a3"/>
        <w:spacing w:before="8"/>
        <w:rPr>
          <w:rFonts w:ascii="Cambria"/>
          <w:sz w:val="27"/>
        </w:rPr>
      </w:pPr>
      <w:r w:rsidRPr="00DB40F9">
        <w:pict>
          <v:rect id="_x0000_s2109" style="position:absolute;margin-left:83.65pt;margin-top:18.2pt;width:456.45pt;height:.7pt;z-index:-15728128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108" style="position:absolute;margin-left:83.65pt;margin-top:36.3pt;width:456.45pt;height:.7pt;z-index:-15727616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107" style="position:absolute;margin-left:83.65pt;margin-top:55.4pt;width:456.45pt;height:.7pt;z-index:-15727104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106" style="position:absolute;margin-left:83.65pt;margin-top:74.65pt;width:456.45pt;height:.7pt;z-index:-15726592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105" style="position:absolute;margin-left:83.65pt;margin-top:93.85pt;width:456.4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DB40F9" w:rsidRDefault="00DB40F9">
      <w:pPr>
        <w:pStyle w:val="a3"/>
        <w:spacing w:before="10"/>
        <w:rPr>
          <w:rFonts w:ascii="Cambria"/>
          <w:sz w:val="23"/>
        </w:rPr>
      </w:pPr>
    </w:p>
    <w:p w:rsidR="00DB40F9" w:rsidRDefault="00DB40F9">
      <w:pPr>
        <w:pStyle w:val="a3"/>
        <w:spacing w:before="6"/>
        <w:rPr>
          <w:rFonts w:ascii="Cambria"/>
          <w:sz w:val="25"/>
        </w:rPr>
      </w:pPr>
    </w:p>
    <w:p w:rsidR="00DB40F9" w:rsidRDefault="00DB40F9">
      <w:pPr>
        <w:pStyle w:val="a3"/>
        <w:spacing w:before="9"/>
        <w:rPr>
          <w:rFonts w:ascii="Cambria"/>
          <w:sz w:val="25"/>
        </w:rPr>
      </w:pPr>
    </w:p>
    <w:p w:rsidR="00DB40F9" w:rsidRDefault="00DB40F9">
      <w:pPr>
        <w:pStyle w:val="a3"/>
        <w:spacing w:before="8"/>
        <w:rPr>
          <w:rFonts w:ascii="Cambria"/>
          <w:sz w:val="25"/>
        </w:rPr>
      </w:pPr>
    </w:p>
    <w:p w:rsidR="00DB40F9" w:rsidRDefault="00DB40F9">
      <w:pPr>
        <w:pStyle w:val="a3"/>
        <w:spacing w:before="9"/>
        <w:rPr>
          <w:rFonts w:ascii="Cambria"/>
          <w:sz w:val="16"/>
        </w:rPr>
      </w:pPr>
    </w:p>
    <w:p w:rsidR="00DB40F9" w:rsidRDefault="00707E2B">
      <w:pPr>
        <w:pStyle w:val="a3"/>
        <w:spacing w:before="101"/>
        <w:ind w:left="242" w:right="564"/>
        <w:rPr>
          <w:rFonts w:ascii="Cambria" w:hAnsi="Cambria"/>
        </w:rPr>
      </w:pPr>
      <w:r>
        <w:rPr>
          <w:rFonts w:ascii="Cambria" w:hAnsi="Cambria"/>
        </w:rPr>
        <w:t>провели личную встречу, на которой обсудили ситуацию, состоящую в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том,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что</w:t>
      </w:r>
    </w:p>
    <w:p w:rsidR="00DB40F9" w:rsidRDefault="00DB40F9">
      <w:pPr>
        <w:pStyle w:val="a3"/>
        <w:spacing w:line="20" w:lineRule="exact"/>
        <w:ind w:left="213"/>
        <w:rPr>
          <w:rFonts w:ascii="Cambria"/>
          <w:sz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>
          <v:group id="_x0000_s2103" style="width:456.5pt;height:.75pt;mso-position-horizontal-relative:char;mso-position-vertical-relative:line" coordsize="9130,15">
            <v:rect id="_x0000_s2104" style="position:absolute;width:9130;height:15" fillcolor="black" stroked="f"/>
            <w10:wrap type="none"/>
            <w10:anchorlock/>
          </v:group>
        </w:pict>
      </w:r>
    </w:p>
    <w:p w:rsidR="00DB40F9" w:rsidRDefault="00DB40F9">
      <w:pPr>
        <w:pStyle w:val="a3"/>
        <w:spacing w:before="8"/>
        <w:rPr>
          <w:rFonts w:ascii="Cambria"/>
          <w:sz w:val="27"/>
        </w:rPr>
      </w:pPr>
      <w:r w:rsidRPr="00DB40F9">
        <w:pict>
          <v:rect id="_x0000_s2102" style="position:absolute;margin-left:83.65pt;margin-top:18.2pt;width:456.45pt;height:.7pt;z-index:-15725056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101" style="position:absolute;margin-left:83.65pt;margin-top:36.3pt;width:456.45pt;height:.7pt;z-index:-15724544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100" style="position:absolute;margin-left:83.65pt;margin-top:55.5pt;width:456.45pt;height:.7pt;z-index:-15724032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99" style="position:absolute;margin-left:83.65pt;margin-top:74.7pt;width:456.45pt;height:.7pt;z-index:-15723520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98" style="position:absolute;margin-left:83.65pt;margin-top:93.8pt;width:456.45pt;height:.7pt;z-index:-15723008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97" style="position:absolute;margin-left:83.65pt;margin-top:113pt;width:456.45pt;height:.7pt;z-index:-15722496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96" style="position:absolute;margin-left:83.65pt;margin-top:132.2pt;width:456.45pt;height:.7pt;z-index:-15721984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95" style="position:absolute;margin-left:83.65pt;margin-top:151.4pt;width:456.45pt;height:.7pt;z-index:-15721472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94" style="position:absolute;margin-left:83.65pt;margin-top:170.5pt;width:456.45pt;height:.7pt;z-index:-15720960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93" style="position:absolute;margin-left:83.65pt;margin-top:189.7pt;width:456.45pt;height:.7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DB40F9" w:rsidRDefault="00DB40F9">
      <w:pPr>
        <w:pStyle w:val="a3"/>
        <w:spacing w:before="10"/>
        <w:rPr>
          <w:rFonts w:ascii="Cambria"/>
          <w:sz w:val="23"/>
        </w:rPr>
      </w:pPr>
    </w:p>
    <w:p w:rsidR="00DB40F9" w:rsidRDefault="00DB40F9">
      <w:pPr>
        <w:pStyle w:val="a3"/>
        <w:spacing w:before="8"/>
        <w:rPr>
          <w:rFonts w:ascii="Cambria"/>
          <w:sz w:val="25"/>
        </w:rPr>
      </w:pPr>
    </w:p>
    <w:p w:rsidR="00DB40F9" w:rsidRDefault="00DB40F9">
      <w:pPr>
        <w:pStyle w:val="a3"/>
        <w:spacing w:before="8"/>
        <w:rPr>
          <w:rFonts w:ascii="Cambria"/>
          <w:sz w:val="25"/>
        </w:rPr>
      </w:pPr>
    </w:p>
    <w:p w:rsidR="00DB40F9" w:rsidRDefault="00DB40F9">
      <w:pPr>
        <w:pStyle w:val="a3"/>
        <w:spacing w:before="6"/>
        <w:rPr>
          <w:rFonts w:ascii="Cambria"/>
          <w:sz w:val="25"/>
        </w:rPr>
      </w:pPr>
    </w:p>
    <w:p w:rsidR="00DB40F9" w:rsidRDefault="00DB40F9">
      <w:pPr>
        <w:pStyle w:val="a3"/>
        <w:spacing w:before="8"/>
        <w:rPr>
          <w:rFonts w:ascii="Cambria"/>
          <w:sz w:val="25"/>
        </w:rPr>
      </w:pPr>
    </w:p>
    <w:p w:rsidR="00DB40F9" w:rsidRDefault="00DB40F9">
      <w:pPr>
        <w:pStyle w:val="a3"/>
        <w:spacing w:before="8"/>
        <w:rPr>
          <w:rFonts w:ascii="Cambria"/>
          <w:sz w:val="25"/>
        </w:rPr>
      </w:pPr>
    </w:p>
    <w:p w:rsidR="00DB40F9" w:rsidRDefault="00DB40F9">
      <w:pPr>
        <w:pStyle w:val="a3"/>
        <w:spacing w:before="8"/>
        <w:rPr>
          <w:rFonts w:ascii="Cambria"/>
          <w:sz w:val="25"/>
        </w:rPr>
      </w:pPr>
    </w:p>
    <w:p w:rsidR="00DB40F9" w:rsidRDefault="00DB40F9">
      <w:pPr>
        <w:pStyle w:val="a3"/>
        <w:spacing w:before="6"/>
        <w:rPr>
          <w:rFonts w:ascii="Cambria"/>
          <w:sz w:val="25"/>
        </w:rPr>
      </w:pPr>
    </w:p>
    <w:p w:rsidR="00DB40F9" w:rsidRDefault="00DB40F9">
      <w:pPr>
        <w:pStyle w:val="a3"/>
        <w:spacing w:before="8"/>
        <w:rPr>
          <w:rFonts w:ascii="Cambria"/>
          <w:sz w:val="25"/>
        </w:rPr>
      </w:pPr>
    </w:p>
    <w:p w:rsidR="00DB40F9" w:rsidRDefault="00DB40F9">
      <w:pPr>
        <w:pStyle w:val="a3"/>
        <w:spacing w:before="9"/>
        <w:rPr>
          <w:rFonts w:ascii="Cambria"/>
          <w:sz w:val="16"/>
        </w:rPr>
      </w:pPr>
    </w:p>
    <w:p w:rsidR="00DB40F9" w:rsidRDefault="00707E2B">
      <w:pPr>
        <w:pStyle w:val="Heading1"/>
        <w:spacing w:before="101" w:line="240" w:lineRule="auto"/>
        <w:ind w:left="1131" w:right="1445" w:firstLine="0"/>
        <w:jc w:val="center"/>
        <w:rPr>
          <w:rFonts w:ascii="Cambria" w:hAnsi="Cambria"/>
        </w:rPr>
      </w:pPr>
      <w:r>
        <w:rPr>
          <w:rFonts w:ascii="Cambria" w:hAnsi="Cambria"/>
        </w:rPr>
        <w:t>и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пришли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к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следующим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выводам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(договоренностям):</w:t>
      </w:r>
    </w:p>
    <w:p w:rsidR="00DB40F9" w:rsidRDefault="00DB40F9">
      <w:pPr>
        <w:pStyle w:val="a3"/>
        <w:spacing w:before="8"/>
        <w:rPr>
          <w:rFonts w:ascii="Cambria"/>
          <w:b/>
          <w:sz w:val="24"/>
        </w:rPr>
      </w:pPr>
      <w:r w:rsidRPr="00DB40F9">
        <w:pict>
          <v:rect id="_x0000_s2092" style="position:absolute;margin-left:83.65pt;margin-top:16.45pt;width:456.45pt;height:.7pt;z-index:-15719936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91" style="position:absolute;margin-left:83.65pt;margin-top:35.7pt;width:456.45pt;height:.7pt;z-index:-15719424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90" style="position:absolute;margin-left:83.65pt;margin-top:53.95pt;width:456.45pt;height:.7pt;z-index:-15718912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89" style="position:absolute;margin-left:83.65pt;margin-top:73pt;width:456.45pt;height:.7pt;z-index:-15718400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88" style="position:absolute;margin-left:83.65pt;margin-top:92.2pt;width:456.45pt;height:.7pt;z-index:-15717888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87" style="position:absolute;margin-left:83.65pt;margin-top:111.4pt;width:456.45pt;height:.7pt;z-index:-15717376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86" style="position:absolute;margin-left:83.65pt;margin-top:130.5pt;width:456.45pt;height:.7pt;z-index:-15716864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85" style="position:absolute;margin-left:83.65pt;margin-top:149.7pt;width:456.45pt;height:.7pt;z-index:-15716352;mso-wrap-distance-left:0;mso-wrap-distance-right:0;mso-position-horizontal-relative:page" fillcolor="black" stroked="f">
            <w10:wrap type="topAndBottom" anchorx="page"/>
          </v:rect>
        </w:pict>
      </w:r>
    </w:p>
    <w:p w:rsidR="00DB40F9" w:rsidRDefault="00DB40F9">
      <w:pPr>
        <w:pStyle w:val="a3"/>
        <w:spacing w:before="9"/>
        <w:rPr>
          <w:rFonts w:ascii="Cambria"/>
          <w:b/>
          <w:sz w:val="25"/>
        </w:rPr>
      </w:pPr>
    </w:p>
    <w:p w:rsidR="00DB40F9" w:rsidRDefault="00DB40F9">
      <w:pPr>
        <w:pStyle w:val="a3"/>
        <w:spacing w:before="1"/>
        <w:rPr>
          <w:rFonts w:ascii="Cambria"/>
          <w:b/>
          <w:sz w:val="24"/>
        </w:rPr>
      </w:pPr>
    </w:p>
    <w:p w:rsidR="00DB40F9" w:rsidRDefault="00DB40F9">
      <w:pPr>
        <w:pStyle w:val="a3"/>
        <w:spacing w:before="6"/>
        <w:rPr>
          <w:rFonts w:ascii="Cambria"/>
          <w:b/>
          <w:sz w:val="25"/>
        </w:rPr>
      </w:pPr>
    </w:p>
    <w:p w:rsidR="00DB40F9" w:rsidRDefault="00DB40F9">
      <w:pPr>
        <w:pStyle w:val="a3"/>
        <w:spacing w:before="8"/>
        <w:rPr>
          <w:rFonts w:ascii="Cambria"/>
          <w:b/>
          <w:sz w:val="25"/>
        </w:rPr>
      </w:pPr>
    </w:p>
    <w:p w:rsidR="00DB40F9" w:rsidRDefault="00DB40F9">
      <w:pPr>
        <w:pStyle w:val="a3"/>
        <w:spacing w:before="8"/>
        <w:rPr>
          <w:rFonts w:ascii="Cambria"/>
          <w:b/>
          <w:sz w:val="25"/>
        </w:rPr>
      </w:pPr>
    </w:p>
    <w:p w:rsidR="00DB40F9" w:rsidRDefault="00DB40F9">
      <w:pPr>
        <w:pStyle w:val="a3"/>
        <w:spacing w:before="6"/>
        <w:rPr>
          <w:rFonts w:ascii="Cambria"/>
          <w:b/>
          <w:sz w:val="25"/>
        </w:rPr>
      </w:pPr>
    </w:p>
    <w:p w:rsidR="00DB40F9" w:rsidRDefault="00DB40F9">
      <w:pPr>
        <w:pStyle w:val="a3"/>
        <w:spacing w:before="8"/>
        <w:rPr>
          <w:rFonts w:ascii="Cambria"/>
          <w:b/>
          <w:sz w:val="25"/>
        </w:rPr>
      </w:pPr>
    </w:p>
    <w:p w:rsidR="00DB40F9" w:rsidRDefault="00DB40F9">
      <w:pPr>
        <w:pStyle w:val="a3"/>
        <w:spacing w:before="9"/>
        <w:rPr>
          <w:rFonts w:ascii="Cambria"/>
          <w:b/>
          <w:sz w:val="16"/>
        </w:rPr>
      </w:pPr>
    </w:p>
    <w:p w:rsidR="00DB40F9" w:rsidRDefault="00707E2B">
      <w:pPr>
        <w:pStyle w:val="a3"/>
        <w:spacing w:before="101" w:after="4"/>
        <w:ind w:left="242" w:right="513"/>
        <w:rPr>
          <w:rFonts w:ascii="Cambria" w:hAnsi="Cambria"/>
        </w:rPr>
      </w:pPr>
      <w:r>
        <w:rPr>
          <w:rFonts w:ascii="Cambria" w:hAnsi="Cambria"/>
        </w:rPr>
        <w:t>Проверять</w:t>
      </w:r>
      <w:r>
        <w:rPr>
          <w:rFonts w:ascii="Cambria" w:hAnsi="Cambria"/>
          <w:spacing w:val="51"/>
        </w:rPr>
        <w:t xml:space="preserve"> </w:t>
      </w:r>
      <w:r>
        <w:rPr>
          <w:rFonts w:ascii="Cambria" w:hAnsi="Cambria"/>
        </w:rPr>
        <w:t>выполнение</w:t>
      </w:r>
      <w:r>
        <w:rPr>
          <w:rFonts w:ascii="Cambria" w:hAnsi="Cambria"/>
          <w:spacing w:val="52"/>
        </w:rPr>
        <w:t xml:space="preserve"> </w:t>
      </w:r>
      <w:r>
        <w:rPr>
          <w:rFonts w:ascii="Cambria" w:hAnsi="Cambria"/>
        </w:rPr>
        <w:t>условий</w:t>
      </w:r>
      <w:r>
        <w:rPr>
          <w:rFonts w:ascii="Cambria" w:hAnsi="Cambria"/>
          <w:spacing w:val="52"/>
        </w:rPr>
        <w:t xml:space="preserve"> </w:t>
      </w:r>
      <w:r>
        <w:rPr>
          <w:rFonts w:ascii="Cambria" w:hAnsi="Cambria"/>
        </w:rPr>
        <w:t>договора</w:t>
      </w:r>
      <w:r>
        <w:rPr>
          <w:rFonts w:ascii="Cambria" w:hAnsi="Cambria"/>
          <w:spacing w:val="52"/>
        </w:rPr>
        <w:t xml:space="preserve"> </w:t>
      </w:r>
      <w:r>
        <w:rPr>
          <w:rFonts w:ascii="Cambria" w:hAnsi="Cambria"/>
        </w:rPr>
        <w:t>и</w:t>
      </w:r>
      <w:r>
        <w:rPr>
          <w:rFonts w:ascii="Cambria" w:hAnsi="Cambria"/>
          <w:spacing w:val="52"/>
        </w:rPr>
        <w:t xml:space="preserve"> </w:t>
      </w:r>
      <w:r>
        <w:rPr>
          <w:rFonts w:ascii="Cambria" w:hAnsi="Cambria"/>
        </w:rPr>
        <w:t>уведомлять</w:t>
      </w:r>
      <w:r>
        <w:rPr>
          <w:rFonts w:ascii="Cambria" w:hAnsi="Cambria"/>
          <w:spacing w:val="52"/>
        </w:rPr>
        <w:t xml:space="preserve"> </w:t>
      </w:r>
      <w:r>
        <w:rPr>
          <w:rFonts w:ascii="Cambria" w:hAnsi="Cambria"/>
        </w:rPr>
        <w:t>медиаторов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об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их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успешном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завершении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будет</w:t>
      </w:r>
    </w:p>
    <w:p w:rsidR="00DB40F9" w:rsidRDefault="00DB40F9">
      <w:pPr>
        <w:pStyle w:val="a3"/>
        <w:spacing w:line="20" w:lineRule="exact"/>
        <w:ind w:left="213"/>
        <w:rPr>
          <w:rFonts w:ascii="Cambria"/>
          <w:sz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>
          <v:group id="_x0000_s2083" style="width:456.5pt;height:.75pt;mso-position-horizontal-relative:char;mso-position-vertical-relative:line" coordsize="9130,15">
            <v:rect id="_x0000_s2084" style="position:absolute;width:9130;height:15" fillcolor="black" stroked="f"/>
            <w10:wrap type="none"/>
            <w10:anchorlock/>
          </v:group>
        </w:pict>
      </w:r>
    </w:p>
    <w:p w:rsidR="00DB40F9" w:rsidRDefault="00DB40F9">
      <w:pPr>
        <w:pStyle w:val="a3"/>
        <w:rPr>
          <w:rFonts w:ascii="Cambria"/>
          <w:sz w:val="22"/>
        </w:rPr>
      </w:pPr>
      <w:r w:rsidRPr="00DB40F9">
        <w:pict>
          <v:group id="_x0000_s2080" style="position:absolute;margin-left:83.65pt;margin-top:14.85pt;width:456.5pt;height:4.1pt;z-index:-15715328;mso-wrap-distance-left:0;mso-wrap-distance-right:0;mso-position-horizontal-relative:page" coordorigin="1673,297" coordsize="9130,82">
            <v:line id="_x0000_s2082" style="position:absolute" from="1702,305" to="10734,305" strokeweight=".28053mm"/>
            <v:rect id="_x0000_s2081" style="position:absolute;left:1673;top:364;width:9130;height:15" fillcolor="black" stroked="f"/>
            <w10:wrap type="topAndBottom" anchorx="page"/>
          </v:group>
        </w:pict>
      </w:r>
    </w:p>
    <w:p w:rsidR="00DB40F9" w:rsidRDefault="00DB40F9">
      <w:pPr>
        <w:rPr>
          <w:rFonts w:ascii="Cambria"/>
        </w:rPr>
        <w:sectPr w:rsidR="00DB40F9">
          <w:type w:val="continuous"/>
          <w:pgSz w:w="11910" w:h="16840"/>
          <w:pgMar w:top="1040" w:right="580" w:bottom="1220" w:left="1460" w:header="720" w:footer="720" w:gutter="0"/>
          <w:cols w:space="720"/>
        </w:sectPr>
      </w:pPr>
    </w:p>
    <w:p w:rsidR="00DB40F9" w:rsidRDefault="00DB40F9">
      <w:pPr>
        <w:pStyle w:val="a3"/>
        <w:spacing w:before="8"/>
        <w:rPr>
          <w:rFonts w:ascii="Cambria"/>
          <w:sz w:val="7"/>
        </w:rPr>
      </w:pPr>
    </w:p>
    <w:p w:rsidR="00DB40F9" w:rsidRDefault="00DB40F9">
      <w:pPr>
        <w:pStyle w:val="a3"/>
        <w:spacing w:line="20" w:lineRule="exact"/>
        <w:ind w:left="213"/>
        <w:rPr>
          <w:rFonts w:ascii="Cambria"/>
          <w:sz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>
          <v:group id="_x0000_s2078" style="width:456.5pt;height:.75pt;mso-position-horizontal-relative:char;mso-position-vertical-relative:line" coordsize="9130,15">
            <v:rect id="_x0000_s2079" style="position:absolute;width:9130;height:15" fillcolor="black" stroked="f"/>
            <w10:wrap type="none"/>
            <w10:anchorlock/>
          </v:group>
        </w:pict>
      </w:r>
    </w:p>
    <w:p w:rsidR="00DB40F9" w:rsidRDefault="00DB40F9">
      <w:pPr>
        <w:pStyle w:val="a3"/>
        <w:spacing w:before="8"/>
        <w:rPr>
          <w:rFonts w:ascii="Cambria"/>
          <w:sz w:val="20"/>
        </w:rPr>
      </w:pPr>
    </w:p>
    <w:p w:rsidR="00DB40F9" w:rsidRDefault="00707E2B">
      <w:pPr>
        <w:pStyle w:val="a3"/>
        <w:spacing w:before="101"/>
        <w:ind w:left="242"/>
        <w:rPr>
          <w:rFonts w:ascii="Cambria" w:hAnsi="Cambria"/>
        </w:rPr>
      </w:pPr>
      <w:r>
        <w:rPr>
          <w:rFonts w:ascii="Cambria" w:hAnsi="Cambria"/>
        </w:rPr>
        <w:t>Встреча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для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аналитической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беседы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состоится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(место,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дата,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время)</w:t>
      </w:r>
    </w:p>
    <w:p w:rsidR="00DB40F9" w:rsidRDefault="00DB40F9">
      <w:pPr>
        <w:pStyle w:val="a3"/>
        <w:spacing w:before="7"/>
        <w:rPr>
          <w:rFonts w:ascii="Cambria"/>
          <w:sz w:val="26"/>
        </w:rPr>
      </w:pPr>
      <w:r w:rsidRPr="00DB40F9">
        <w:pict>
          <v:rect id="_x0000_s2077" style="position:absolute;margin-left:83.65pt;margin-top:17.55pt;width:456.45pt;height:.7pt;z-index:-15714304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shape id="_x0000_s2076" style="position:absolute;margin-left:85.1pt;margin-top:32.75pt;width:451.6pt;height:.1pt;z-index:-15713792;mso-wrap-distance-left:0;mso-wrap-distance-right:0;mso-position-horizontal-relative:page" coordorigin="1702,655" coordsize="9032,0" path="m1702,655r9031,e" filled="f" strokeweight=".28053mm">
            <v:path arrowok="t"/>
            <w10:wrap type="topAndBottom" anchorx="page"/>
          </v:shape>
        </w:pict>
      </w:r>
    </w:p>
    <w:p w:rsidR="00DB40F9" w:rsidRDefault="00DB40F9">
      <w:pPr>
        <w:pStyle w:val="a3"/>
        <w:spacing w:before="2"/>
        <w:rPr>
          <w:rFonts w:ascii="Cambria"/>
          <w:sz w:val="18"/>
        </w:rPr>
      </w:pPr>
    </w:p>
    <w:p w:rsidR="00DB40F9" w:rsidRDefault="00DB40F9">
      <w:pPr>
        <w:pStyle w:val="a3"/>
        <w:spacing w:before="5"/>
        <w:rPr>
          <w:rFonts w:ascii="Cambria"/>
          <w:sz w:val="19"/>
        </w:rPr>
      </w:pPr>
    </w:p>
    <w:p w:rsidR="00DB40F9" w:rsidRDefault="00707E2B">
      <w:pPr>
        <w:pStyle w:val="a3"/>
        <w:spacing w:before="101"/>
        <w:ind w:left="242" w:right="513"/>
        <w:rPr>
          <w:rFonts w:ascii="Cambria" w:hAnsi="Cambria"/>
        </w:rPr>
      </w:pPr>
      <w:r>
        <w:rPr>
          <w:rFonts w:ascii="Cambria" w:hAnsi="Cambria"/>
        </w:rPr>
        <w:t>Чтобы</w:t>
      </w:r>
      <w:r>
        <w:rPr>
          <w:rFonts w:ascii="Cambria" w:hAnsi="Cambria"/>
          <w:spacing w:val="32"/>
        </w:rPr>
        <w:t xml:space="preserve"> </w:t>
      </w:r>
      <w:r>
        <w:rPr>
          <w:rFonts w:ascii="Cambria" w:hAnsi="Cambria"/>
        </w:rPr>
        <w:t>в</w:t>
      </w:r>
      <w:r>
        <w:rPr>
          <w:rFonts w:ascii="Cambria" w:hAnsi="Cambria"/>
          <w:spacing w:val="31"/>
        </w:rPr>
        <w:t xml:space="preserve"> </w:t>
      </w:r>
      <w:r>
        <w:rPr>
          <w:rFonts w:ascii="Cambria" w:hAnsi="Cambria"/>
        </w:rPr>
        <w:t>дальнейшем</w:t>
      </w:r>
      <w:r>
        <w:rPr>
          <w:rFonts w:ascii="Cambria" w:hAnsi="Cambria"/>
          <w:spacing w:val="32"/>
        </w:rPr>
        <w:t xml:space="preserve"> </w:t>
      </w:r>
      <w:r>
        <w:rPr>
          <w:rFonts w:ascii="Cambria" w:hAnsi="Cambria"/>
        </w:rPr>
        <w:t>подобное</w:t>
      </w:r>
      <w:r>
        <w:rPr>
          <w:rFonts w:ascii="Cambria" w:hAnsi="Cambria"/>
          <w:spacing w:val="28"/>
        </w:rPr>
        <w:t xml:space="preserve"> </w:t>
      </w:r>
      <w:r>
        <w:rPr>
          <w:rFonts w:ascii="Cambria" w:hAnsi="Cambria"/>
        </w:rPr>
        <w:t>не</w:t>
      </w:r>
      <w:r>
        <w:rPr>
          <w:rFonts w:ascii="Cambria" w:hAnsi="Cambria"/>
          <w:spacing w:val="30"/>
        </w:rPr>
        <w:t xml:space="preserve"> </w:t>
      </w:r>
      <w:r>
        <w:rPr>
          <w:rFonts w:ascii="Cambria" w:hAnsi="Cambria"/>
        </w:rPr>
        <w:t>повторилось,</w:t>
      </w:r>
      <w:r>
        <w:rPr>
          <w:rFonts w:ascii="Cambria" w:hAnsi="Cambria"/>
          <w:spacing w:val="32"/>
        </w:rPr>
        <w:t xml:space="preserve"> </w:t>
      </w:r>
      <w:r>
        <w:rPr>
          <w:rFonts w:ascii="Cambria" w:hAnsi="Cambria"/>
        </w:rPr>
        <w:t>мы</w:t>
      </w:r>
      <w:r>
        <w:rPr>
          <w:rFonts w:ascii="Cambria" w:hAnsi="Cambria"/>
          <w:spacing w:val="30"/>
        </w:rPr>
        <w:t xml:space="preserve"> </w:t>
      </w:r>
      <w:r>
        <w:rPr>
          <w:rFonts w:ascii="Cambria" w:hAnsi="Cambria"/>
        </w:rPr>
        <w:t>договорились</w:t>
      </w:r>
      <w:r>
        <w:rPr>
          <w:rFonts w:ascii="Cambria" w:hAnsi="Cambria"/>
          <w:spacing w:val="-59"/>
        </w:rPr>
        <w:t xml:space="preserve"> </w:t>
      </w:r>
      <w:r>
        <w:rPr>
          <w:rFonts w:ascii="Cambria" w:hAnsi="Cambria"/>
        </w:rPr>
        <w:t>сделать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следующее:</w:t>
      </w:r>
    </w:p>
    <w:p w:rsidR="00DB40F9" w:rsidRDefault="00DB40F9">
      <w:pPr>
        <w:pStyle w:val="a3"/>
        <w:spacing w:before="5"/>
        <w:rPr>
          <w:rFonts w:ascii="Cambria"/>
          <w:sz w:val="26"/>
        </w:rPr>
      </w:pPr>
      <w:r w:rsidRPr="00DB40F9">
        <w:pict>
          <v:rect id="_x0000_s2075" style="position:absolute;margin-left:83.65pt;margin-top:17.45pt;width:456.45pt;height:.7pt;z-index:-15713280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74" style="position:absolute;margin-left:83.65pt;margin-top:36.65pt;width:456.45pt;height:.7pt;z-index:-15712768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73" style="position:absolute;margin-left:83.65pt;margin-top:55.85pt;width:456.45pt;height:.7pt;z-index:-15712256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72" style="position:absolute;margin-left:83.65pt;margin-top:75pt;width:456.45pt;height:.7pt;z-index:-15711744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71" style="position:absolute;margin-left:83.65pt;margin-top:94.2pt;width:456.45pt;height:.7pt;z-index:-15711232;mso-wrap-distance-left:0;mso-wrap-distance-right:0;mso-position-horizontal-relative:page" fillcolor="black" stroked="f">
            <w10:wrap type="topAndBottom" anchorx="page"/>
          </v:rect>
        </w:pict>
      </w:r>
    </w:p>
    <w:p w:rsidR="00DB40F9" w:rsidRDefault="00DB40F9">
      <w:pPr>
        <w:pStyle w:val="a3"/>
        <w:spacing w:before="8"/>
        <w:rPr>
          <w:rFonts w:ascii="Cambria"/>
          <w:sz w:val="25"/>
        </w:rPr>
      </w:pPr>
    </w:p>
    <w:p w:rsidR="00DB40F9" w:rsidRDefault="00DB40F9">
      <w:pPr>
        <w:pStyle w:val="a3"/>
        <w:spacing w:before="8"/>
        <w:rPr>
          <w:rFonts w:ascii="Cambria"/>
          <w:sz w:val="25"/>
        </w:rPr>
      </w:pPr>
    </w:p>
    <w:p w:rsidR="00DB40F9" w:rsidRDefault="00DB40F9">
      <w:pPr>
        <w:pStyle w:val="a3"/>
        <w:spacing w:before="6"/>
        <w:rPr>
          <w:rFonts w:ascii="Cambria"/>
          <w:sz w:val="25"/>
        </w:rPr>
      </w:pPr>
    </w:p>
    <w:p w:rsidR="00DB40F9" w:rsidRDefault="00DB40F9">
      <w:pPr>
        <w:pStyle w:val="a3"/>
        <w:spacing w:before="8"/>
        <w:rPr>
          <w:rFonts w:ascii="Cambria"/>
          <w:sz w:val="25"/>
        </w:rPr>
      </w:pPr>
    </w:p>
    <w:p w:rsidR="00DB40F9" w:rsidRDefault="00DB40F9">
      <w:pPr>
        <w:pStyle w:val="a3"/>
        <w:spacing w:before="9"/>
        <w:rPr>
          <w:rFonts w:ascii="Cambria"/>
          <w:sz w:val="16"/>
        </w:rPr>
      </w:pPr>
    </w:p>
    <w:p w:rsidR="00DB40F9" w:rsidRDefault="00707E2B">
      <w:pPr>
        <w:pStyle w:val="a4"/>
        <w:numPr>
          <w:ilvl w:val="0"/>
          <w:numId w:val="1"/>
        </w:numPr>
        <w:tabs>
          <w:tab w:val="left" w:pos="665"/>
        </w:tabs>
        <w:spacing w:before="101" w:line="276" w:lineRule="auto"/>
        <w:ind w:left="601" w:right="265" w:hanging="360"/>
        <w:jc w:val="both"/>
        <w:rPr>
          <w:rFonts w:ascii="Cambria" w:hAnsi="Cambria"/>
          <w:sz w:val="28"/>
        </w:rPr>
      </w:pPr>
      <w:r>
        <w:tab/>
      </w:r>
      <w:r>
        <w:rPr>
          <w:rFonts w:ascii="Cambria" w:hAnsi="Cambria"/>
          <w:sz w:val="28"/>
        </w:rPr>
        <w:t>Мы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понимаем,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что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копия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данного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договора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может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быть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передана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администрации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и</w:t>
      </w:r>
      <w:r>
        <w:rPr>
          <w:rFonts w:ascii="Cambria" w:hAnsi="Cambria"/>
          <w:spacing w:val="1"/>
          <w:sz w:val="28"/>
        </w:rPr>
        <w:t xml:space="preserve"> </w:t>
      </w:r>
      <w:proofErr w:type="gramStart"/>
      <w:r>
        <w:rPr>
          <w:rFonts w:ascii="Cambria" w:hAnsi="Cambria"/>
          <w:sz w:val="28"/>
        </w:rPr>
        <w:t>другим</w:t>
      </w:r>
      <w:proofErr w:type="gramEnd"/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заинтересованным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в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решении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ситуации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лицам.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При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этом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происходящее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на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встрече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медиатор</w:t>
      </w:r>
      <w:r>
        <w:rPr>
          <w:rFonts w:ascii="Cambria" w:hAnsi="Cambria"/>
          <w:spacing w:val="62"/>
          <w:sz w:val="28"/>
        </w:rPr>
        <w:t xml:space="preserve"> </w:t>
      </w:r>
      <w:r>
        <w:rPr>
          <w:rFonts w:ascii="Cambria" w:hAnsi="Cambria"/>
          <w:sz w:val="28"/>
        </w:rPr>
        <w:t>никому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сообщать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не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будет.</w:t>
      </w:r>
    </w:p>
    <w:p w:rsidR="00DB40F9" w:rsidRDefault="00707E2B">
      <w:pPr>
        <w:pStyle w:val="a4"/>
        <w:numPr>
          <w:ilvl w:val="0"/>
          <w:numId w:val="1"/>
        </w:numPr>
        <w:tabs>
          <w:tab w:val="left" w:pos="602"/>
        </w:tabs>
        <w:spacing w:before="201" w:line="276" w:lineRule="auto"/>
        <w:ind w:left="601" w:right="271" w:hanging="360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Если это соглашение не работает, а у нас останутся проблемы, мы</w:t>
      </w:r>
      <w:r>
        <w:rPr>
          <w:rFonts w:ascii="Cambria" w:hAnsi="Cambria"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>согласны</w:t>
      </w:r>
      <w:r>
        <w:rPr>
          <w:rFonts w:ascii="Cambria" w:hAnsi="Cambria"/>
          <w:spacing w:val="-1"/>
          <w:sz w:val="28"/>
        </w:rPr>
        <w:t xml:space="preserve"> </w:t>
      </w:r>
      <w:r>
        <w:rPr>
          <w:rFonts w:ascii="Cambria" w:hAnsi="Cambria"/>
          <w:sz w:val="28"/>
        </w:rPr>
        <w:t>вернуться на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медиацию.</w:t>
      </w:r>
    </w:p>
    <w:p w:rsidR="00DB40F9" w:rsidRDefault="00DB40F9">
      <w:pPr>
        <w:pStyle w:val="a3"/>
        <w:spacing w:before="11"/>
        <w:rPr>
          <w:rFonts w:ascii="Cambria"/>
          <w:sz w:val="44"/>
        </w:rPr>
      </w:pPr>
    </w:p>
    <w:p w:rsidR="00DB40F9" w:rsidRDefault="00707E2B">
      <w:pPr>
        <w:pStyle w:val="a3"/>
        <w:ind w:left="242"/>
        <w:rPr>
          <w:rFonts w:ascii="Cambria" w:hAnsi="Cambria"/>
        </w:rPr>
      </w:pPr>
      <w:r>
        <w:rPr>
          <w:rFonts w:ascii="Cambria" w:hAnsi="Cambria"/>
        </w:rPr>
        <w:t>Фамилии,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имена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и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подписи</w:t>
      </w:r>
    </w:p>
    <w:p w:rsidR="00DB40F9" w:rsidRDefault="00707E2B">
      <w:pPr>
        <w:pStyle w:val="a3"/>
        <w:tabs>
          <w:tab w:val="left" w:pos="5878"/>
          <w:tab w:val="left" w:pos="6428"/>
          <w:tab w:val="left" w:pos="8492"/>
          <w:tab w:val="left" w:pos="9341"/>
        </w:tabs>
        <w:spacing w:before="1"/>
        <w:ind w:left="242"/>
        <w:rPr>
          <w:rFonts w:ascii="Cambria" w:hAnsi="Cambria"/>
        </w:rPr>
      </w:pPr>
      <w:r>
        <w:rPr>
          <w:rFonts w:ascii="Cambria" w:hAnsi="Cambria"/>
        </w:rPr>
        <w:t>участников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встречи</w:t>
      </w:r>
      <w:r>
        <w:rPr>
          <w:rFonts w:ascii="Cambria" w:hAnsi="Cambria"/>
        </w:rPr>
        <w:tab/>
        <w:t>«</w:t>
      </w:r>
      <w:r>
        <w:rPr>
          <w:u w:val="single"/>
        </w:rPr>
        <w:tab/>
      </w:r>
      <w:r>
        <w:rPr>
          <w:rFonts w:ascii="Cambria" w:hAnsi="Cambria"/>
        </w:rPr>
        <w:t>»</w:t>
      </w:r>
      <w:r>
        <w:rPr>
          <w:u w:val="single"/>
        </w:rPr>
        <w:tab/>
      </w:r>
      <w:r>
        <w:rPr>
          <w:rFonts w:ascii="Cambria" w:hAnsi="Cambria"/>
        </w:rPr>
        <w:t>20</w:t>
      </w:r>
      <w:r>
        <w:rPr>
          <w:u w:val="single"/>
        </w:rPr>
        <w:tab/>
      </w:r>
      <w:r>
        <w:rPr>
          <w:rFonts w:ascii="Cambria" w:hAnsi="Cambria"/>
        </w:rPr>
        <w:t>г.</w:t>
      </w:r>
    </w:p>
    <w:p w:rsidR="00DB40F9" w:rsidRDefault="00DB40F9">
      <w:pPr>
        <w:pStyle w:val="a3"/>
        <w:spacing w:before="11"/>
        <w:rPr>
          <w:rFonts w:ascii="Cambria"/>
          <w:sz w:val="24"/>
        </w:rPr>
      </w:pPr>
      <w:r w:rsidRPr="00DB40F9">
        <w:pict>
          <v:rect id="_x0000_s2070" style="position:absolute;margin-left:83.65pt;margin-top:16.55pt;width:456.45pt;height:.7pt;z-index:-15710720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69" style="position:absolute;margin-left:83.65pt;margin-top:35.65pt;width:456.45pt;height:.7pt;z-index:-15710208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68" style="position:absolute;margin-left:83.65pt;margin-top:53.9pt;width:456.45pt;height:.7pt;z-index:-15709696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67" style="position:absolute;margin-left:83.65pt;margin-top:72.95pt;width:456.45pt;height:.7pt;z-index:-15709184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66" style="position:absolute;margin-left:83.65pt;margin-top:92.15pt;width:456.45pt;height:.7pt;z-index:-15708672;mso-wrap-distance-left:0;mso-wrap-distance-right:0;mso-position-horizontal-relative:page" fillcolor="black" stroked="f">
            <w10:wrap type="topAndBottom" anchorx="page"/>
          </v:rect>
        </w:pict>
      </w:r>
      <w:r w:rsidRPr="00DB40F9">
        <w:pict>
          <v:rect id="_x0000_s2065" style="position:absolute;margin-left:83.65pt;margin-top:111.4pt;width:456.45pt;height:.7pt;z-index:-15708160;mso-wrap-distance-left:0;mso-wrap-distance-right:0;mso-position-horizontal-relative:page" fillcolor="black" stroked="f">
            <w10:wrap type="topAndBottom" anchorx="page"/>
          </v:rect>
        </w:pict>
      </w:r>
    </w:p>
    <w:p w:rsidR="00DB40F9" w:rsidRDefault="00DB40F9">
      <w:pPr>
        <w:pStyle w:val="a3"/>
        <w:spacing w:before="6"/>
        <w:rPr>
          <w:rFonts w:ascii="Cambria"/>
          <w:sz w:val="25"/>
        </w:rPr>
      </w:pPr>
    </w:p>
    <w:p w:rsidR="00DB40F9" w:rsidRDefault="00DB40F9">
      <w:pPr>
        <w:pStyle w:val="a3"/>
        <w:spacing w:before="1"/>
        <w:rPr>
          <w:rFonts w:ascii="Cambria"/>
          <w:sz w:val="24"/>
        </w:rPr>
      </w:pPr>
    </w:p>
    <w:p w:rsidR="00DB40F9" w:rsidRDefault="00DB40F9">
      <w:pPr>
        <w:pStyle w:val="a3"/>
        <w:spacing w:before="6"/>
        <w:rPr>
          <w:rFonts w:ascii="Cambria"/>
          <w:sz w:val="25"/>
        </w:rPr>
      </w:pPr>
    </w:p>
    <w:p w:rsidR="00DB40F9" w:rsidRDefault="00DB40F9">
      <w:pPr>
        <w:pStyle w:val="a3"/>
        <w:spacing w:before="8"/>
        <w:rPr>
          <w:rFonts w:ascii="Cambria"/>
          <w:sz w:val="25"/>
        </w:rPr>
      </w:pPr>
    </w:p>
    <w:p w:rsidR="00DB40F9" w:rsidRDefault="00DB40F9">
      <w:pPr>
        <w:pStyle w:val="a3"/>
        <w:spacing w:before="9"/>
        <w:rPr>
          <w:rFonts w:ascii="Cambria"/>
          <w:sz w:val="25"/>
        </w:rPr>
      </w:pPr>
    </w:p>
    <w:p w:rsidR="00DB40F9" w:rsidRDefault="00DB40F9">
      <w:pPr>
        <w:rPr>
          <w:rFonts w:ascii="Cambria"/>
          <w:sz w:val="25"/>
        </w:rPr>
        <w:sectPr w:rsidR="00DB40F9">
          <w:pgSz w:w="11910" w:h="16840"/>
          <w:pgMar w:top="1040" w:right="580" w:bottom="1240" w:left="1460" w:header="710" w:footer="1038" w:gutter="0"/>
          <w:cols w:space="720"/>
        </w:sectPr>
      </w:pPr>
    </w:p>
    <w:p w:rsidR="00DB40F9" w:rsidRDefault="00DB40F9">
      <w:pPr>
        <w:pStyle w:val="a3"/>
        <w:spacing w:before="1"/>
        <w:rPr>
          <w:rFonts w:ascii="Cambria"/>
          <w:sz w:val="31"/>
        </w:rPr>
      </w:pPr>
    </w:p>
    <w:p w:rsidR="00DB40F9" w:rsidRDefault="00707E2B">
      <w:pPr>
        <w:pStyle w:val="Heading1"/>
        <w:spacing w:line="240" w:lineRule="auto"/>
        <w:ind w:left="2582" w:firstLine="0"/>
        <w:jc w:val="left"/>
      </w:pPr>
      <w:r>
        <w:t>РЕГИСТРАЦИОННАЯ</w:t>
      </w:r>
      <w:r>
        <w:rPr>
          <w:spacing w:val="-13"/>
        </w:rPr>
        <w:t xml:space="preserve"> </w:t>
      </w:r>
      <w:r>
        <w:t>КАРТОЧКА</w:t>
      </w:r>
    </w:p>
    <w:p w:rsidR="00DB40F9" w:rsidRDefault="00707E2B">
      <w:pPr>
        <w:spacing w:before="83"/>
        <w:ind w:left="821"/>
        <w:rPr>
          <w:sz w:val="24"/>
        </w:rPr>
      </w:pPr>
      <w:r>
        <w:br w:type="column"/>
      </w: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</w:p>
    <w:p w:rsidR="00DB40F9" w:rsidRDefault="00DB40F9">
      <w:pPr>
        <w:rPr>
          <w:sz w:val="24"/>
        </w:rPr>
        <w:sectPr w:rsidR="00DB40F9">
          <w:pgSz w:w="11910" w:h="16840"/>
          <w:pgMar w:top="1040" w:right="580" w:bottom="1220" w:left="1460" w:header="710" w:footer="1038" w:gutter="0"/>
          <w:cols w:num="2" w:space="720" w:equalWidth="0">
            <w:col w:w="7257" w:space="40"/>
            <w:col w:w="2573"/>
          </w:cols>
        </w:sect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955"/>
        <w:gridCol w:w="137"/>
        <w:gridCol w:w="682"/>
        <w:gridCol w:w="284"/>
        <w:gridCol w:w="430"/>
        <w:gridCol w:w="284"/>
        <w:gridCol w:w="130"/>
        <w:gridCol w:w="353"/>
        <w:gridCol w:w="96"/>
        <w:gridCol w:w="876"/>
        <w:gridCol w:w="559"/>
        <w:gridCol w:w="1020"/>
        <w:gridCol w:w="684"/>
        <w:gridCol w:w="125"/>
        <w:gridCol w:w="711"/>
        <w:gridCol w:w="415"/>
        <w:gridCol w:w="319"/>
        <w:gridCol w:w="89"/>
        <w:gridCol w:w="1426"/>
      </w:tblGrid>
      <w:tr w:rsidR="00DB40F9">
        <w:trPr>
          <w:trHeight w:val="550"/>
        </w:trPr>
        <w:tc>
          <w:tcPr>
            <w:tcW w:w="2488" w:type="dxa"/>
            <w:gridSpan w:val="5"/>
            <w:tcBorders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Дата</w:t>
            </w:r>
          </w:p>
          <w:p w:rsidR="00DB40F9" w:rsidRDefault="00707E2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298" w:type="dxa"/>
            <w:gridSpan w:val="6"/>
            <w:tcBorders>
              <w:left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  <w:tc>
          <w:tcPr>
            <w:tcW w:w="2540" w:type="dxa"/>
            <w:gridSpan w:val="4"/>
            <w:tcBorders>
              <w:left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  <w:p w:rsidR="00DB40F9" w:rsidRDefault="00707E2B"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координатору</w:t>
            </w:r>
          </w:p>
        </w:tc>
        <w:tc>
          <w:tcPr>
            <w:tcW w:w="2249" w:type="dxa"/>
            <w:gridSpan w:val="4"/>
            <w:tcBorders>
              <w:left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553"/>
        </w:trPr>
        <w:tc>
          <w:tcPr>
            <w:tcW w:w="4786" w:type="dxa"/>
            <w:gridSpan w:val="11"/>
            <w:tcBorders>
              <w:top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происшествии,</w:t>
            </w:r>
          </w:p>
          <w:p w:rsidR="00DB40F9" w:rsidRDefault="00707E2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4789" w:type="dxa"/>
            <w:gridSpan w:val="8"/>
            <w:tcBorders>
              <w:top w:val="single" w:sz="12" w:space="0" w:color="7E7E7E"/>
              <w:left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274"/>
        </w:trPr>
        <w:tc>
          <w:tcPr>
            <w:tcW w:w="2772" w:type="dxa"/>
            <w:gridSpan w:val="6"/>
            <w:tcBorders>
              <w:top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Ф.И.О.,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  <w:tc>
          <w:tcPr>
            <w:tcW w:w="6803" w:type="dxa"/>
            <w:gridSpan w:val="13"/>
            <w:tcBorders>
              <w:top w:val="single" w:sz="12" w:space="0" w:color="7E7E7E"/>
              <w:left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0"/>
              </w:rPr>
            </w:pPr>
          </w:p>
        </w:tc>
      </w:tr>
      <w:tr w:rsidR="00DB40F9">
        <w:trPr>
          <w:trHeight w:val="829"/>
        </w:trPr>
        <w:tc>
          <w:tcPr>
            <w:tcW w:w="3255" w:type="dxa"/>
            <w:gridSpan w:val="8"/>
            <w:tcBorders>
              <w:top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Совершались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ранее</w:t>
            </w:r>
          </w:p>
          <w:p w:rsidR="00DB40F9" w:rsidRDefault="00707E2B">
            <w:pPr>
              <w:pStyle w:val="TableParagraph"/>
              <w:spacing w:line="270" w:lineRule="atLeast"/>
              <w:ind w:left="107" w:right="891"/>
              <w:rPr>
                <w:sz w:val="24"/>
              </w:rPr>
            </w:pPr>
            <w:r>
              <w:rPr>
                <w:sz w:val="24"/>
              </w:rPr>
              <w:t>обидчиком подобные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действия?</w:t>
            </w:r>
          </w:p>
        </w:tc>
        <w:tc>
          <w:tcPr>
            <w:tcW w:w="1531" w:type="dxa"/>
            <w:gridSpan w:val="3"/>
            <w:tcBorders>
              <w:top w:val="single" w:sz="12" w:space="0" w:color="7E7E7E"/>
              <w:left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DB40F9">
            <w:pPr>
              <w:pStyle w:val="TableParagraph"/>
              <w:spacing w:before="8"/>
              <w:rPr>
                <w:sz w:val="14"/>
              </w:rPr>
            </w:pPr>
          </w:p>
          <w:p w:rsidR="00DB40F9" w:rsidRDefault="00DB40F9">
            <w:pPr>
              <w:pStyle w:val="TableParagraph"/>
              <w:spacing w:line="196" w:lineRule="exact"/>
              <w:ind w:left="88"/>
              <w:rPr>
                <w:sz w:val="19"/>
              </w:rPr>
            </w:pPr>
            <w:r w:rsidRPr="00DB40F9">
              <w:rPr>
                <w:position w:val="-3"/>
                <w:sz w:val="19"/>
              </w:rPr>
            </w:r>
            <w:r w:rsidRPr="00DB40F9">
              <w:rPr>
                <w:position w:val="-3"/>
                <w:sz w:val="19"/>
              </w:rPr>
              <w:pict>
                <v:group id="_x0000_s2063" style="width:9.75pt;height:9.75pt;mso-position-horizontal-relative:char;mso-position-vertical-relative:line" coordsize="195,195">
                  <v:rect id="_x0000_s2064" style="position:absolute;left:7;top:7;width:180;height:180" filled="f"/>
                  <w10:wrap type="none"/>
                  <w10:anchorlock/>
                </v:group>
              </w:pict>
            </w:r>
          </w:p>
        </w:tc>
        <w:tc>
          <w:tcPr>
            <w:tcW w:w="3274" w:type="dxa"/>
            <w:gridSpan w:val="6"/>
            <w:tcBorders>
              <w:top w:val="single" w:sz="12" w:space="0" w:color="7E7E7E"/>
              <w:left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Состоит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учете?</w:t>
            </w:r>
          </w:p>
        </w:tc>
        <w:tc>
          <w:tcPr>
            <w:tcW w:w="1515" w:type="dxa"/>
            <w:gridSpan w:val="2"/>
            <w:tcBorders>
              <w:top w:val="single" w:sz="12" w:space="0" w:color="7E7E7E"/>
              <w:left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spacing w:before="8"/>
              <w:rPr>
                <w:sz w:val="14"/>
              </w:rPr>
            </w:pPr>
          </w:p>
          <w:p w:rsidR="00DB40F9" w:rsidRDefault="00DB40F9">
            <w:pPr>
              <w:pStyle w:val="TableParagraph"/>
              <w:spacing w:line="196" w:lineRule="exact"/>
              <w:ind w:left="144"/>
              <w:rPr>
                <w:sz w:val="19"/>
              </w:rPr>
            </w:pPr>
            <w:r w:rsidRPr="00DB40F9">
              <w:rPr>
                <w:position w:val="-3"/>
                <w:sz w:val="19"/>
              </w:rPr>
            </w:r>
            <w:r w:rsidRPr="00DB40F9">
              <w:rPr>
                <w:position w:val="-3"/>
                <w:sz w:val="19"/>
              </w:rPr>
              <w:pict>
                <v:group id="_x0000_s2061" style="width:9.75pt;height:9.75pt;mso-position-horizontal-relative:char;mso-position-vertical-relative:line" coordsize="195,195">
                  <v:rect id="_x0000_s2062" style="position:absolute;left:7;top:7;width:180;height:180" filled="f"/>
                  <w10:wrap type="none"/>
                  <w10:anchorlock/>
                </v:group>
              </w:pict>
            </w:r>
          </w:p>
        </w:tc>
      </w:tr>
      <w:tr w:rsidR="00DB40F9">
        <w:trPr>
          <w:trHeight w:val="552"/>
        </w:trPr>
        <w:tc>
          <w:tcPr>
            <w:tcW w:w="8060" w:type="dxa"/>
            <w:gridSpan w:val="17"/>
            <w:tcBorders>
              <w:top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Собираются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B40F9" w:rsidRDefault="00707E2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правоохранительные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органы?</w:t>
            </w:r>
          </w:p>
        </w:tc>
        <w:tc>
          <w:tcPr>
            <w:tcW w:w="1515" w:type="dxa"/>
            <w:gridSpan w:val="2"/>
            <w:tcBorders>
              <w:top w:val="single" w:sz="12" w:space="0" w:color="7E7E7E"/>
              <w:left w:val="single" w:sz="12" w:space="0" w:color="7E7E7E"/>
            </w:tcBorders>
          </w:tcPr>
          <w:p w:rsidR="00DB40F9" w:rsidRDefault="00DB40F9">
            <w:pPr>
              <w:pStyle w:val="TableParagraph"/>
              <w:spacing w:before="3"/>
              <w:rPr>
                <w:sz w:val="15"/>
              </w:rPr>
            </w:pPr>
          </w:p>
          <w:p w:rsidR="00DB40F9" w:rsidRDefault="00DB40F9">
            <w:pPr>
              <w:pStyle w:val="TableParagraph"/>
              <w:spacing w:line="196" w:lineRule="exact"/>
              <w:ind w:left="144"/>
              <w:rPr>
                <w:sz w:val="19"/>
              </w:rPr>
            </w:pPr>
            <w:r w:rsidRPr="00DB40F9">
              <w:rPr>
                <w:position w:val="-3"/>
                <w:sz w:val="19"/>
              </w:rPr>
            </w:r>
            <w:r w:rsidRPr="00DB40F9">
              <w:rPr>
                <w:position w:val="-3"/>
                <w:sz w:val="19"/>
              </w:rPr>
              <w:pict>
                <v:group id="_x0000_s2059" style="width:9.75pt;height:9.75pt;mso-position-horizontal-relative:char;mso-position-vertical-relative:line" coordsize="195,195">
                  <v:rect id="_x0000_s2060" style="position:absolute;left:7;top:7;width:180;height:180" filled="f"/>
                  <w10:wrap type="none"/>
                  <w10:anchorlock/>
                </v:group>
              </w:pict>
            </w:r>
          </w:p>
        </w:tc>
      </w:tr>
      <w:tr w:rsidR="00DB40F9">
        <w:trPr>
          <w:trHeight w:val="67"/>
        </w:trPr>
        <w:tc>
          <w:tcPr>
            <w:tcW w:w="9575" w:type="dxa"/>
            <w:gridSpan w:val="19"/>
            <w:tcBorders>
              <w:left w:val="nil"/>
              <w:right w:val="nil"/>
            </w:tcBorders>
          </w:tcPr>
          <w:p w:rsidR="00DB40F9" w:rsidRDefault="00DB40F9">
            <w:pPr>
              <w:pStyle w:val="TableParagraph"/>
              <w:rPr>
                <w:sz w:val="2"/>
              </w:rPr>
            </w:pPr>
          </w:p>
        </w:tc>
      </w:tr>
      <w:tr w:rsidR="00DB40F9">
        <w:trPr>
          <w:trHeight w:val="553"/>
        </w:trPr>
        <w:tc>
          <w:tcPr>
            <w:tcW w:w="4786" w:type="dxa"/>
            <w:gridSpan w:val="11"/>
            <w:tcBorders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обидчика</w:t>
            </w:r>
          </w:p>
          <w:p w:rsidR="00DB40F9" w:rsidRDefault="00707E2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конфликта</w:t>
            </w:r>
          </w:p>
        </w:tc>
        <w:tc>
          <w:tcPr>
            <w:tcW w:w="4789" w:type="dxa"/>
            <w:gridSpan w:val="8"/>
            <w:tcBorders>
              <w:left w:val="single" w:sz="12" w:space="0" w:color="7E7E7E"/>
              <w:bottom w:val="single" w:sz="12" w:space="0" w:color="7E7E7E"/>
            </w:tcBorders>
          </w:tcPr>
          <w:p w:rsidR="00DB40F9" w:rsidRDefault="00707E2B">
            <w:pPr>
              <w:pStyle w:val="TableParagraph"/>
              <w:spacing w:line="276" w:lineRule="exact"/>
              <w:ind w:left="105" w:right="1968"/>
              <w:rPr>
                <w:b/>
                <w:sz w:val="24"/>
              </w:rPr>
            </w:pPr>
            <w:r>
              <w:rPr>
                <w:b/>
                <w:sz w:val="24"/>
              </w:rPr>
              <w:t>Ф.И.О. пострадавшего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конфликта</w:t>
            </w:r>
          </w:p>
        </w:tc>
      </w:tr>
      <w:tr w:rsidR="00DB40F9">
        <w:trPr>
          <w:trHeight w:val="365"/>
        </w:trPr>
        <w:tc>
          <w:tcPr>
            <w:tcW w:w="4786" w:type="dxa"/>
            <w:gridSpan w:val="11"/>
            <w:tcBorders>
              <w:top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  <w:tc>
          <w:tcPr>
            <w:tcW w:w="4789" w:type="dxa"/>
            <w:gridSpan w:val="8"/>
            <w:tcBorders>
              <w:top w:val="single" w:sz="12" w:space="0" w:color="7E7E7E"/>
              <w:left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368"/>
        </w:trPr>
        <w:tc>
          <w:tcPr>
            <w:tcW w:w="955" w:type="dxa"/>
            <w:tcBorders>
              <w:top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19" w:type="dxa"/>
            <w:gridSpan w:val="2"/>
            <w:tcBorders>
              <w:top w:val="single" w:sz="12" w:space="0" w:color="7E7E7E"/>
              <w:left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sz="12" w:space="0" w:color="7E7E7E"/>
              <w:left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884" w:type="dxa"/>
            <w:gridSpan w:val="4"/>
            <w:tcBorders>
              <w:top w:val="single" w:sz="12" w:space="0" w:color="7E7E7E"/>
              <w:left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12" w:space="0" w:color="7E7E7E"/>
              <w:left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09" w:type="dxa"/>
            <w:gridSpan w:val="2"/>
            <w:tcBorders>
              <w:top w:val="single" w:sz="12" w:space="0" w:color="7E7E7E"/>
              <w:left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sz="12" w:space="0" w:color="7E7E7E"/>
              <w:left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834" w:type="dxa"/>
            <w:gridSpan w:val="3"/>
            <w:tcBorders>
              <w:top w:val="single" w:sz="12" w:space="0" w:color="7E7E7E"/>
              <w:left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277"/>
        </w:trPr>
        <w:tc>
          <w:tcPr>
            <w:tcW w:w="4786" w:type="dxa"/>
            <w:gridSpan w:val="11"/>
            <w:tcBorders>
              <w:top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789" w:type="dxa"/>
            <w:gridSpan w:val="8"/>
            <w:tcBorders>
              <w:top w:val="single" w:sz="12" w:space="0" w:color="7E7E7E"/>
              <w:left w:val="single" w:sz="12" w:space="0" w:color="7E7E7E"/>
              <w:bottom w:val="single" w:sz="12" w:space="0" w:color="7E7E7E"/>
            </w:tcBorders>
          </w:tcPr>
          <w:p w:rsidR="00DB40F9" w:rsidRDefault="00707E2B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DB40F9">
        <w:trPr>
          <w:trHeight w:val="368"/>
        </w:trPr>
        <w:tc>
          <w:tcPr>
            <w:tcW w:w="4786" w:type="dxa"/>
            <w:gridSpan w:val="11"/>
            <w:tcBorders>
              <w:top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  <w:tc>
          <w:tcPr>
            <w:tcW w:w="4789" w:type="dxa"/>
            <w:gridSpan w:val="8"/>
            <w:tcBorders>
              <w:top w:val="single" w:sz="12" w:space="0" w:color="7E7E7E"/>
              <w:left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364"/>
        </w:trPr>
        <w:tc>
          <w:tcPr>
            <w:tcW w:w="1092" w:type="dxa"/>
            <w:gridSpan w:val="2"/>
            <w:tcBorders>
              <w:top w:val="single" w:sz="12" w:space="0" w:color="7E7E7E"/>
              <w:bottom w:val="single" w:sz="34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3694" w:type="dxa"/>
            <w:gridSpan w:val="9"/>
            <w:tcBorders>
              <w:top w:val="single" w:sz="12" w:space="0" w:color="7E7E7E"/>
              <w:left w:val="single" w:sz="12" w:space="0" w:color="7E7E7E"/>
              <w:bottom w:val="single" w:sz="34" w:space="0" w:color="7E7E7E"/>
              <w:right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12" w:space="0" w:color="7E7E7E"/>
              <w:left w:val="single" w:sz="12" w:space="0" w:color="7E7E7E"/>
              <w:bottom w:val="single" w:sz="34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3769" w:type="dxa"/>
            <w:gridSpan w:val="7"/>
            <w:tcBorders>
              <w:top w:val="single" w:sz="12" w:space="0" w:color="7E7E7E"/>
              <w:left w:val="single" w:sz="12" w:space="0" w:color="7E7E7E"/>
              <w:bottom w:val="single" w:sz="34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552"/>
        </w:trPr>
        <w:tc>
          <w:tcPr>
            <w:tcW w:w="2058" w:type="dxa"/>
            <w:gridSpan w:val="4"/>
            <w:tcBorders>
              <w:top w:val="single" w:sz="34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  <w:p w:rsidR="00DB40F9" w:rsidRDefault="00707E2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7517" w:type="dxa"/>
            <w:gridSpan w:val="15"/>
            <w:tcBorders>
              <w:top w:val="single" w:sz="34" w:space="0" w:color="7E7E7E"/>
              <w:left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368"/>
        </w:trPr>
        <w:tc>
          <w:tcPr>
            <w:tcW w:w="9575" w:type="dxa"/>
            <w:gridSpan w:val="19"/>
            <w:tcBorders>
              <w:top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368"/>
        </w:trPr>
        <w:tc>
          <w:tcPr>
            <w:tcW w:w="9575" w:type="dxa"/>
            <w:gridSpan w:val="19"/>
            <w:tcBorders>
              <w:top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365"/>
        </w:trPr>
        <w:tc>
          <w:tcPr>
            <w:tcW w:w="9575" w:type="dxa"/>
            <w:gridSpan w:val="19"/>
            <w:tcBorders>
              <w:top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368"/>
        </w:trPr>
        <w:tc>
          <w:tcPr>
            <w:tcW w:w="9575" w:type="dxa"/>
            <w:gridSpan w:val="19"/>
            <w:tcBorders>
              <w:top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367"/>
        </w:trPr>
        <w:tc>
          <w:tcPr>
            <w:tcW w:w="9575" w:type="dxa"/>
            <w:gridSpan w:val="19"/>
            <w:tcBorders>
              <w:top w:val="single" w:sz="12" w:space="0" w:color="7E7E7E"/>
              <w:bottom w:val="single" w:sz="34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367"/>
        </w:trPr>
        <w:tc>
          <w:tcPr>
            <w:tcW w:w="3351" w:type="dxa"/>
            <w:gridSpan w:val="9"/>
            <w:tcBorders>
              <w:top w:val="single" w:sz="34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медиатора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224" w:type="dxa"/>
            <w:gridSpan w:val="10"/>
            <w:tcBorders>
              <w:top w:val="single" w:sz="34" w:space="0" w:color="7E7E7E"/>
              <w:left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368"/>
        </w:trPr>
        <w:tc>
          <w:tcPr>
            <w:tcW w:w="9575" w:type="dxa"/>
            <w:gridSpan w:val="19"/>
            <w:tcBorders>
              <w:top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550"/>
        </w:trPr>
        <w:tc>
          <w:tcPr>
            <w:tcW w:w="4227" w:type="dxa"/>
            <w:gridSpan w:val="10"/>
            <w:tcBorders>
              <w:top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DB40F9" w:rsidRDefault="00707E2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5348" w:type="dxa"/>
            <w:gridSpan w:val="9"/>
            <w:tcBorders>
              <w:top w:val="single" w:sz="12" w:space="0" w:color="7E7E7E"/>
              <w:left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368"/>
        </w:trPr>
        <w:tc>
          <w:tcPr>
            <w:tcW w:w="9575" w:type="dxa"/>
            <w:gridSpan w:val="19"/>
            <w:tcBorders>
              <w:top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368"/>
        </w:trPr>
        <w:tc>
          <w:tcPr>
            <w:tcW w:w="9575" w:type="dxa"/>
            <w:gridSpan w:val="19"/>
            <w:tcBorders>
              <w:top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367"/>
        </w:trPr>
        <w:tc>
          <w:tcPr>
            <w:tcW w:w="9575" w:type="dxa"/>
            <w:gridSpan w:val="19"/>
            <w:tcBorders>
              <w:top w:val="single" w:sz="12" w:space="0" w:color="7E7E7E"/>
              <w:bottom w:val="single" w:sz="34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549"/>
        </w:trPr>
        <w:tc>
          <w:tcPr>
            <w:tcW w:w="2902" w:type="dxa"/>
            <w:gridSpan w:val="7"/>
            <w:tcBorders>
              <w:top w:val="single" w:sz="34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DB40F9" w:rsidRDefault="00707E2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проводилась?</w:t>
            </w:r>
          </w:p>
        </w:tc>
        <w:tc>
          <w:tcPr>
            <w:tcW w:w="6673" w:type="dxa"/>
            <w:gridSpan w:val="12"/>
            <w:tcBorders>
              <w:top w:val="single" w:sz="34" w:space="0" w:color="7E7E7E"/>
              <w:left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553"/>
        </w:trPr>
        <w:tc>
          <w:tcPr>
            <w:tcW w:w="3351" w:type="dxa"/>
            <w:gridSpan w:val="9"/>
            <w:tcBorders>
              <w:top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 участников</w:t>
            </w:r>
          </w:p>
          <w:p w:rsidR="00DB40F9" w:rsidRDefault="00707E2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435" w:type="dxa"/>
            <w:gridSpan w:val="2"/>
            <w:tcBorders>
              <w:top w:val="single" w:sz="12" w:space="0" w:color="7E7E7E"/>
              <w:left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  <w:tc>
          <w:tcPr>
            <w:tcW w:w="3363" w:type="dxa"/>
            <w:gridSpan w:val="7"/>
            <w:tcBorders>
              <w:top w:val="single" w:sz="12" w:space="0" w:color="7E7E7E"/>
              <w:left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</w:p>
          <w:p w:rsidR="00DB40F9" w:rsidRDefault="00707E2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участвовавших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26" w:type="dxa"/>
            <w:tcBorders>
              <w:top w:val="single" w:sz="12" w:space="0" w:color="7E7E7E"/>
              <w:left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550"/>
        </w:trPr>
        <w:tc>
          <w:tcPr>
            <w:tcW w:w="3351" w:type="dxa"/>
            <w:gridSpan w:val="9"/>
            <w:tcBorders>
              <w:top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435" w:type="dxa"/>
            <w:gridSpan w:val="2"/>
            <w:tcBorders>
              <w:top w:val="single" w:sz="12" w:space="0" w:color="7E7E7E"/>
              <w:left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7E7E7E"/>
              <w:left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</w:p>
          <w:p w:rsidR="00DB40F9" w:rsidRDefault="00707E2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(причина)6</w:t>
            </w:r>
          </w:p>
        </w:tc>
        <w:tc>
          <w:tcPr>
            <w:tcW w:w="3085" w:type="dxa"/>
            <w:gridSpan w:val="6"/>
            <w:tcBorders>
              <w:top w:val="single" w:sz="12" w:space="0" w:color="7E7E7E"/>
              <w:left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4"/>
              </w:rPr>
            </w:pPr>
          </w:p>
        </w:tc>
      </w:tr>
      <w:tr w:rsidR="00DB40F9">
        <w:trPr>
          <w:trHeight w:val="553"/>
        </w:trPr>
        <w:tc>
          <w:tcPr>
            <w:tcW w:w="8149" w:type="dxa"/>
            <w:gridSpan w:val="18"/>
            <w:tcBorders>
              <w:top w:val="single" w:sz="12" w:space="0" w:color="7E7E7E"/>
              <w:bottom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обидчиком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возмещён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пострадавшему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ущерб?</w:t>
            </w:r>
          </w:p>
        </w:tc>
        <w:tc>
          <w:tcPr>
            <w:tcW w:w="1426" w:type="dxa"/>
            <w:tcBorders>
              <w:top w:val="single" w:sz="12" w:space="0" w:color="7E7E7E"/>
              <w:left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spacing w:before="3"/>
              <w:rPr>
                <w:sz w:val="14"/>
              </w:rPr>
            </w:pPr>
          </w:p>
          <w:p w:rsidR="00DB40F9" w:rsidRDefault="00DB40F9">
            <w:pPr>
              <w:pStyle w:val="TableParagraph"/>
              <w:spacing w:line="196" w:lineRule="exact"/>
              <w:ind w:left="203"/>
              <w:rPr>
                <w:sz w:val="19"/>
              </w:rPr>
            </w:pPr>
            <w:r w:rsidRPr="00DB40F9">
              <w:rPr>
                <w:position w:val="-3"/>
                <w:sz w:val="19"/>
              </w:rPr>
            </w:r>
            <w:r w:rsidRPr="00DB40F9">
              <w:rPr>
                <w:position w:val="-3"/>
                <w:sz w:val="19"/>
              </w:rPr>
              <w:pict>
                <v:group id="_x0000_s2057" style="width:9.75pt;height:9.75pt;mso-position-horizontal-relative:char;mso-position-vertical-relative:line" coordsize="195,195">
                  <v:rect id="_x0000_s2058" style="position:absolute;left:7;top:7;width:180;height:180" filled="f"/>
                  <w10:wrap type="none"/>
                  <w10:anchorlock/>
                </v:group>
              </w:pict>
            </w:r>
          </w:p>
        </w:tc>
      </w:tr>
      <w:tr w:rsidR="00DB40F9">
        <w:trPr>
          <w:trHeight w:val="552"/>
        </w:trPr>
        <w:tc>
          <w:tcPr>
            <w:tcW w:w="3351" w:type="dxa"/>
            <w:gridSpan w:val="9"/>
            <w:tcBorders>
              <w:top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</w:p>
          <w:p w:rsidR="00DB40F9" w:rsidRDefault="00707E2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примирительный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договор?</w:t>
            </w:r>
          </w:p>
        </w:tc>
        <w:tc>
          <w:tcPr>
            <w:tcW w:w="1435" w:type="dxa"/>
            <w:gridSpan w:val="2"/>
            <w:tcBorders>
              <w:top w:val="single" w:sz="12" w:space="0" w:color="7E7E7E"/>
              <w:left w:val="single" w:sz="12" w:space="0" w:color="7E7E7E"/>
              <w:right w:val="single" w:sz="12" w:space="0" w:color="7E7E7E"/>
            </w:tcBorders>
          </w:tcPr>
          <w:p w:rsidR="00DB40F9" w:rsidRDefault="00DB40F9">
            <w:pPr>
              <w:pStyle w:val="TableParagraph"/>
              <w:spacing w:before="4"/>
              <w:rPr>
                <w:sz w:val="14"/>
              </w:rPr>
            </w:pPr>
          </w:p>
          <w:p w:rsidR="00DB40F9" w:rsidRDefault="00DB40F9">
            <w:pPr>
              <w:pStyle w:val="TableParagraph"/>
              <w:spacing w:line="196" w:lineRule="exact"/>
              <w:ind w:left="179"/>
              <w:rPr>
                <w:sz w:val="19"/>
              </w:rPr>
            </w:pPr>
            <w:r w:rsidRPr="00DB40F9">
              <w:rPr>
                <w:position w:val="-3"/>
                <w:sz w:val="19"/>
              </w:rPr>
            </w:r>
            <w:r w:rsidRPr="00DB40F9">
              <w:rPr>
                <w:position w:val="-3"/>
                <w:sz w:val="19"/>
              </w:rPr>
              <w:pict>
                <v:group id="_x0000_s2055" style="width:9.75pt;height:9.75pt;mso-position-horizontal-relative:char;mso-position-vertical-relative:line" coordsize="195,195">
                  <v:rect id="_x0000_s2056" style="position:absolute;left:7;top:7;width:180;height:180" filled="f"/>
                  <w10:wrap type="none"/>
                  <w10:anchorlock/>
                </v:group>
              </w:pict>
            </w:r>
          </w:p>
        </w:tc>
        <w:tc>
          <w:tcPr>
            <w:tcW w:w="3363" w:type="dxa"/>
            <w:gridSpan w:val="7"/>
            <w:tcBorders>
              <w:top w:val="single" w:sz="12" w:space="0" w:color="7E7E7E"/>
              <w:left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Повторялось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proofErr w:type="gramEnd"/>
          </w:p>
          <w:p w:rsidR="00DB40F9" w:rsidRDefault="00707E2B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месяца)?</w:t>
            </w:r>
          </w:p>
        </w:tc>
        <w:tc>
          <w:tcPr>
            <w:tcW w:w="1426" w:type="dxa"/>
            <w:tcBorders>
              <w:top w:val="single" w:sz="12" w:space="0" w:color="7E7E7E"/>
              <w:left w:val="single" w:sz="12" w:space="0" w:color="7E7E7E"/>
            </w:tcBorders>
          </w:tcPr>
          <w:p w:rsidR="00DB40F9" w:rsidRDefault="00DB40F9">
            <w:pPr>
              <w:pStyle w:val="TableParagraph"/>
              <w:spacing w:before="4"/>
              <w:rPr>
                <w:sz w:val="14"/>
              </w:rPr>
            </w:pPr>
          </w:p>
          <w:p w:rsidR="00DB40F9" w:rsidRDefault="00DB40F9">
            <w:pPr>
              <w:pStyle w:val="TableParagraph"/>
              <w:spacing w:line="196" w:lineRule="exact"/>
              <w:ind w:left="203"/>
              <w:rPr>
                <w:sz w:val="19"/>
              </w:rPr>
            </w:pPr>
            <w:r w:rsidRPr="00DB40F9">
              <w:rPr>
                <w:position w:val="-3"/>
                <w:sz w:val="19"/>
              </w:rPr>
            </w:r>
            <w:r w:rsidRPr="00DB40F9">
              <w:rPr>
                <w:position w:val="-3"/>
                <w:sz w:val="19"/>
              </w:rPr>
              <w:pict>
                <v:group id="_x0000_s2053" style="width:9.75pt;height:9.75pt;mso-position-horizontal-relative:char;mso-position-vertical-relative:line" coordsize="195,195">
                  <v:rect id="_x0000_s2054" style="position:absolute;left:7;top:7;width:180;height:180" filled="f"/>
                  <w10:wrap type="none"/>
                  <w10:anchorlock/>
                </v:group>
              </w:pict>
            </w:r>
          </w:p>
        </w:tc>
      </w:tr>
    </w:tbl>
    <w:p w:rsidR="00DB40F9" w:rsidRDefault="00DB40F9">
      <w:pPr>
        <w:spacing w:line="196" w:lineRule="exact"/>
        <w:rPr>
          <w:sz w:val="19"/>
        </w:rPr>
        <w:sectPr w:rsidR="00DB40F9">
          <w:type w:val="continuous"/>
          <w:pgSz w:w="11910" w:h="16840"/>
          <w:pgMar w:top="1040" w:right="580" w:bottom="1220" w:left="1460" w:header="720" w:footer="720" w:gutter="0"/>
          <w:cols w:space="720"/>
        </w:sectPr>
      </w:pPr>
    </w:p>
    <w:p w:rsidR="00DB40F9" w:rsidRDefault="00DB40F9">
      <w:pPr>
        <w:pStyle w:val="a3"/>
        <w:spacing w:before="10"/>
        <w:rPr>
          <w:sz w:val="7"/>
        </w:r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678"/>
        <w:gridCol w:w="1671"/>
        <w:gridCol w:w="1428"/>
        <w:gridCol w:w="1711"/>
        <w:gridCol w:w="1659"/>
        <w:gridCol w:w="1426"/>
      </w:tblGrid>
      <w:tr w:rsidR="00DB40F9">
        <w:trPr>
          <w:trHeight w:val="370"/>
        </w:trPr>
        <w:tc>
          <w:tcPr>
            <w:tcW w:w="9573" w:type="dxa"/>
            <w:gridSpan w:val="6"/>
            <w:tcBorders>
              <w:bottom w:val="single" w:sz="12" w:space="0" w:color="7E7E7E"/>
            </w:tcBorders>
          </w:tcPr>
          <w:p w:rsidR="00DB40F9" w:rsidRDefault="00707E2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Комментарии</w:t>
            </w:r>
          </w:p>
        </w:tc>
      </w:tr>
      <w:tr w:rsidR="00DB40F9">
        <w:trPr>
          <w:trHeight w:val="366"/>
        </w:trPr>
        <w:tc>
          <w:tcPr>
            <w:tcW w:w="9573" w:type="dxa"/>
            <w:gridSpan w:val="6"/>
            <w:tcBorders>
              <w:top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0"/>
              </w:rPr>
            </w:pPr>
          </w:p>
        </w:tc>
      </w:tr>
      <w:tr w:rsidR="00DB40F9">
        <w:trPr>
          <w:trHeight w:val="368"/>
        </w:trPr>
        <w:tc>
          <w:tcPr>
            <w:tcW w:w="9573" w:type="dxa"/>
            <w:gridSpan w:val="6"/>
            <w:tcBorders>
              <w:top w:val="single" w:sz="12" w:space="0" w:color="7E7E7E"/>
              <w:bottom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0"/>
              </w:rPr>
            </w:pPr>
          </w:p>
        </w:tc>
      </w:tr>
      <w:tr w:rsidR="00DB40F9">
        <w:trPr>
          <w:trHeight w:val="552"/>
        </w:trPr>
        <w:tc>
          <w:tcPr>
            <w:tcW w:w="1678" w:type="dxa"/>
            <w:tcBorders>
              <w:top w:val="single" w:sz="12" w:space="0" w:color="7E7E7E"/>
              <w:right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tcBorders>
              <w:top w:val="single" w:sz="12" w:space="0" w:color="7E7E7E"/>
              <w:left w:val="single" w:sz="12" w:space="0" w:color="7E7E7E"/>
              <w:right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  <w:tcBorders>
              <w:top w:val="single" w:sz="12" w:space="0" w:color="7E7E7E"/>
              <w:left w:val="single" w:sz="12" w:space="0" w:color="7E7E7E"/>
              <w:right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12" w:space="0" w:color="7E7E7E"/>
              <w:left w:val="single" w:sz="12" w:space="0" w:color="7E7E7E"/>
              <w:right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tcBorders>
              <w:top w:val="single" w:sz="12" w:space="0" w:color="7E7E7E"/>
              <w:left w:val="single" w:sz="12" w:space="0" w:color="7E7E7E"/>
              <w:right w:val="single" w:sz="12" w:space="0" w:color="7E7E7E"/>
            </w:tcBorders>
          </w:tcPr>
          <w:p w:rsidR="00DB40F9" w:rsidRDefault="00707E2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</w:p>
          <w:p w:rsidR="00DB40F9" w:rsidRDefault="00707E2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отчета</w:t>
            </w:r>
          </w:p>
        </w:tc>
        <w:tc>
          <w:tcPr>
            <w:tcW w:w="1426" w:type="dxa"/>
            <w:tcBorders>
              <w:top w:val="single" w:sz="12" w:space="0" w:color="7E7E7E"/>
              <w:left w:val="single" w:sz="12" w:space="0" w:color="7E7E7E"/>
            </w:tcBorders>
          </w:tcPr>
          <w:p w:rsidR="00DB40F9" w:rsidRDefault="00DB40F9">
            <w:pPr>
              <w:pStyle w:val="TableParagraph"/>
              <w:rPr>
                <w:sz w:val="20"/>
              </w:rPr>
            </w:pPr>
          </w:p>
        </w:tc>
      </w:tr>
    </w:tbl>
    <w:p w:rsidR="00DB40F9" w:rsidRDefault="00DB40F9">
      <w:pPr>
        <w:pStyle w:val="a3"/>
        <w:rPr>
          <w:sz w:val="20"/>
        </w:rPr>
      </w:pPr>
    </w:p>
    <w:p w:rsidR="00DB40F9" w:rsidRDefault="00DB40F9">
      <w:pPr>
        <w:pStyle w:val="a3"/>
        <w:rPr>
          <w:sz w:val="20"/>
        </w:rPr>
      </w:pPr>
    </w:p>
    <w:p w:rsidR="00DB40F9" w:rsidRDefault="00DB40F9">
      <w:pPr>
        <w:pStyle w:val="a3"/>
        <w:spacing w:before="2"/>
        <w:rPr>
          <w:sz w:val="18"/>
        </w:rPr>
      </w:pPr>
    </w:p>
    <w:sectPr w:rsidR="00DB40F9" w:rsidSect="00DB40F9">
      <w:pgSz w:w="11910" w:h="16840"/>
      <w:pgMar w:top="1040" w:right="580" w:bottom="1240" w:left="1460" w:header="710" w:footer="10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E2B" w:rsidRDefault="00707E2B" w:rsidP="00DB40F9">
      <w:r>
        <w:separator/>
      </w:r>
    </w:p>
  </w:endnote>
  <w:endnote w:type="continuationSeparator" w:id="0">
    <w:p w:rsidR="00707E2B" w:rsidRDefault="00707E2B" w:rsidP="00DB4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0F9" w:rsidRDefault="00DB40F9">
    <w:pPr>
      <w:pStyle w:val="a3"/>
      <w:spacing w:line="14" w:lineRule="auto"/>
      <w:rPr>
        <w:sz w:val="20"/>
      </w:rPr>
    </w:pPr>
    <w:r w:rsidRPr="00DB40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3.85pt;margin-top:778.05pt;width:12pt;height:15.3pt;z-index:-16519168;mso-position-horizontal-relative:page;mso-position-vertical-relative:page" filled="f" stroked="f">
          <v:textbox inset="0,0,0,0">
            <w:txbxContent>
              <w:p w:rsidR="00DB40F9" w:rsidRDefault="00DB40F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707E2B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E52E1">
                  <w:rPr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E2B" w:rsidRDefault="00707E2B" w:rsidP="00DB40F9">
      <w:r>
        <w:separator/>
      </w:r>
    </w:p>
  </w:footnote>
  <w:footnote w:type="continuationSeparator" w:id="0">
    <w:p w:rsidR="00707E2B" w:rsidRDefault="00707E2B" w:rsidP="00DB4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0F9" w:rsidRDefault="00DB40F9">
    <w:pPr>
      <w:pStyle w:val="a3"/>
      <w:spacing w:line="14" w:lineRule="auto"/>
      <w:rPr>
        <w:sz w:val="20"/>
      </w:rPr>
    </w:pPr>
    <w:r w:rsidRPr="00DB40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4.1pt;margin-top:34.5pt;width:229.45pt;height:15.3pt;z-index:-16519680;mso-position-horizontal-relative:page;mso-position-vertical-relative:page" filled="f" stroked="f">
          <v:textbox inset="0,0,0,0">
            <w:txbxContent>
              <w:p w:rsidR="00DB40F9" w:rsidRDefault="00707E2B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Документ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подписан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электронной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подписью.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F2E4A"/>
    <w:multiLevelType w:val="hybridMultilevel"/>
    <w:tmpl w:val="F57A0CB6"/>
    <w:lvl w:ilvl="0" w:tplc="E1449980">
      <w:start w:val="1"/>
      <w:numFmt w:val="decimal"/>
      <w:lvlText w:val="%1."/>
      <w:lvlJc w:val="left"/>
      <w:pPr>
        <w:ind w:left="602" w:hanging="423"/>
        <w:jc w:val="left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1" w:tplc="6DA49CD4">
      <w:numFmt w:val="bullet"/>
      <w:lvlText w:val="•"/>
      <w:lvlJc w:val="left"/>
      <w:pPr>
        <w:ind w:left="1526" w:hanging="423"/>
      </w:pPr>
      <w:rPr>
        <w:rFonts w:hint="default"/>
        <w:lang w:val="ru-RU" w:eastAsia="en-US" w:bidi="ar-SA"/>
      </w:rPr>
    </w:lvl>
    <w:lvl w:ilvl="2" w:tplc="FB3603F6">
      <w:numFmt w:val="bullet"/>
      <w:lvlText w:val="•"/>
      <w:lvlJc w:val="left"/>
      <w:pPr>
        <w:ind w:left="2453" w:hanging="423"/>
      </w:pPr>
      <w:rPr>
        <w:rFonts w:hint="default"/>
        <w:lang w:val="ru-RU" w:eastAsia="en-US" w:bidi="ar-SA"/>
      </w:rPr>
    </w:lvl>
    <w:lvl w:ilvl="3" w:tplc="60B21452">
      <w:numFmt w:val="bullet"/>
      <w:lvlText w:val="•"/>
      <w:lvlJc w:val="left"/>
      <w:pPr>
        <w:ind w:left="3379" w:hanging="423"/>
      </w:pPr>
      <w:rPr>
        <w:rFonts w:hint="default"/>
        <w:lang w:val="ru-RU" w:eastAsia="en-US" w:bidi="ar-SA"/>
      </w:rPr>
    </w:lvl>
    <w:lvl w:ilvl="4" w:tplc="CEFE6266">
      <w:numFmt w:val="bullet"/>
      <w:lvlText w:val="•"/>
      <w:lvlJc w:val="left"/>
      <w:pPr>
        <w:ind w:left="4306" w:hanging="423"/>
      </w:pPr>
      <w:rPr>
        <w:rFonts w:hint="default"/>
        <w:lang w:val="ru-RU" w:eastAsia="en-US" w:bidi="ar-SA"/>
      </w:rPr>
    </w:lvl>
    <w:lvl w:ilvl="5" w:tplc="7AD4B258">
      <w:numFmt w:val="bullet"/>
      <w:lvlText w:val="•"/>
      <w:lvlJc w:val="left"/>
      <w:pPr>
        <w:ind w:left="5233" w:hanging="423"/>
      </w:pPr>
      <w:rPr>
        <w:rFonts w:hint="default"/>
        <w:lang w:val="ru-RU" w:eastAsia="en-US" w:bidi="ar-SA"/>
      </w:rPr>
    </w:lvl>
    <w:lvl w:ilvl="6" w:tplc="884C4996">
      <w:numFmt w:val="bullet"/>
      <w:lvlText w:val="•"/>
      <w:lvlJc w:val="left"/>
      <w:pPr>
        <w:ind w:left="6159" w:hanging="423"/>
      </w:pPr>
      <w:rPr>
        <w:rFonts w:hint="default"/>
        <w:lang w:val="ru-RU" w:eastAsia="en-US" w:bidi="ar-SA"/>
      </w:rPr>
    </w:lvl>
    <w:lvl w:ilvl="7" w:tplc="8488E60A">
      <w:numFmt w:val="bullet"/>
      <w:lvlText w:val="•"/>
      <w:lvlJc w:val="left"/>
      <w:pPr>
        <w:ind w:left="7086" w:hanging="423"/>
      </w:pPr>
      <w:rPr>
        <w:rFonts w:hint="default"/>
        <w:lang w:val="ru-RU" w:eastAsia="en-US" w:bidi="ar-SA"/>
      </w:rPr>
    </w:lvl>
    <w:lvl w:ilvl="8" w:tplc="A336C852">
      <w:numFmt w:val="bullet"/>
      <w:lvlText w:val="•"/>
      <w:lvlJc w:val="left"/>
      <w:pPr>
        <w:ind w:left="8013" w:hanging="423"/>
      </w:pPr>
      <w:rPr>
        <w:rFonts w:hint="default"/>
        <w:lang w:val="ru-RU" w:eastAsia="en-US" w:bidi="ar-SA"/>
      </w:rPr>
    </w:lvl>
  </w:abstractNum>
  <w:abstractNum w:abstractNumId="1">
    <w:nsid w:val="507C60C3"/>
    <w:multiLevelType w:val="multilevel"/>
    <w:tmpl w:val="C100BE22"/>
    <w:lvl w:ilvl="0">
      <w:start w:val="1"/>
      <w:numFmt w:val="decimal"/>
      <w:lvlText w:val="%1."/>
      <w:lvlJc w:val="left"/>
      <w:pPr>
        <w:ind w:left="60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2" w:hanging="43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6" w:hanging="69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60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1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62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3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4" w:hanging="6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>
      <o:colormenu v:ext="edit" strokecolor="none [321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B40F9"/>
    <w:rsid w:val="00707E2B"/>
    <w:rsid w:val="00DB40F9"/>
    <w:rsid w:val="00EE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40F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40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40F9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B40F9"/>
    <w:pPr>
      <w:spacing w:line="319" w:lineRule="exact"/>
      <w:ind w:left="602" w:hanging="36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B40F9"/>
    <w:pPr>
      <w:ind w:left="1034" w:right="266" w:hanging="432"/>
      <w:jc w:val="both"/>
    </w:pPr>
  </w:style>
  <w:style w:type="paragraph" w:customStyle="1" w:styleId="TableParagraph">
    <w:name w:val="Table Paragraph"/>
    <w:basedOn w:val="a"/>
    <w:uiPriority w:val="1"/>
    <w:qFormat/>
    <w:rsid w:val="00DB40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1903</Words>
  <Characters>10851</Characters>
  <Application>Microsoft Office Word</Application>
  <DocSecurity>0</DocSecurity>
  <Lines>90</Lines>
  <Paragraphs>25</Paragraphs>
  <ScaleCrop>false</ScaleCrop>
  <Company/>
  <LinksUpToDate>false</LinksUpToDate>
  <CharactersWithSpaces>12729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Саня</dc:creator>
  <cp:lastModifiedBy>Windows User</cp:lastModifiedBy>
  <cp:revision>2</cp:revision>
  <dcterms:created xsi:type="dcterms:W3CDTF">2024-08-11T11:15:00Z</dcterms:created>
  <dcterms:modified xsi:type="dcterms:W3CDTF">2024-08-11T11:31:00Z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2024-08-11T00:00:00Z</vt:filetime>
  </property>
</Properties>
</file>