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51D" w:rsidRPr="0079451D" w:rsidRDefault="0079451D" w:rsidP="0079451D">
      <w:pPr>
        <w:spacing w:before="73" w:after="0" w:line="276" w:lineRule="auto"/>
        <w:ind w:left="712" w:right="710"/>
        <w:jc w:val="center"/>
        <w:rPr>
          <w:rFonts w:ascii="Times New Roman" w:hAnsi="Times New Roman" w:cs="Times New Roman"/>
          <w:b/>
          <w:lang w:val="ru-RU"/>
        </w:rPr>
      </w:pPr>
      <w:r w:rsidRPr="0079451D">
        <w:rPr>
          <w:rFonts w:ascii="Times New Roman" w:hAnsi="Times New Roman" w:cs="Times New Roman"/>
          <w:b/>
          <w:lang w:val="ru-RU"/>
        </w:rPr>
        <w:t>МУНИЦИПАЛЬНОЕБЮДЖЕТНОЕОБЩЕОБРАЗОВАТЕЛЬНОЕУЧРЕЖДЕНИЕ РОДИОНОВО-НЕСВЕТАЙСКОГО РАЙОНА</w:t>
      </w:r>
    </w:p>
    <w:p w:rsidR="0079451D" w:rsidRDefault="0079451D" w:rsidP="0079451D">
      <w:pPr>
        <w:spacing w:before="37" w:after="0"/>
        <w:jc w:val="center"/>
        <w:rPr>
          <w:rFonts w:ascii="Times New Roman" w:hAnsi="Times New Roman" w:cs="Times New Roman"/>
          <w:sz w:val="20"/>
          <w:lang w:val="ru-RU"/>
        </w:rPr>
      </w:pPr>
      <w:r w:rsidRPr="0079451D">
        <w:rPr>
          <w:rFonts w:ascii="Times New Roman" w:hAnsi="Times New Roman" w:cs="Times New Roman"/>
          <w:b/>
          <w:spacing w:val="-2"/>
          <w:lang w:val="ru-RU"/>
        </w:rPr>
        <w:t>«АГРАФЕНОВСКАЯ СРЕДНЯЯ ОБЩЕОБРАЗОВАТЕЛЬНАЯ ШКОЛА»</w:t>
      </w:r>
      <w:r w:rsidRPr="0079451D">
        <w:rPr>
          <w:rFonts w:ascii="Times New Roman" w:hAnsi="Times New Roman" w:cs="Times New Roman"/>
          <w:sz w:val="20"/>
          <w:lang w:val="ru-RU"/>
        </w:rPr>
        <w:t xml:space="preserve"> </w:t>
      </w:r>
    </w:p>
    <w:p w:rsidR="0079451D" w:rsidRPr="0079451D" w:rsidRDefault="0079451D" w:rsidP="0079451D">
      <w:pPr>
        <w:tabs>
          <w:tab w:val="left" w:pos="3210"/>
        </w:tabs>
        <w:spacing w:after="0"/>
        <w:rPr>
          <w:rFonts w:ascii="Times New Roman" w:hAnsi="Times New Roman" w:cs="Times New Roman"/>
          <w:sz w:val="20"/>
          <w:lang w:val="ru-RU"/>
        </w:rPr>
      </w:pPr>
      <w:r>
        <w:rPr>
          <w:rFonts w:ascii="Times New Roman" w:hAnsi="Times New Roman" w:cs="Times New Roman"/>
          <w:sz w:val="20"/>
          <w:lang w:val="ru-RU"/>
        </w:rPr>
        <w:tab/>
      </w:r>
      <w:r w:rsidRPr="0079451D">
        <w:rPr>
          <w:rFonts w:ascii="Times New Roman" w:hAnsi="Times New Roman" w:cs="Times New Roman"/>
          <w:spacing w:val="-2"/>
          <w:sz w:val="20"/>
          <w:lang w:val="ru-RU"/>
        </w:rPr>
        <w:t xml:space="preserve">(МБОУ«АГРАФЕНОВСКАЯ </w:t>
      </w:r>
      <w:r w:rsidRPr="0079451D">
        <w:rPr>
          <w:rFonts w:ascii="Times New Roman" w:hAnsi="Times New Roman" w:cs="Times New Roman"/>
          <w:spacing w:val="-4"/>
          <w:sz w:val="20"/>
          <w:lang w:val="ru-RU"/>
        </w:rPr>
        <w:t>СОШ»)</w:t>
      </w:r>
    </w:p>
    <w:p w:rsidR="0079451D" w:rsidRPr="0079451D" w:rsidRDefault="0079451D" w:rsidP="0079451D">
      <w:pPr>
        <w:spacing w:before="37"/>
        <w:jc w:val="center"/>
        <w:rPr>
          <w:rFonts w:ascii="Times New Roman" w:hAnsi="Times New Roman" w:cs="Times New Roman"/>
          <w:sz w:val="20"/>
          <w:lang w:val="ru-RU"/>
        </w:rPr>
      </w:pPr>
      <w:r w:rsidRPr="0079451D">
        <w:rPr>
          <w:rFonts w:ascii="Times New Roman" w:hAnsi="Times New Roman" w:cs="Times New Roman"/>
          <w:sz w:val="20"/>
        </w:rPr>
        <w:pict>
          <v:rect id="_x0000_s1027" style="position:absolute;left:0;text-align:left;margin-left:69.5pt;margin-top:16.25pt;width:484.9pt;height:1.45pt;z-index:-251658240;mso-wrap-distance-left:0;mso-wrap-distance-right:0;mso-position-horizontal-relative:page" fillcolor="black" stroked="f">
            <w10:wrap type="topAndBottom" anchorx="page"/>
          </v:rect>
        </w:pict>
      </w:r>
    </w:p>
    <w:p w:rsidR="0079451D" w:rsidRPr="0079451D" w:rsidRDefault="0079451D" w:rsidP="0079451D">
      <w:pPr>
        <w:spacing w:before="1"/>
        <w:jc w:val="center"/>
        <w:rPr>
          <w:rFonts w:ascii="Times New Roman" w:hAnsi="Times New Roman" w:cs="Times New Roman"/>
          <w:b/>
          <w:lang w:val="ru-RU"/>
        </w:rPr>
      </w:pPr>
    </w:p>
    <w:p w:rsidR="0079451D" w:rsidRPr="00654929" w:rsidRDefault="0079451D" w:rsidP="0079451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9451D" w:rsidRPr="00654929" w:rsidRDefault="0079451D" w:rsidP="0079451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b/>
          <w:sz w:val="28"/>
          <w:szCs w:val="28"/>
          <w:lang w:val="ru-RU"/>
        </w:rPr>
        <w:t>ПРОТОКОЛ СОВЕТА РОДИТЕЛЕЙ</w:t>
      </w:r>
    </w:p>
    <w:p w:rsidR="0079451D" w:rsidRPr="00654929" w:rsidRDefault="0079451D" w:rsidP="0079451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</w:rPr>
        <w:t>N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val="ru-RU"/>
        </w:rPr>
        <w:t>25.08.2026г.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771"/>
        <w:gridCol w:w="4800"/>
      </w:tblGrid>
      <w:tr w:rsidR="0079451D" w:rsidRPr="00654929" w:rsidTr="00E15967">
        <w:trPr>
          <w:jc w:val="center"/>
        </w:trPr>
        <w:tc>
          <w:tcPr>
            <w:tcW w:w="4896" w:type="dxa"/>
            <w:shd w:val="clear" w:color="auto" w:fill="F2F4F7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Поле</w:t>
            </w:r>
            <w:proofErr w:type="spellEnd"/>
          </w:p>
        </w:tc>
        <w:tc>
          <w:tcPr>
            <w:tcW w:w="4896" w:type="dxa"/>
            <w:shd w:val="clear" w:color="auto" w:fill="F2F4F7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  <w:proofErr w:type="spellEnd"/>
          </w:p>
        </w:tc>
      </w:tr>
      <w:tr w:rsidR="0079451D" w:rsidRPr="00654929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4896" w:type="dxa"/>
            <w:vAlign w:val="center"/>
          </w:tcPr>
          <w:p w:rsidR="0079451D" w:rsidRPr="001817D3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МБОУ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Аграфеновская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СОШ"</w:t>
            </w:r>
          </w:p>
        </w:tc>
      </w:tr>
      <w:tr w:rsidR="0079451D" w:rsidRPr="00654929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proofErr w:type="spellEnd"/>
          </w:p>
        </w:tc>
        <w:tc>
          <w:tcPr>
            <w:tcW w:w="4896" w:type="dxa"/>
            <w:vAlign w:val="center"/>
          </w:tcPr>
          <w:p w:rsidR="0079451D" w:rsidRPr="001817D3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В.В.</w:t>
            </w:r>
          </w:p>
        </w:tc>
      </w:tr>
      <w:tr w:rsidR="0079451D" w:rsidRPr="00654929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proofErr w:type="spellEnd"/>
          </w:p>
        </w:tc>
        <w:tc>
          <w:tcPr>
            <w:tcW w:w="4896" w:type="dxa"/>
            <w:vAlign w:val="center"/>
          </w:tcPr>
          <w:p w:rsidR="0079451D" w:rsidRPr="001817D3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Юрченко Т.В.</w:t>
            </w:r>
          </w:p>
        </w:tc>
      </w:tr>
      <w:tr w:rsidR="0079451D" w:rsidRPr="001817D3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Присутствовали</w:t>
            </w:r>
            <w:proofErr w:type="spellEnd"/>
          </w:p>
        </w:tc>
        <w:tc>
          <w:tcPr>
            <w:tcW w:w="4896" w:type="dxa"/>
            <w:vAlign w:val="center"/>
          </w:tcPr>
          <w:p w:rsid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Ахмедова И.А.</w:t>
            </w:r>
          </w:p>
          <w:p w:rsid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Ушанева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Е.Г.</w:t>
            </w:r>
          </w:p>
          <w:p w:rsid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Дорошенко М.М.</w:t>
            </w:r>
          </w:p>
          <w:p w:rsid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М.В.</w:t>
            </w:r>
          </w:p>
          <w:p w:rsid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Барило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Г.А.</w:t>
            </w:r>
          </w:p>
          <w:p w:rsid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Тищенко Н.А.</w:t>
            </w:r>
          </w:p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Омеленчук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Е.С.</w:t>
            </w:r>
          </w:p>
        </w:tc>
      </w:tr>
      <w:tr w:rsidR="0079451D" w:rsidRPr="001817D3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Приглашенные</w:t>
            </w:r>
            <w:proofErr w:type="spellEnd"/>
          </w:p>
        </w:tc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Сидоренко Л.Н.директор школы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Палий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А.В.,заместитель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директора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ВР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С.Н.,педагог-психолог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Руденко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Н.П.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ый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ПДн</w:t>
            </w:r>
            <w:proofErr w:type="spellEnd"/>
          </w:p>
        </w:tc>
      </w:tr>
    </w:tbl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9451D" w:rsidRPr="001817D3" w:rsidRDefault="0079451D" w:rsidP="0079451D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817D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Тема заседания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Рассмотрение проекта Положения об оценке поведения обучающихся и выработка мнения совета родителей.</w:t>
      </w:r>
    </w:p>
    <w:p w:rsidR="0079451D" w:rsidRPr="001817D3" w:rsidRDefault="0079451D" w:rsidP="0079451D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817D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Основание рассмотрения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Локальные нормативные акты, затрагивающие права обучающихся и родителей, принимаются образовательной организацией в пределах компетенции с учетом мнения советов обучающихся и родителей в случаях, предусмотренных законодательством, уставом и локальными актами школы. </w:t>
      </w:r>
    </w:p>
    <w:p w:rsidR="0079451D" w:rsidRPr="001817D3" w:rsidRDefault="0079451D" w:rsidP="0079451D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817D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Повестка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1. О нормативном основании введения оценки поведения обучающихся с 01.09.2026.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lastRenderedPageBreak/>
        <w:t>2. О порядке ознакомления родителей с результатами оценки поведения.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3. О порядке представления родителями информации, замечаний и заявления о пересмотре результата.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4. О защите персональных данных обучающихся и недопустимости публичного раскрытия результатов.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5. О предложениях совета родителей к проекту Положения.</w:t>
      </w:r>
    </w:p>
    <w:p w:rsidR="0079451D" w:rsidRPr="001817D3" w:rsidRDefault="0079451D" w:rsidP="0079451D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817D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Слушали</w:t>
      </w:r>
    </w:p>
    <w:p w:rsidR="0079451D" w:rsidRDefault="0079451D" w:rsidP="007945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1. Слушали </w:t>
      </w:r>
      <w:r>
        <w:rPr>
          <w:rFonts w:ascii="Times New Roman" w:hAnsi="Times New Roman" w:cs="Times New Roman"/>
          <w:sz w:val="28"/>
          <w:szCs w:val="28"/>
          <w:lang w:val="ru-RU"/>
        </w:rPr>
        <w:t>директора школы Сидоренко Л.Н,.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котор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сообщил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, что приказ </w:t>
      </w:r>
      <w:proofErr w:type="spellStart"/>
      <w:r w:rsidRPr="00654929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08.05.2026 </w:t>
      </w:r>
      <w:r w:rsidRPr="00654929">
        <w:rPr>
          <w:rFonts w:ascii="Times New Roman" w:hAnsi="Times New Roman" w:cs="Times New Roman"/>
          <w:sz w:val="28"/>
          <w:szCs w:val="28"/>
        </w:rPr>
        <w:t>N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316 внес изменения в пункт 25 Порядка </w:t>
      </w:r>
      <w:r w:rsidRPr="00654929">
        <w:rPr>
          <w:rFonts w:ascii="Times New Roman" w:hAnsi="Times New Roman" w:cs="Times New Roman"/>
          <w:sz w:val="28"/>
          <w:szCs w:val="28"/>
        </w:rPr>
        <w:t>N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115. Контроль за соблюдением правил внутреннего распорядка обучающихся может сопровождаться выставлением оценок поведения по шкале «образцовое», «допустимое», «недопустимое» в порядке, установленном локальными нормативными актами образовательной организации. </w:t>
      </w:r>
    </w:p>
    <w:p w:rsidR="0079451D" w:rsidRPr="00654929" w:rsidRDefault="0079451D" w:rsidP="007945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Докладчик пояснил, что обучающиеся первых классов не включаются в указанную процедуру, а оценивание обучающихся с ОВЗ с задержкой психического развития или нарушением интеллекта проводится с учетом особенностей психофизического развития и состояния здоровья. </w:t>
      </w:r>
    </w:p>
    <w:p w:rsidR="0079451D" w:rsidRPr="00654929" w:rsidRDefault="0079451D" w:rsidP="007945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2. Слушали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Палий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А.В.,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>котор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proofErr w:type="spellEnd"/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разъяснил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, что индивидуальные результаты оценки поведения и материалы, на основании которых они определены, относятся к сведениям ограниченного доступа и не подлежат публикации на сайте, стендах, в открытых электронных чатах и групповых сообщениях. </w:t>
      </w:r>
    </w:p>
    <w:p w:rsidR="0079451D" w:rsidRPr="00654929" w:rsidRDefault="0079451D" w:rsidP="007945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3. Слушали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Терникову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С.Н.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педагога-психолога </w:t>
      </w:r>
      <w:r>
        <w:rPr>
          <w:rFonts w:ascii="Times New Roman" w:hAnsi="Times New Roman" w:cs="Times New Roman"/>
          <w:sz w:val="28"/>
          <w:szCs w:val="28"/>
          <w:lang w:val="ru-RU"/>
        </w:rPr>
        <w:t>, Руденко Н.П. социального педагога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>, которы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отметил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необходимость исключить дискриминационные основания оценки, учитывать возраст, обстоятельства события, объяснения обучающегося, положительную динамику поведения и индивидуальные особенности обучающихся. </w:t>
      </w:r>
    </w:p>
    <w:p w:rsidR="0079451D" w:rsidRPr="001817D3" w:rsidRDefault="0079451D" w:rsidP="0079451D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1817D3">
        <w:rPr>
          <w:rFonts w:ascii="Times New Roman" w:hAnsi="Times New Roman" w:cs="Times New Roman"/>
          <w:color w:val="000000" w:themeColor="text1"/>
          <w:sz w:val="28"/>
          <w:szCs w:val="28"/>
        </w:rPr>
        <w:t>Вопросы</w:t>
      </w:r>
      <w:proofErr w:type="spellEnd"/>
      <w:r w:rsidRPr="001817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817D3">
        <w:rPr>
          <w:rFonts w:ascii="Times New Roman" w:hAnsi="Times New Roman" w:cs="Times New Roman"/>
          <w:color w:val="000000" w:themeColor="text1"/>
          <w:sz w:val="28"/>
          <w:szCs w:val="28"/>
        </w:rPr>
        <w:t>родителей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772"/>
        <w:gridCol w:w="4799"/>
      </w:tblGrid>
      <w:tr w:rsidR="0079451D" w:rsidRPr="00654929" w:rsidTr="00E15967">
        <w:trPr>
          <w:jc w:val="center"/>
        </w:trPr>
        <w:tc>
          <w:tcPr>
            <w:tcW w:w="4896" w:type="dxa"/>
            <w:shd w:val="clear" w:color="auto" w:fill="F2F4F7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  <w:proofErr w:type="spellEnd"/>
          </w:p>
        </w:tc>
        <w:tc>
          <w:tcPr>
            <w:tcW w:w="4896" w:type="dxa"/>
            <w:shd w:val="clear" w:color="auto" w:fill="F2F4F7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разъяснение</w:t>
            </w:r>
            <w:proofErr w:type="spellEnd"/>
          </w:p>
        </w:tc>
      </w:tr>
      <w:tr w:rsidR="0079451D" w:rsidRPr="00654929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Может ли оценка поведения повлиять на перевод в следующий класс?</w:t>
            </w:r>
          </w:p>
        </w:tc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Нет. Перевод связан с освоением образовательной программы и промежуточной аттестацией; оценка поведения не должна использоваться как условие перевода. </w:t>
            </w: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Федеральный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N 273-ФЗ,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. 58]</w:t>
            </w:r>
          </w:p>
        </w:tc>
      </w:tr>
      <w:tr w:rsidR="0079451D" w:rsidRPr="0079451D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Может ли оценка поведения повлиять на допуск к ГИА?</w:t>
            </w:r>
          </w:p>
        </w:tc>
        <w:tc>
          <w:tcPr>
            <w:tcW w:w="4896" w:type="dxa"/>
            <w:vAlign w:val="center"/>
          </w:tcPr>
          <w:p w:rsidR="0079451D" w:rsidRP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Нет. Допуск к ГИА регулируется нормами о государственной итоговой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аттестации; оценка поведения не является условием допуска. </w:t>
            </w:r>
          </w:p>
        </w:tc>
      </w:tr>
      <w:tr w:rsidR="0079451D" w:rsidRPr="001817D3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узнают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Порядок ознакомления закрепляется в Положении; рекомендуется индивидуальное ознакомление под подпись или через защищенную информационную систему.</w:t>
            </w:r>
          </w:p>
        </w:tc>
      </w:tr>
      <w:tr w:rsidR="0079451D" w:rsidRPr="0079451D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делать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несогласии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896" w:type="dxa"/>
            <w:vAlign w:val="center"/>
          </w:tcPr>
          <w:p w:rsidR="0079451D" w:rsidRP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Родители вправе подать заявление о пересмотре результата в порядке, установленном Положением и локальными актами школы. </w:t>
            </w:r>
          </w:p>
        </w:tc>
      </w:tr>
      <w:tr w:rsidR="0079451D" w:rsidRPr="0079451D" w:rsidTr="00E15967">
        <w:trPr>
          <w:jc w:val="center"/>
        </w:trPr>
        <w:tc>
          <w:tcPr>
            <w:tcW w:w="4896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Можно ли оценивать состояние здоровья, ОВЗ или семейную ситуацию?</w:t>
            </w:r>
          </w:p>
        </w:tc>
        <w:tc>
          <w:tcPr>
            <w:tcW w:w="4896" w:type="dxa"/>
            <w:vAlign w:val="center"/>
          </w:tcPr>
          <w:p w:rsidR="0079451D" w:rsidRP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Нет. Эти сведения не являются отрицательными показателями поведения; для отдельных обучающихся они учитываются только как обстоятельства, требующие адаптации процедуры и педагогической поддержки. </w:t>
            </w:r>
          </w:p>
        </w:tc>
      </w:tr>
    </w:tbl>
    <w:p w:rsidR="0079451D" w:rsidRPr="0079451D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9451D" w:rsidRPr="001817D3" w:rsidRDefault="0079451D" w:rsidP="0079451D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1817D3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</w:t>
      </w:r>
      <w:proofErr w:type="spellEnd"/>
      <w:r w:rsidRPr="001817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817D3">
        <w:rPr>
          <w:rFonts w:ascii="Times New Roman" w:hAnsi="Times New Roman" w:cs="Times New Roman"/>
          <w:color w:val="000000" w:themeColor="text1"/>
          <w:sz w:val="28"/>
          <w:szCs w:val="28"/>
        </w:rPr>
        <w:t>совета</w:t>
      </w:r>
      <w:proofErr w:type="spellEnd"/>
      <w:r w:rsidRPr="001817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1817D3">
        <w:rPr>
          <w:rFonts w:ascii="Times New Roman" w:hAnsi="Times New Roman" w:cs="Times New Roman"/>
          <w:color w:val="000000" w:themeColor="text1"/>
          <w:sz w:val="28"/>
          <w:szCs w:val="28"/>
        </w:rPr>
        <w:t>родителей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3126"/>
        <w:gridCol w:w="3215"/>
        <w:gridCol w:w="3230"/>
      </w:tblGrid>
      <w:tr w:rsidR="0079451D" w:rsidRPr="00654929" w:rsidTr="00E15967">
        <w:trPr>
          <w:jc w:val="center"/>
        </w:trPr>
        <w:tc>
          <w:tcPr>
            <w:tcW w:w="3264" w:type="dxa"/>
            <w:shd w:val="clear" w:color="auto" w:fill="F2F4F7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</w:p>
        </w:tc>
        <w:tc>
          <w:tcPr>
            <w:tcW w:w="3264" w:type="dxa"/>
            <w:shd w:val="clear" w:color="auto" w:fill="F2F4F7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Предложение</w:t>
            </w:r>
            <w:proofErr w:type="spellEnd"/>
          </w:p>
        </w:tc>
        <w:tc>
          <w:tcPr>
            <w:tcW w:w="3264" w:type="dxa"/>
            <w:shd w:val="clear" w:color="auto" w:fill="F2F4F7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</w:t>
            </w:r>
            <w:proofErr w:type="spellEnd"/>
          </w:p>
        </w:tc>
      </w:tr>
      <w:tr w:rsidR="0079451D" w:rsidRPr="001817D3" w:rsidTr="00E15967">
        <w:trPr>
          <w:jc w:val="center"/>
        </w:trPr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Закрепить в Положении индивидуальный порядок ознакомления родителей с результатами оценки поведения.</w:t>
            </w:r>
          </w:p>
        </w:tc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Защита персональных данных и права родителей на информацию. </w:t>
            </w:r>
          </w:p>
        </w:tc>
      </w:tr>
      <w:tr w:rsidR="0079451D" w:rsidRPr="0079451D" w:rsidTr="00E15967">
        <w:trPr>
          <w:jc w:val="center"/>
        </w:trPr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Установить срок подачи заявления о пересмотре результата и срок его рассмотрения комиссией.</w:t>
            </w:r>
          </w:p>
        </w:tc>
        <w:tc>
          <w:tcPr>
            <w:tcW w:w="3264" w:type="dxa"/>
            <w:vAlign w:val="center"/>
          </w:tcPr>
          <w:p w:rsidR="0079451D" w:rsidRP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Процедурная определенность и защита прав участников образовательных отношений. </w:t>
            </w:r>
          </w:p>
        </w:tc>
      </w:tr>
      <w:tr w:rsidR="0079451D" w:rsidRPr="0079451D" w:rsidTr="00E15967">
        <w:trPr>
          <w:jc w:val="center"/>
        </w:trPr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Включить прямой запрет использовать оценку поведения для влияния на отметки, перевод, допуск к ГИА, участие в обязательных занятиях и получение документов об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образовании.</w:t>
            </w:r>
          </w:p>
        </w:tc>
        <w:tc>
          <w:tcPr>
            <w:tcW w:w="3264" w:type="dxa"/>
            <w:vAlign w:val="center"/>
          </w:tcPr>
          <w:p w:rsidR="0079451D" w:rsidRPr="0079451D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Недопущение ухудшения положения обучающихся по сравнению с законодательством. </w:t>
            </w:r>
          </w:p>
        </w:tc>
      </w:tr>
      <w:tr w:rsidR="0079451D" w:rsidRPr="001817D3" w:rsidTr="00E15967">
        <w:trPr>
          <w:jc w:val="center"/>
        </w:trPr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Предусмотреть участие комиссии в спорных случаях и при предлагаемом результате «недопустимое».</w:t>
            </w:r>
          </w:p>
        </w:tc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Профилактика субъективности и конфликтов интересов.</w:t>
            </w:r>
          </w:p>
        </w:tc>
      </w:tr>
      <w:tr w:rsidR="0079451D" w:rsidRPr="001817D3" w:rsidTr="00E15967">
        <w:trPr>
          <w:jc w:val="center"/>
        </w:trPr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Провести родительские собрания и предоставить памятку с критериями, шкалой и порядком обжалования.</w:t>
            </w:r>
          </w:p>
        </w:tc>
        <w:tc>
          <w:tcPr>
            <w:tcW w:w="3264" w:type="dxa"/>
            <w:vAlign w:val="center"/>
          </w:tcPr>
          <w:p w:rsidR="0079451D" w:rsidRPr="00654929" w:rsidRDefault="0079451D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Обеспечение прозрачности локальной процедуры. </w:t>
            </w:r>
          </w:p>
        </w:tc>
      </w:tr>
    </w:tbl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9451D" w:rsidRPr="001817D3" w:rsidRDefault="0079451D" w:rsidP="0079451D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817D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Решили</w:t>
      </w:r>
    </w:p>
    <w:p w:rsidR="0079451D" w:rsidRPr="00654929" w:rsidRDefault="0079451D" w:rsidP="007945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1. Принять информацию о проекте Положения об оценке поведения обучающихся к сведению.</w:t>
      </w:r>
    </w:p>
    <w:p w:rsidR="0079451D" w:rsidRPr="00654929" w:rsidRDefault="0079451D" w:rsidP="007945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2. Поддержать проект Положения при условии включения гарантий конфиденциальности, права родителей на ознакомление, представление информации и пересмотр спорного результата.</w:t>
      </w:r>
    </w:p>
    <w:p w:rsidR="0079451D" w:rsidRPr="00654929" w:rsidRDefault="0079451D" w:rsidP="007945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3. Направить директору и рабочей группе предложения совета родителей, указанные в настоящем протоколе.</w:t>
      </w:r>
    </w:p>
    <w:p w:rsidR="0079451D" w:rsidRPr="00654929" w:rsidRDefault="0079451D" w:rsidP="007945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4. Рекомендовать администрации школы до введения Положения провести информирование родителей 2-11 классов и разместить локальный акт на официальном сайте без персональных данных обучающихся.</w:t>
      </w:r>
    </w:p>
    <w:p w:rsidR="0079451D" w:rsidRPr="00654929" w:rsidRDefault="0079451D" w:rsidP="0079451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5. Рекомендовать администрации школы провести анализ применения Положения по итогам первого периода оценки и представить обезличенную информацию совету родителей.</w:t>
      </w:r>
    </w:p>
    <w:p w:rsidR="0079451D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Результаты голосования: «за» - </w:t>
      </w:r>
      <w:r>
        <w:rPr>
          <w:rFonts w:ascii="Times New Roman" w:hAnsi="Times New Roman" w:cs="Times New Roman"/>
          <w:sz w:val="28"/>
          <w:szCs w:val="28"/>
          <w:lang w:val="ru-RU"/>
        </w:rPr>
        <w:t>13,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«против» - </w:t>
      </w:r>
      <w:r>
        <w:rPr>
          <w:rFonts w:ascii="Times New Roman" w:hAnsi="Times New Roman" w:cs="Times New Roman"/>
          <w:sz w:val="28"/>
          <w:szCs w:val="28"/>
          <w:lang w:val="ru-RU"/>
        </w:rPr>
        <w:t>0,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«воздержались» - </w:t>
      </w:r>
      <w:r>
        <w:rPr>
          <w:rFonts w:ascii="Times New Roman" w:hAnsi="Times New Roman" w:cs="Times New Roman"/>
          <w:sz w:val="28"/>
          <w:szCs w:val="28"/>
          <w:lang w:val="ru-RU"/>
        </w:rPr>
        <w:t>0.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Решение 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принято 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совета родителей __________________ /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Шацкая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В.В.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/</w:t>
      </w:r>
    </w:p>
    <w:p w:rsidR="0079451D" w:rsidRPr="00654929" w:rsidRDefault="0079451D" w:rsidP="0079451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Секретарь __________________ / </w:t>
      </w:r>
      <w:r>
        <w:rPr>
          <w:rFonts w:ascii="Times New Roman" w:hAnsi="Times New Roman" w:cs="Times New Roman"/>
          <w:sz w:val="28"/>
          <w:szCs w:val="28"/>
          <w:lang w:val="ru-RU"/>
        </w:rPr>
        <w:t>Юрченко Т.В.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 /</w:t>
      </w:r>
    </w:p>
    <w:p w:rsidR="002C437E" w:rsidRDefault="002C437E"/>
    <w:sectPr w:rsidR="002C437E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9451D"/>
    <w:rsid w:val="00126946"/>
    <w:rsid w:val="002C437E"/>
    <w:rsid w:val="00384937"/>
    <w:rsid w:val="0079451D"/>
    <w:rsid w:val="00DD3585"/>
    <w:rsid w:val="00E5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51D"/>
    <w:pPr>
      <w:spacing w:line="264" w:lineRule="auto"/>
    </w:pPr>
    <w:rPr>
      <w:rFonts w:ascii="Calibri" w:eastAsiaTheme="minorEastAsia" w:hAnsi="Calibri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945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451D"/>
    <w:rPr>
      <w:rFonts w:asciiTheme="majorHAnsi" w:eastAsiaTheme="majorEastAsia" w:hAnsiTheme="majorHAnsi" w:cstheme="majorBidi"/>
      <w:b/>
      <w:bCs/>
      <w:color w:val="2E74B5"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837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2026-08-31T08:20:00Z</dcterms:created>
  <dcterms:modified xsi:type="dcterms:W3CDTF">2026-08-31T08:22:00Z</dcterms:modified>
</cp:coreProperties>
</file>