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81" w:rsidRDefault="00653081" w:rsidP="00653081">
      <w:pPr>
        <w:pStyle w:val="a3"/>
        <w:tabs>
          <w:tab w:val="left" w:pos="237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0E59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проведенного в </w:t>
      </w:r>
      <w:r w:rsidRPr="003C0E59">
        <w:rPr>
          <w:rFonts w:ascii="Times New Roman" w:hAnsi="Times New Roman" w:cs="Times New Roman"/>
          <w:b/>
          <w:sz w:val="28"/>
          <w:szCs w:val="28"/>
        </w:rPr>
        <w:t xml:space="preserve">2020-2021 учебном году анонимного добровольного информированного </w:t>
      </w:r>
      <w:proofErr w:type="spellStart"/>
      <w:r w:rsidRPr="003C0E59">
        <w:rPr>
          <w:rFonts w:ascii="Times New Roman" w:hAnsi="Times New Roman" w:cs="Times New Roman"/>
          <w:b/>
          <w:sz w:val="28"/>
          <w:szCs w:val="28"/>
        </w:rPr>
        <w:t>экспресс-тестирования</w:t>
      </w:r>
      <w:proofErr w:type="spellEnd"/>
      <w:r w:rsidRPr="003C0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E59">
        <w:rPr>
          <w:rFonts w:ascii="Times New Roman" w:hAnsi="Times New Roman" w:cs="Times New Roman"/>
          <w:b/>
          <w:bCs/>
          <w:sz w:val="28"/>
          <w:szCs w:val="28"/>
        </w:rPr>
        <w:t>на немедицинское употребление наркотических средств учащихся</w:t>
      </w:r>
      <w:r w:rsidRPr="003C0E59">
        <w:rPr>
          <w:rFonts w:ascii="Times New Roman" w:hAnsi="Times New Roman" w:cs="Times New Roman"/>
          <w:b/>
          <w:sz w:val="28"/>
          <w:szCs w:val="28"/>
        </w:rPr>
        <w:t xml:space="preserve"> образовательных учреждени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C0E59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proofErr w:type="gramEnd"/>
    </w:p>
    <w:p w:rsidR="00653081" w:rsidRPr="003C0E59" w:rsidRDefault="00653081" w:rsidP="00653081">
      <w:pPr>
        <w:pStyle w:val="a3"/>
        <w:tabs>
          <w:tab w:val="left" w:pos="237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E59">
        <w:rPr>
          <w:rFonts w:ascii="Times New Roman" w:hAnsi="Times New Roman" w:cs="Times New Roman"/>
          <w:b/>
          <w:sz w:val="28"/>
          <w:szCs w:val="28"/>
        </w:rPr>
        <w:t>образования Кавказский район.</w:t>
      </w:r>
    </w:p>
    <w:p w:rsidR="00653081" w:rsidRDefault="00653081" w:rsidP="00653081">
      <w:pPr>
        <w:pStyle w:val="a3"/>
        <w:tabs>
          <w:tab w:val="left" w:pos="237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D47DE" w:rsidRDefault="003D47DE" w:rsidP="00653081">
      <w:pPr>
        <w:shd w:val="clear" w:color="auto" w:fill="FFFFFF"/>
        <w:tabs>
          <w:tab w:val="left" w:pos="23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0CD" w:rsidRPr="00653081" w:rsidRDefault="007220CD" w:rsidP="007220CD">
      <w:pPr>
        <w:shd w:val="clear" w:color="auto" w:fill="FFFFFF"/>
        <w:tabs>
          <w:tab w:val="left" w:pos="2379"/>
        </w:tabs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653081">
        <w:rPr>
          <w:rFonts w:ascii="Times New Roman" w:hAnsi="Times New Roman"/>
          <w:sz w:val="28"/>
          <w:szCs w:val="28"/>
        </w:rPr>
        <w:t xml:space="preserve">Актуальной продолжает оставаться проблема вовлечения молодежи в незаконный оборот наркотических средств. </w:t>
      </w:r>
      <w:proofErr w:type="gramStart"/>
      <w:r w:rsidRPr="0065308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16 июня 2014 года №658 </w:t>
      </w:r>
      <w:r w:rsidRPr="00653081">
        <w:rPr>
          <w:rFonts w:ascii="Times New Roman" w:hAnsi="Times New Roman"/>
          <w:spacing w:val="-4"/>
          <w:sz w:val="28"/>
          <w:szCs w:val="28"/>
        </w:rPr>
        <w:t>«Об утверждении порядка проведения</w:t>
      </w:r>
      <w:r w:rsidRPr="00653081">
        <w:rPr>
          <w:rFonts w:ascii="Times New Roman" w:hAnsi="Times New Roman"/>
          <w:bCs/>
          <w:spacing w:val="-4"/>
          <w:sz w:val="28"/>
          <w:szCs w:val="28"/>
        </w:rPr>
        <w:t xml:space="preserve"> социально – психологического тестирования лиц, обучающихся в общеобразовательных организациях, </w:t>
      </w:r>
      <w:r w:rsidRPr="00653081">
        <w:rPr>
          <w:rFonts w:ascii="Times New Roman" w:hAnsi="Times New Roman"/>
          <w:sz w:val="28"/>
          <w:szCs w:val="28"/>
        </w:rPr>
        <w:t xml:space="preserve">в целях раннего выявления незаконного потребления наркотических средств и психотропных веществ» проводится углубленная информационно-разъяснительная беседа с обучающимися по вопросам незаконного потребления наркотических средств и психотропных веществ. </w:t>
      </w:r>
      <w:proofErr w:type="gramEnd"/>
    </w:p>
    <w:p w:rsidR="007220CD" w:rsidRPr="00653081" w:rsidRDefault="007220CD" w:rsidP="007220CD">
      <w:pPr>
        <w:tabs>
          <w:tab w:val="left" w:pos="2379"/>
        </w:tabs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3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приказом министерства образования, науки и молодежной политики  Краснодарского края от 04.09.2020 года № 2370  «О проведении социально-психологического тестирования лиц, обучающихся</w:t>
      </w:r>
      <w:r w:rsidRPr="00653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общеобразовательных организациях в 2020-2021 учебном году»,  в  период с 27.10. 2020 по 2</w:t>
      </w:r>
      <w:r w:rsidR="001446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9.10.2020 года было организован</w:t>
      </w:r>
      <w:r w:rsidRPr="00653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653081">
        <w:rPr>
          <w:rFonts w:ascii="Times New Roman" w:hAnsi="Times New Roman"/>
          <w:sz w:val="28"/>
          <w:szCs w:val="28"/>
        </w:rPr>
        <w:t>онлайн</w:t>
      </w:r>
      <w:proofErr w:type="spellEnd"/>
      <w:r w:rsidRPr="00653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тестирование для </w:t>
      </w:r>
      <w:r w:rsidRPr="00653081">
        <w:rPr>
          <w:rFonts w:ascii="Times New Roman" w:hAnsi="Times New Roman"/>
          <w:sz w:val="28"/>
          <w:szCs w:val="28"/>
        </w:rPr>
        <w:t>4232</w:t>
      </w:r>
      <w:r w:rsidRPr="00653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обучающихся, </w:t>
      </w:r>
      <w:r w:rsidRPr="00653081">
        <w:rPr>
          <w:rFonts w:ascii="Times New Roman" w:hAnsi="Times New Roman"/>
          <w:sz w:val="28"/>
          <w:szCs w:val="28"/>
        </w:rPr>
        <w:t>в возрасте от 13 до 18 лет</w:t>
      </w:r>
      <w:r w:rsidRPr="006530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7220CD" w:rsidRPr="00653081" w:rsidRDefault="007220CD" w:rsidP="0014469E">
      <w:pPr>
        <w:shd w:val="clear" w:color="auto" w:fill="FFFFFF"/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653081">
        <w:rPr>
          <w:rFonts w:ascii="Times New Roman" w:hAnsi="Times New Roman"/>
          <w:sz w:val="28"/>
          <w:szCs w:val="28"/>
        </w:rPr>
        <w:t xml:space="preserve">При анализе результатов социально – психологического тестирования учитывались два значимых показателя: «явный риск» и «латентный риск». По результатам специалистами кафедры психологии «Института развития образования» из 25 образовательных учреждения, в 7 учреждениях были  выявлены  80 </w:t>
      </w:r>
      <w:r w:rsidRPr="00653081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 w:rsidR="001446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0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081">
        <w:rPr>
          <w:rFonts w:ascii="Times New Roman" w:hAnsi="Times New Roman"/>
          <w:sz w:val="28"/>
          <w:szCs w:val="28"/>
        </w:rPr>
        <w:t>которые с 22.03.2021 года по 26.03.2021 года прошли проф</w:t>
      </w:r>
      <w:r w:rsidR="0014469E">
        <w:rPr>
          <w:rFonts w:ascii="Times New Roman" w:hAnsi="Times New Roman"/>
          <w:sz w:val="28"/>
          <w:szCs w:val="28"/>
        </w:rPr>
        <w:t xml:space="preserve">илактический медицинский осмотр в </w:t>
      </w:r>
      <w:r w:rsidRPr="00653081">
        <w:rPr>
          <w:rFonts w:ascii="Times New Roman" w:hAnsi="Times New Roman"/>
          <w:sz w:val="28"/>
          <w:szCs w:val="28"/>
        </w:rPr>
        <w:t>ГБУЗ Кавказско</w:t>
      </w:r>
      <w:r w:rsidR="0014469E">
        <w:rPr>
          <w:rFonts w:ascii="Times New Roman" w:hAnsi="Times New Roman"/>
          <w:sz w:val="28"/>
          <w:szCs w:val="28"/>
        </w:rPr>
        <w:t xml:space="preserve">й центральной районной больнице. </w:t>
      </w:r>
      <w:r w:rsidRPr="00653081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медицинских обследований у учащихся положительных результатов  </w:t>
      </w:r>
      <w:r w:rsidRPr="0014469E">
        <w:rPr>
          <w:rFonts w:ascii="Times New Roman" w:eastAsia="Times New Roman" w:hAnsi="Times New Roman"/>
          <w:b/>
          <w:sz w:val="28"/>
          <w:szCs w:val="28"/>
          <w:lang w:eastAsia="ru-RU"/>
        </w:rPr>
        <w:t>не выявлено</w:t>
      </w:r>
      <w:r w:rsidRPr="0065308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0320F" w:rsidRPr="00653081" w:rsidRDefault="0080320F">
      <w:pPr>
        <w:rPr>
          <w:rFonts w:ascii="Times New Roman" w:hAnsi="Times New Roman"/>
          <w:sz w:val="28"/>
          <w:szCs w:val="28"/>
        </w:rPr>
      </w:pPr>
    </w:p>
    <w:sectPr w:rsidR="0080320F" w:rsidRPr="00653081" w:rsidSect="00803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220CD"/>
    <w:rsid w:val="00064FEB"/>
    <w:rsid w:val="0014469E"/>
    <w:rsid w:val="003D47DE"/>
    <w:rsid w:val="00653081"/>
    <w:rsid w:val="007220CD"/>
    <w:rsid w:val="0080320F"/>
    <w:rsid w:val="009B5BC4"/>
    <w:rsid w:val="00E8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CD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081"/>
    <w:pPr>
      <w:ind w:left="720"/>
      <w:contextualSpacing/>
    </w:pPr>
    <w:rPr>
      <w:rFonts w:eastAsiaTheme="minorEastAsia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5</cp:revision>
  <dcterms:created xsi:type="dcterms:W3CDTF">2021-09-10T06:35:00Z</dcterms:created>
  <dcterms:modified xsi:type="dcterms:W3CDTF">2021-09-10T07:31:00Z</dcterms:modified>
</cp:coreProperties>
</file>