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CC7" w:rsidRDefault="00CD5CC7" w:rsidP="00CD5CC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07DD9">
        <w:rPr>
          <w:rFonts w:ascii="Times New Roman" w:eastAsia="Times New Roman" w:hAnsi="Times New Roman" w:cs="Times New Roman"/>
          <w:b/>
          <w:color w:val="000000"/>
          <w:sz w:val="28"/>
          <w:szCs w:val="28"/>
          <w:lang w:eastAsia="ru-RU"/>
        </w:rPr>
        <w:t xml:space="preserve">Муниципальное бюджетное дошкольное образовательное учреждение детский сад № 29 г. Гулькевичи </w:t>
      </w:r>
    </w:p>
    <w:p w:rsidR="00CD5CC7" w:rsidRDefault="00CD5CC7" w:rsidP="00CD5CC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07DD9">
        <w:rPr>
          <w:rFonts w:ascii="Times New Roman" w:eastAsia="Times New Roman" w:hAnsi="Times New Roman" w:cs="Times New Roman"/>
          <w:b/>
          <w:color w:val="000000"/>
          <w:sz w:val="28"/>
          <w:szCs w:val="28"/>
          <w:lang w:eastAsia="ru-RU"/>
        </w:rPr>
        <w:t xml:space="preserve">муниципального образования </w:t>
      </w:r>
      <w:proofErr w:type="spellStart"/>
      <w:r w:rsidRPr="00F07DD9">
        <w:rPr>
          <w:rFonts w:ascii="Times New Roman" w:eastAsia="Times New Roman" w:hAnsi="Times New Roman" w:cs="Times New Roman"/>
          <w:b/>
          <w:color w:val="000000"/>
          <w:sz w:val="28"/>
          <w:szCs w:val="28"/>
          <w:lang w:eastAsia="ru-RU"/>
        </w:rPr>
        <w:t>Гулькевичский</w:t>
      </w:r>
      <w:proofErr w:type="spellEnd"/>
      <w:r w:rsidRPr="00F07DD9">
        <w:rPr>
          <w:rFonts w:ascii="Times New Roman" w:eastAsia="Times New Roman" w:hAnsi="Times New Roman" w:cs="Times New Roman"/>
          <w:b/>
          <w:color w:val="000000"/>
          <w:sz w:val="28"/>
          <w:szCs w:val="28"/>
          <w:lang w:eastAsia="ru-RU"/>
        </w:rPr>
        <w:t xml:space="preserve"> район</w:t>
      </w:r>
    </w:p>
    <w:p w:rsidR="00CD5CC7" w:rsidRPr="00AD00AC" w:rsidRDefault="00CD5CC7" w:rsidP="00CD5CC7">
      <w:pPr>
        <w:pStyle w:val="a3"/>
        <w:jc w:val="center"/>
        <w:rPr>
          <w:b/>
          <w:bCs/>
        </w:rPr>
      </w:pPr>
    </w:p>
    <w:p w:rsidR="00CD5CC7" w:rsidRPr="00AD00AC" w:rsidRDefault="00CD5CC7" w:rsidP="00CD5CC7">
      <w:pPr>
        <w:pStyle w:val="a3"/>
        <w:jc w:val="center"/>
        <w:rPr>
          <w:b/>
          <w:bCs/>
        </w:rPr>
      </w:pPr>
    </w:p>
    <w:p w:rsidR="00CD5CC7" w:rsidRPr="00AD00AC" w:rsidRDefault="00CD5CC7" w:rsidP="00CD5CC7">
      <w:pPr>
        <w:pStyle w:val="a3"/>
        <w:jc w:val="center"/>
        <w:rPr>
          <w:b/>
          <w:bCs/>
        </w:rPr>
      </w:pPr>
    </w:p>
    <w:p w:rsidR="00CD5CC7" w:rsidRPr="00AD00AC" w:rsidRDefault="00CD5CC7" w:rsidP="00CD5CC7">
      <w:pPr>
        <w:pStyle w:val="a3"/>
        <w:jc w:val="center"/>
        <w:rPr>
          <w:b/>
          <w:bCs/>
        </w:rPr>
      </w:pPr>
    </w:p>
    <w:p w:rsidR="00CD5CC7" w:rsidRDefault="003246CA" w:rsidP="00CD5CC7">
      <w:pPr>
        <w:pStyle w:val="a3"/>
        <w:jc w:val="center"/>
        <w:rPr>
          <w:b/>
          <w:bCs/>
          <w:sz w:val="40"/>
          <w:szCs w:val="40"/>
        </w:rPr>
      </w:pPr>
      <w:r w:rsidRPr="003246CA">
        <w:rPr>
          <w:b/>
          <w:bCs/>
          <w:sz w:val="40"/>
          <w:szCs w:val="40"/>
        </w:rPr>
        <w:t>КОНСУЛЬТАЦИЯ ДЛЯ РОДИТЕЛЕЙ</w:t>
      </w:r>
    </w:p>
    <w:p w:rsidR="00CD5CC7" w:rsidRPr="00AD00AC" w:rsidRDefault="003246CA" w:rsidP="00CD5CC7">
      <w:pPr>
        <w:pStyle w:val="a3"/>
        <w:jc w:val="center"/>
        <w:rPr>
          <w:b/>
          <w:bCs/>
        </w:rPr>
      </w:pPr>
      <w:r>
        <w:rPr>
          <w:noProof/>
        </w:rPr>
        <mc:AlternateContent>
          <mc:Choice Requires="wps">
            <w:drawing>
              <wp:anchor distT="0" distB="0" distL="114300" distR="114300" simplePos="0" relativeHeight="251659264" behindDoc="0" locked="0" layoutInCell="1" allowOverlap="1" wp14:anchorId="07DE0466" wp14:editId="6B5B7300">
                <wp:simplePos x="0" y="0"/>
                <wp:positionH relativeFrom="margin">
                  <wp:align>center</wp:align>
                </wp:positionH>
                <wp:positionV relativeFrom="paragraph">
                  <wp:posOffset>374650</wp:posOffset>
                </wp:positionV>
                <wp:extent cx="5800725" cy="2333625"/>
                <wp:effectExtent l="0" t="0" r="28575" b="28575"/>
                <wp:wrapSquare wrapText="bothSides"/>
                <wp:docPr id="1" name="Поле 1"/>
                <wp:cNvGraphicFramePr/>
                <a:graphic xmlns:a="http://schemas.openxmlformats.org/drawingml/2006/main">
                  <a:graphicData uri="http://schemas.microsoft.com/office/word/2010/wordprocessingShape">
                    <wps:wsp>
                      <wps:cNvSpPr txBox="1"/>
                      <wps:spPr>
                        <a:xfrm>
                          <a:off x="0" y="0"/>
                          <a:ext cx="5800725" cy="2333625"/>
                        </a:xfrm>
                        <a:prstGeom prst="rect">
                          <a:avLst/>
                        </a:prstGeom>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3246CA" w:rsidRPr="003246CA" w:rsidRDefault="003246CA" w:rsidP="003246CA">
                            <w:pPr>
                              <w:pStyle w:val="a3"/>
                              <w:jc w:val="center"/>
                              <w:rPr>
                                <w:b/>
                                <w:bCs/>
                                <w:color w:val="C6E7FC"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3246CA" w:rsidRPr="008653C0" w:rsidRDefault="003246CA" w:rsidP="003246CA">
                            <w:pPr>
                              <w:pStyle w:val="a3"/>
                              <w:jc w:val="center"/>
                              <w:rPr>
                                <w:bCs/>
                                <w:color w:val="FF0000"/>
                                <w:spacing w:val="10"/>
                                <w:sz w:val="52"/>
                                <w:szCs w:val="52"/>
                                <w14:shadow w14:blurRad="76200" w14:dist="50800" w14:dir="5400000" w14:sx="100000" w14:sy="100000" w14:kx="0" w14:ky="0" w14:algn="tl">
                                  <w14:srgbClr w14:val="000000">
                                    <w14:alpha w14:val="35000"/>
                                  </w14:srgbClr>
                                </w14:shadow>
                                <w14:textOutline w14:w="11430" w14:cap="flat" w14:cmpd="sng" w14:algn="ctr">
                                  <w14:solidFill>
                                    <w14:srgbClr w14:val="000000"/>
                                  </w14:solid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8653C0">
                              <w:rPr>
                                <w:bCs/>
                                <w:color w:val="FF0000"/>
                                <w:spacing w:val="10"/>
                                <w:sz w:val="52"/>
                                <w:szCs w:val="52"/>
                                <w14:shadow w14:blurRad="76200" w14:dist="50800" w14:dir="5400000" w14:sx="100000" w14:sy="100000" w14:kx="0" w14:ky="0" w14:algn="tl">
                                  <w14:srgbClr w14:val="000000">
                                    <w14:alpha w14:val="35000"/>
                                  </w14:srgbClr>
                                </w14:shadow>
                                <w14:textOutline w14:w="11430" w14:cap="flat" w14:cmpd="sng" w14:algn="ctr">
                                  <w14:solidFill>
                                    <w14:srgbClr w14:val="000000"/>
                                  </w14:solidFill>
                                  <w14:prstDash w14:val="solid"/>
                                  <w14:round/>
                                </w14:textOutline>
                                <w14:props3d w14:extrusionH="0" w14:contourW="25400" w14:prstMaterial="matte">
                                  <w14:bevelT w14:w="25400" w14:h="55880" w14:prst="artDeco"/>
                                  <w14:contourClr>
                                    <w14:schemeClr w14:val="accent2">
                                      <w14:tint w14:val="20000"/>
                                    </w14:schemeClr>
                                  </w14:contourClr>
                                </w14:props3d>
                              </w:rPr>
                              <w:t>«</w:t>
                            </w:r>
                            <w:r w:rsidR="008653C0" w:rsidRPr="008653C0">
                              <w:rPr>
                                <w:bCs/>
                                <w:color w:val="FF0000"/>
                                <w:spacing w:val="10"/>
                                <w:sz w:val="52"/>
                                <w:szCs w:val="52"/>
                                <w14:shadow w14:blurRad="76200" w14:dist="50800" w14:dir="5400000" w14:sx="100000" w14:sy="100000" w14:kx="0" w14:ky="0" w14:algn="tl">
                                  <w14:srgbClr w14:val="000000">
                                    <w14:alpha w14:val="35000"/>
                                  </w14:srgbClr>
                                </w14:shadow>
                                <w14:textOutline w14:w="11430" w14:cap="flat" w14:cmpd="sng" w14:algn="ctr">
                                  <w14:solidFill>
                                    <w14:srgbClr w14:val="000000"/>
                                  </w14:solidFill>
                                  <w14:prstDash w14:val="solid"/>
                                  <w14:round/>
                                </w14:textOutline>
                                <w14:props3d w14:extrusionH="0" w14:contourW="25400" w14:prstMaterial="matte">
                                  <w14:bevelT w14:w="25400" w14:h="55880" w14:prst="artDeco"/>
                                  <w14:contourClr>
                                    <w14:schemeClr w14:val="accent2">
                                      <w14:tint w14:val="20000"/>
                                    </w14:schemeClr>
                                  </w14:contourClr>
                                </w14:props3d>
                              </w:rPr>
                              <w:t>Развитие речи дошкольников 5-6 лет через чтение художественной литературы</w:t>
                            </w:r>
                            <w:r w:rsidRPr="008653C0">
                              <w:rPr>
                                <w:bCs/>
                                <w:color w:val="FF0000"/>
                                <w:spacing w:val="10"/>
                                <w:sz w:val="52"/>
                                <w:szCs w:val="52"/>
                                <w14:shadow w14:blurRad="76200" w14:dist="50800" w14:dir="5400000" w14:sx="100000" w14:sy="100000" w14:kx="0" w14:ky="0" w14:algn="tl">
                                  <w14:srgbClr w14:val="000000">
                                    <w14:alpha w14:val="35000"/>
                                  </w14:srgbClr>
                                </w14:shadow>
                                <w14:textOutline w14:w="11430" w14:cap="flat" w14:cmpd="sng" w14:algn="ctr">
                                  <w14:solidFill>
                                    <w14:srgbClr w14:val="000000"/>
                                  </w14:solidFill>
                                  <w14:prstDash w14:val="solid"/>
                                  <w14:round/>
                                </w14:textOutline>
                                <w14:props3d w14:extrusionH="0" w14:contourW="25400" w14:prstMaterial="matte">
                                  <w14:bevelT w14:w="25400" w14:h="55880" w14:prst="artDeco"/>
                                  <w14:contourClr>
                                    <w14:schemeClr w14:val="accent2">
                                      <w14:tint w14:val="20000"/>
                                    </w14:schemeClr>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29.5pt;width:456.75pt;height:18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" fillcolor="white [24]" strokecolor="black [3213]">
                <v:fill color2="#f3b521 [2888]" rotate="t" colors="0 white;28836f #ffdea8;1 #f4bb49" focus="100%" type="gradient">
                  <o:fill v:ext="view" type="gradientUnscaled"/>
                </v:fill>
                <v:textbox>
                  <w:txbxContent>
                    <w:p w:rsidR="003246CA" w:rsidRPr="003246CA" w:rsidRDefault="003246CA" w:rsidP="003246CA">
                      <w:pPr>
                        <w:pStyle w:val="a3"/>
                        <w:jc w:val="center"/>
                        <w:rPr>
                          <w:b/>
                          <w:bCs/>
                          <w:color w:val="C6E7FC"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3246CA" w:rsidRPr="008653C0" w:rsidRDefault="003246CA" w:rsidP="003246CA">
                      <w:pPr>
                        <w:pStyle w:val="a3"/>
                        <w:jc w:val="center"/>
                        <w:rPr>
                          <w:bCs/>
                          <w:color w:val="FF0000"/>
                          <w:spacing w:val="10"/>
                          <w:sz w:val="52"/>
                          <w:szCs w:val="52"/>
                          <w14:shadow w14:blurRad="76200" w14:dist="50800" w14:dir="5400000" w14:sx="100000" w14:sy="100000" w14:kx="0" w14:ky="0" w14:algn="tl">
                            <w14:srgbClr w14:val="000000">
                              <w14:alpha w14:val="35000"/>
                            </w14:srgbClr>
                          </w14:shadow>
                          <w14:textOutline w14:w="11430" w14:cap="flat" w14:cmpd="sng" w14:algn="ctr">
                            <w14:solidFill>
                              <w14:srgbClr w14:val="000000"/>
                            </w14:solid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8653C0">
                        <w:rPr>
                          <w:bCs/>
                          <w:color w:val="FF0000"/>
                          <w:spacing w:val="10"/>
                          <w:sz w:val="52"/>
                          <w:szCs w:val="52"/>
                          <w14:shadow w14:blurRad="76200" w14:dist="50800" w14:dir="5400000" w14:sx="100000" w14:sy="100000" w14:kx="0" w14:ky="0" w14:algn="tl">
                            <w14:srgbClr w14:val="000000">
                              <w14:alpha w14:val="35000"/>
                            </w14:srgbClr>
                          </w14:shadow>
                          <w14:textOutline w14:w="11430" w14:cap="flat" w14:cmpd="sng" w14:algn="ctr">
                            <w14:solidFill>
                              <w14:srgbClr w14:val="000000"/>
                            </w14:solidFill>
                            <w14:prstDash w14:val="solid"/>
                            <w14:round/>
                          </w14:textOutline>
                          <w14:props3d w14:extrusionH="0" w14:contourW="25400" w14:prstMaterial="matte">
                            <w14:bevelT w14:w="25400" w14:h="55880" w14:prst="artDeco"/>
                            <w14:contourClr>
                              <w14:schemeClr w14:val="accent2">
                                <w14:tint w14:val="20000"/>
                              </w14:schemeClr>
                            </w14:contourClr>
                          </w14:props3d>
                        </w:rPr>
                        <w:t>«</w:t>
                      </w:r>
                      <w:r w:rsidR="008653C0" w:rsidRPr="008653C0">
                        <w:rPr>
                          <w:bCs/>
                          <w:color w:val="FF0000"/>
                          <w:spacing w:val="10"/>
                          <w:sz w:val="52"/>
                          <w:szCs w:val="52"/>
                          <w14:shadow w14:blurRad="76200" w14:dist="50800" w14:dir="5400000" w14:sx="100000" w14:sy="100000" w14:kx="0" w14:ky="0" w14:algn="tl">
                            <w14:srgbClr w14:val="000000">
                              <w14:alpha w14:val="35000"/>
                            </w14:srgbClr>
                          </w14:shadow>
                          <w14:textOutline w14:w="11430" w14:cap="flat" w14:cmpd="sng" w14:algn="ctr">
                            <w14:solidFill>
                              <w14:srgbClr w14:val="000000"/>
                            </w14:solidFill>
                            <w14:prstDash w14:val="solid"/>
                            <w14:round/>
                          </w14:textOutline>
                          <w14:props3d w14:extrusionH="0" w14:contourW="25400" w14:prstMaterial="matte">
                            <w14:bevelT w14:w="25400" w14:h="55880" w14:prst="artDeco"/>
                            <w14:contourClr>
                              <w14:schemeClr w14:val="accent2">
                                <w14:tint w14:val="20000"/>
                              </w14:schemeClr>
                            </w14:contourClr>
                          </w14:props3d>
                        </w:rPr>
                        <w:t>Развитие речи дошкольников 5-6 лет через чтение художественной литературы</w:t>
                      </w:r>
                      <w:r w:rsidRPr="008653C0">
                        <w:rPr>
                          <w:bCs/>
                          <w:color w:val="FF0000"/>
                          <w:spacing w:val="10"/>
                          <w:sz w:val="52"/>
                          <w:szCs w:val="52"/>
                          <w14:shadow w14:blurRad="76200" w14:dist="50800" w14:dir="5400000" w14:sx="100000" w14:sy="100000" w14:kx="0" w14:ky="0" w14:algn="tl">
                            <w14:srgbClr w14:val="000000">
                              <w14:alpha w14:val="35000"/>
                            </w14:srgbClr>
                          </w14:shadow>
                          <w14:textOutline w14:w="11430" w14:cap="flat" w14:cmpd="sng" w14:algn="ctr">
                            <w14:solidFill>
                              <w14:srgbClr w14:val="000000"/>
                            </w14:solidFill>
                            <w14:prstDash w14:val="solid"/>
                            <w14:round/>
                          </w14:textOutline>
                          <w14:props3d w14:extrusionH="0" w14:contourW="25400" w14:prstMaterial="matte">
                            <w14:bevelT w14:w="25400" w14:h="55880" w14:prst="artDeco"/>
                            <w14:contourClr>
                              <w14:schemeClr w14:val="accent2">
                                <w14:tint w14:val="20000"/>
                              </w14:schemeClr>
                            </w14:contourClr>
                          </w14:props3d>
                        </w:rPr>
                        <w:t>»</w:t>
                      </w:r>
                    </w:p>
                  </w:txbxContent>
                </v:textbox>
                <w10:wrap type="square" anchorx="margin"/>
              </v:shape>
            </w:pict>
          </mc:Fallback>
        </mc:AlternateContent>
      </w:r>
    </w:p>
    <w:p w:rsidR="00CD5CC7" w:rsidRPr="00AD00AC" w:rsidRDefault="00CD5CC7" w:rsidP="00CD5CC7">
      <w:pPr>
        <w:pStyle w:val="a3"/>
        <w:jc w:val="center"/>
        <w:rPr>
          <w:b/>
          <w:bCs/>
        </w:rPr>
      </w:pPr>
    </w:p>
    <w:p w:rsidR="003246CA" w:rsidRPr="003246CA" w:rsidRDefault="003246CA" w:rsidP="003246CA">
      <w:pPr>
        <w:pStyle w:val="a3"/>
        <w:jc w:val="center"/>
        <w:rPr>
          <w:b/>
          <w:bCs/>
          <w:sz w:val="32"/>
          <w:szCs w:val="32"/>
        </w:rPr>
      </w:pPr>
      <w:r w:rsidRPr="003246CA">
        <w:rPr>
          <w:b/>
          <w:bCs/>
          <w:sz w:val="32"/>
          <w:szCs w:val="32"/>
        </w:rPr>
        <w:t>(</w:t>
      </w:r>
      <w:proofErr w:type="gramStart"/>
      <w:r w:rsidR="00CA5E2E">
        <w:rPr>
          <w:b/>
          <w:bCs/>
          <w:sz w:val="32"/>
          <w:szCs w:val="32"/>
        </w:rPr>
        <w:t>старш</w:t>
      </w:r>
      <w:r w:rsidR="008653C0">
        <w:rPr>
          <w:b/>
          <w:bCs/>
          <w:sz w:val="32"/>
          <w:szCs w:val="32"/>
        </w:rPr>
        <w:t>е-подготовительная</w:t>
      </w:r>
      <w:proofErr w:type="gramEnd"/>
      <w:r w:rsidR="008653C0">
        <w:rPr>
          <w:b/>
          <w:bCs/>
          <w:sz w:val="32"/>
          <w:szCs w:val="32"/>
        </w:rPr>
        <w:t xml:space="preserve"> </w:t>
      </w:r>
      <w:r w:rsidRPr="003246CA">
        <w:rPr>
          <w:b/>
          <w:bCs/>
          <w:sz w:val="32"/>
          <w:szCs w:val="32"/>
        </w:rPr>
        <w:t>группа)</w:t>
      </w:r>
    </w:p>
    <w:p w:rsidR="00CD5CC7" w:rsidRPr="00AD00AC" w:rsidRDefault="00CD5CC7" w:rsidP="00CD5CC7">
      <w:pPr>
        <w:pStyle w:val="a3"/>
        <w:jc w:val="center"/>
        <w:rPr>
          <w:b/>
          <w:bCs/>
        </w:rPr>
      </w:pPr>
    </w:p>
    <w:p w:rsidR="00CD5CC7" w:rsidRPr="00AD00AC" w:rsidRDefault="00CD5CC7" w:rsidP="00CD5CC7">
      <w:pPr>
        <w:pStyle w:val="a3"/>
        <w:jc w:val="center"/>
        <w:rPr>
          <w:b/>
          <w:bCs/>
        </w:rPr>
      </w:pPr>
    </w:p>
    <w:p w:rsidR="003246CA" w:rsidRDefault="003246CA" w:rsidP="00CD5CC7">
      <w:pPr>
        <w:pStyle w:val="a3"/>
        <w:jc w:val="center"/>
        <w:rPr>
          <w:b/>
          <w:bCs/>
        </w:rPr>
      </w:pPr>
    </w:p>
    <w:p w:rsidR="00C526B9" w:rsidRDefault="00C526B9" w:rsidP="00CD5CC7">
      <w:pPr>
        <w:pStyle w:val="a3"/>
        <w:jc w:val="center"/>
        <w:rPr>
          <w:b/>
          <w:bCs/>
        </w:rPr>
      </w:pPr>
    </w:p>
    <w:p w:rsidR="00C526B9" w:rsidRDefault="00C526B9" w:rsidP="00CD5CC7">
      <w:pPr>
        <w:pStyle w:val="a3"/>
        <w:jc w:val="center"/>
        <w:rPr>
          <w:b/>
          <w:bCs/>
        </w:rPr>
      </w:pPr>
    </w:p>
    <w:p w:rsidR="00C526B9" w:rsidRDefault="00C526B9" w:rsidP="00CD5CC7">
      <w:pPr>
        <w:pStyle w:val="a3"/>
        <w:jc w:val="center"/>
        <w:rPr>
          <w:b/>
          <w:bCs/>
        </w:rPr>
      </w:pPr>
    </w:p>
    <w:p w:rsidR="00C526B9" w:rsidRDefault="00C526B9" w:rsidP="00CD5CC7">
      <w:pPr>
        <w:pStyle w:val="a3"/>
        <w:jc w:val="center"/>
        <w:rPr>
          <w:b/>
          <w:bCs/>
        </w:rPr>
      </w:pPr>
    </w:p>
    <w:p w:rsidR="003246CA" w:rsidRPr="0035261C" w:rsidRDefault="003246CA" w:rsidP="00CD5CC7">
      <w:pPr>
        <w:pStyle w:val="a3"/>
        <w:jc w:val="center"/>
        <w:rPr>
          <w:b/>
          <w:bCs/>
          <w:lang w:val="en-US"/>
        </w:rPr>
      </w:pPr>
      <w:bookmarkStart w:id="0" w:name="_GoBack"/>
      <w:bookmarkEnd w:id="0"/>
    </w:p>
    <w:p w:rsidR="008653C0" w:rsidRDefault="008653C0" w:rsidP="008653C0">
      <w:pPr>
        <w:pStyle w:val="a3"/>
        <w:spacing w:before="0" w:beforeAutospacing="0" w:after="0" w:afterAutospacing="0"/>
        <w:ind w:firstLine="709"/>
        <w:jc w:val="both"/>
        <w:rPr>
          <w:sz w:val="28"/>
          <w:szCs w:val="28"/>
        </w:rPr>
      </w:pPr>
      <w:r w:rsidRPr="008653C0">
        <w:rPr>
          <w:sz w:val="28"/>
          <w:szCs w:val="28"/>
        </w:rPr>
        <w:lastRenderedPageBreak/>
        <w:t xml:space="preserve">Дети 5-6 лет любознательны, самостоятельны и активны в освоении социальной и природной деятельности. В связи с этим значительно увеличиваются их речевые возможности, расширяется словарный запас, речь становится грамматически оформленной и содержательной. Чтобы ребенок своевременно и качественно овладел устной речью, необходимо, чтобы он пользовался ей как можно чаще, вступая в контакт </w:t>
      </w:r>
      <w:proofErr w:type="gramStart"/>
      <w:r w:rsidRPr="008653C0">
        <w:rPr>
          <w:sz w:val="28"/>
          <w:szCs w:val="28"/>
        </w:rPr>
        <w:t>со</w:t>
      </w:r>
      <w:proofErr w:type="gramEnd"/>
      <w:r w:rsidRPr="008653C0">
        <w:rPr>
          <w:sz w:val="28"/>
          <w:szCs w:val="28"/>
        </w:rPr>
        <w:t xml:space="preserve"> взрослыми и сверстниками. Чтобы научиться говорить - надо говорить.</w:t>
      </w:r>
      <w:r w:rsidRPr="008653C0">
        <w:rPr>
          <w:sz w:val="28"/>
          <w:szCs w:val="28"/>
        </w:rPr>
        <w:br/>
        <w:t>Расширение словаря происходит одновременно с ознакомлением детей с окружающей действительностью, с формированием отношения к окружающему. Различают активный и пассивный словарь. Пассивный словарь - это слова, которые ребенок понимает, знает, но не использует. Активный словарь - это слова, которые ребенок не только понимает, но и употребляет в своей речи. Активный словарь пятилетнего ребенка к концу года должен насчитывать 3000 слов. Пассивный словарь обычно больше активного. Вы можете протестировать своего ребенка. Предложите ему пересказать сказку или коротенький текст, рассказать о каком-либо событии, составить рассказ по картинке, а затем проанализировать: как близко к тексту он передал содержание, использовал ли прилагательные, часто</w:t>
      </w:r>
      <w:r>
        <w:rPr>
          <w:sz w:val="28"/>
          <w:szCs w:val="28"/>
        </w:rPr>
        <w:t xml:space="preserve"> ли затруднялся в подборе слов.</w:t>
      </w:r>
    </w:p>
    <w:p w:rsidR="008653C0" w:rsidRDefault="008653C0" w:rsidP="008653C0">
      <w:pPr>
        <w:pStyle w:val="a3"/>
        <w:spacing w:before="0" w:beforeAutospacing="0" w:after="0" w:afterAutospacing="0"/>
        <w:ind w:firstLine="709"/>
        <w:jc w:val="both"/>
        <w:rPr>
          <w:sz w:val="28"/>
          <w:szCs w:val="28"/>
        </w:rPr>
      </w:pPr>
      <w:r w:rsidRPr="008653C0">
        <w:rPr>
          <w:sz w:val="28"/>
          <w:szCs w:val="28"/>
        </w:rPr>
        <w:t>Современный ребенок мало времени проводит в обществе взрослых (все больше за компьютером или у телевизора), редко слышит расс</w:t>
      </w:r>
      <w:r>
        <w:rPr>
          <w:sz w:val="28"/>
          <w:szCs w:val="28"/>
        </w:rPr>
        <w:t>казы и сказки из уст родителей.</w:t>
      </w:r>
    </w:p>
    <w:p w:rsidR="008653C0" w:rsidRDefault="008653C0" w:rsidP="008653C0">
      <w:pPr>
        <w:pStyle w:val="a3"/>
        <w:spacing w:before="0" w:beforeAutospacing="0" w:after="0" w:afterAutospacing="0"/>
        <w:ind w:firstLine="709"/>
        <w:jc w:val="both"/>
        <w:rPr>
          <w:sz w:val="28"/>
          <w:szCs w:val="28"/>
        </w:rPr>
      </w:pPr>
      <w:r w:rsidRPr="008653C0">
        <w:rPr>
          <w:sz w:val="28"/>
          <w:szCs w:val="28"/>
        </w:rPr>
        <w:t xml:space="preserve">Если вы заметили, что у вашего ребенка есть проблемы с речью, как можно быстрее обратитесь за помощью к специалистам. Чем больше времени вы будете уделять ребенку в дошкольном возрасте, тем меньше вам придется помогать ему в школе. Но нужно помнить, что обучение дошкольника - это, прежде всего, игра, интересная и увлекательная. Вы можете проводить речевые игры, которые не требуют дополнительного времени, </w:t>
      </w:r>
      <w:r>
        <w:rPr>
          <w:sz w:val="28"/>
          <w:szCs w:val="28"/>
        </w:rPr>
        <w:t>необходимо только ваше желание.</w:t>
      </w:r>
    </w:p>
    <w:p w:rsidR="008653C0" w:rsidRDefault="008653C0" w:rsidP="008653C0">
      <w:pPr>
        <w:pStyle w:val="a3"/>
        <w:spacing w:before="0" w:beforeAutospacing="0" w:after="0" w:afterAutospacing="0"/>
        <w:ind w:firstLine="709"/>
        <w:jc w:val="both"/>
        <w:rPr>
          <w:sz w:val="28"/>
          <w:szCs w:val="28"/>
        </w:rPr>
      </w:pPr>
      <w:r w:rsidRPr="008653C0">
        <w:rPr>
          <w:sz w:val="28"/>
          <w:szCs w:val="28"/>
        </w:rPr>
        <w:t>• По дороге в детский сад предложите ребенку поделиться наблюдениями, касающимися погоды, подобрать как можно больше слов, описывающих деревья, рассказать, что нового он за</w:t>
      </w:r>
      <w:r>
        <w:rPr>
          <w:sz w:val="28"/>
          <w:szCs w:val="28"/>
        </w:rPr>
        <w:t>метил на улице, в парке и т. д.</w:t>
      </w:r>
    </w:p>
    <w:p w:rsidR="008653C0" w:rsidRPr="008653C0" w:rsidRDefault="008653C0" w:rsidP="008653C0">
      <w:pPr>
        <w:pStyle w:val="a3"/>
        <w:spacing w:before="0" w:beforeAutospacing="0" w:after="0" w:afterAutospacing="0"/>
        <w:ind w:firstLine="709"/>
        <w:jc w:val="both"/>
        <w:rPr>
          <w:sz w:val="28"/>
          <w:szCs w:val="28"/>
        </w:rPr>
      </w:pPr>
      <w:r w:rsidRPr="008653C0">
        <w:rPr>
          <w:sz w:val="28"/>
          <w:szCs w:val="28"/>
        </w:rPr>
        <w:t>• Дома на кухне спросите ребенка, какие продукты нужны, чтобы сварить борщ, суп, сделать салат, окрошку, какие продукты необходимо купить в магазине, какие приборы-помощники есть у вас на кухне и т. д.  Вы сами можете придумать много таких игр. Главная цель - добиться, чтобы ребенок отвечал полными предложениями, использовал в речи прилагательные.</w:t>
      </w:r>
    </w:p>
    <w:p w:rsidR="008653C0" w:rsidRPr="008653C0" w:rsidRDefault="008653C0" w:rsidP="008653C0">
      <w:pPr>
        <w:pStyle w:val="a3"/>
        <w:spacing w:before="0" w:beforeAutospacing="0" w:after="0" w:afterAutospacing="0"/>
        <w:ind w:firstLine="709"/>
        <w:jc w:val="both"/>
        <w:rPr>
          <w:sz w:val="28"/>
          <w:szCs w:val="28"/>
        </w:rPr>
      </w:pPr>
      <w:r w:rsidRPr="008653C0">
        <w:rPr>
          <w:sz w:val="28"/>
          <w:szCs w:val="28"/>
        </w:rPr>
        <w:t>Произведения художественной литературы раскрывают перед детьми мир человеческих чувств, вызывая интерес к личности, к внутреннему миру героя.</w:t>
      </w:r>
    </w:p>
    <w:p w:rsidR="008653C0" w:rsidRPr="008653C0" w:rsidRDefault="008653C0" w:rsidP="008653C0">
      <w:pPr>
        <w:pStyle w:val="a3"/>
        <w:spacing w:before="0" w:beforeAutospacing="0" w:after="0" w:afterAutospacing="0"/>
        <w:ind w:firstLine="709"/>
        <w:jc w:val="both"/>
        <w:rPr>
          <w:sz w:val="28"/>
          <w:szCs w:val="28"/>
        </w:rPr>
      </w:pPr>
      <w:r w:rsidRPr="008653C0">
        <w:rPr>
          <w:sz w:val="28"/>
          <w:szCs w:val="28"/>
        </w:rPr>
        <w:t xml:space="preserve">  Научившись сопереживать с героями художественных произведений, дети начинают замечать настроение близких и окружающих его людей. В них начинают пробуждаться гуманные чувства — способность проявить </w:t>
      </w:r>
      <w:r w:rsidRPr="008653C0">
        <w:rPr>
          <w:sz w:val="28"/>
          <w:szCs w:val="28"/>
        </w:rPr>
        <w:lastRenderedPageBreak/>
        <w:t>участие в окружающей их жизни, доброта, протест против несправедливости. Это основа, на которой воспитывается принципиальность, честность, настоящая гражданственность. Художественное слово помогает ребенку понять красоту звучащей родной речи, оно учит его эстетическому восприятию окружающего и одновременно формирует его этические (нравственные) представления.</w:t>
      </w:r>
    </w:p>
    <w:p w:rsidR="008653C0" w:rsidRPr="008653C0" w:rsidRDefault="008653C0" w:rsidP="008653C0">
      <w:pPr>
        <w:pStyle w:val="a3"/>
        <w:spacing w:before="0" w:beforeAutospacing="0" w:after="0" w:afterAutospacing="0"/>
        <w:ind w:firstLine="709"/>
        <w:jc w:val="both"/>
        <w:rPr>
          <w:sz w:val="28"/>
          <w:szCs w:val="28"/>
        </w:rPr>
      </w:pPr>
      <w:r w:rsidRPr="008653C0">
        <w:rPr>
          <w:sz w:val="28"/>
          <w:szCs w:val="28"/>
        </w:rPr>
        <w:t xml:space="preserve">Особое место в процессе развития речи отводится использованию художественных текстов: </w:t>
      </w:r>
      <w:proofErr w:type="spellStart"/>
      <w:r w:rsidRPr="008653C0">
        <w:rPr>
          <w:sz w:val="28"/>
          <w:szCs w:val="28"/>
        </w:rPr>
        <w:t>потешек</w:t>
      </w:r>
      <w:proofErr w:type="spellEnd"/>
      <w:r w:rsidRPr="008653C0">
        <w:rPr>
          <w:sz w:val="28"/>
          <w:szCs w:val="28"/>
        </w:rPr>
        <w:t>, колыбельных песен, сказок, детских стихов, пословиц и поговорок и т. д.</w:t>
      </w:r>
    </w:p>
    <w:p w:rsidR="008653C0" w:rsidRPr="008653C0" w:rsidRDefault="008653C0" w:rsidP="008653C0">
      <w:pPr>
        <w:pStyle w:val="a3"/>
        <w:spacing w:before="0" w:beforeAutospacing="0" w:after="0" w:afterAutospacing="0"/>
        <w:ind w:firstLine="709"/>
        <w:jc w:val="both"/>
        <w:rPr>
          <w:sz w:val="28"/>
          <w:szCs w:val="28"/>
        </w:rPr>
      </w:pPr>
      <w:r w:rsidRPr="008653C0">
        <w:rPr>
          <w:sz w:val="28"/>
          <w:szCs w:val="28"/>
        </w:rPr>
        <w:t xml:space="preserve">Читайте ребенку, начиная с раннего возраста, </w:t>
      </w:r>
      <w:proofErr w:type="spellStart"/>
      <w:r w:rsidRPr="008653C0">
        <w:rPr>
          <w:sz w:val="28"/>
          <w:szCs w:val="28"/>
        </w:rPr>
        <w:t>потешки</w:t>
      </w:r>
      <w:proofErr w:type="spellEnd"/>
      <w:r w:rsidRPr="008653C0">
        <w:rPr>
          <w:sz w:val="28"/>
          <w:szCs w:val="28"/>
        </w:rPr>
        <w:t xml:space="preserve">, колыбельные, прибаутки; при этом следите за четкостью произношения, интонацией, эмоциональностью. Колыбельные песни и </w:t>
      </w:r>
      <w:proofErr w:type="spellStart"/>
      <w:r w:rsidRPr="008653C0">
        <w:rPr>
          <w:sz w:val="28"/>
          <w:szCs w:val="28"/>
        </w:rPr>
        <w:t>потешки</w:t>
      </w:r>
      <w:proofErr w:type="spellEnd"/>
      <w:r w:rsidRPr="008653C0">
        <w:rPr>
          <w:sz w:val="28"/>
          <w:szCs w:val="28"/>
        </w:rPr>
        <w:t xml:space="preserve"> - бесценный материал, который позволяет ребенку «почувствовать» язык, ощутить его мелодичность и ритм, проникнуться народным духом, очистить свою речь от сленговых словечек. Колыбельные и </w:t>
      </w:r>
      <w:proofErr w:type="spellStart"/>
      <w:r w:rsidRPr="008653C0">
        <w:rPr>
          <w:sz w:val="28"/>
          <w:szCs w:val="28"/>
        </w:rPr>
        <w:t>потешки</w:t>
      </w:r>
      <w:proofErr w:type="spellEnd"/>
      <w:r w:rsidRPr="008653C0">
        <w:rPr>
          <w:sz w:val="28"/>
          <w:szCs w:val="28"/>
        </w:rPr>
        <w:t xml:space="preserve"> обогащают словарь и кругозор детей, обучают образовывать однокоренные слова (например, </w:t>
      </w:r>
      <w:proofErr w:type="spellStart"/>
      <w:r w:rsidRPr="008653C0">
        <w:rPr>
          <w:sz w:val="28"/>
          <w:szCs w:val="28"/>
        </w:rPr>
        <w:t>котя</w:t>
      </w:r>
      <w:proofErr w:type="spellEnd"/>
      <w:r w:rsidRPr="008653C0">
        <w:rPr>
          <w:sz w:val="28"/>
          <w:szCs w:val="28"/>
        </w:rPr>
        <w:t xml:space="preserve">, </w:t>
      </w:r>
      <w:proofErr w:type="spellStart"/>
      <w:r w:rsidRPr="008653C0">
        <w:rPr>
          <w:sz w:val="28"/>
          <w:szCs w:val="28"/>
        </w:rPr>
        <w:t>котенька</w:t>
      </w:r>
      <w:proofErr w:type="spellEnd"/>
      <w:r w:rsidRPr="008653C0">
        <w:rPr>
          <w:sz w:val="28"/>
          <w:szCs w:val="28"/>
        </w:rPr>
        <w:t xml:space="preserve">, </w:t>
      </w:r>
      <w:proofErr w:type="spellStart"/>
      <w:r w:rsidRPr="008653C0">
        <w:rPr>
          <w:sz w:val="28"/>
          <w:szCs w:val="28"/>
        </w:rPr>
        <w:t>коток</w:t>
      </w:r>
      <w:proofErr w:type="spellEnd"/>
      <w:r w:rsidRPr="008653C0">
        <w:rPr>
          <w:sz w:val="28"/>
          <w:szCs w:val="28"/>
        </w:rPr>
        <w:t xml:space="preserve">; коза, козонька и т. д.), позволяют запоминать слова и формы слов и словосочетаний. Положительная эмоциональная окраска колыбельных песен и </w:t>
      </w:r>
      <w:proofErr w:type="spellStart"/>
      <w:r w:rsidRPr="008653C0">
        <w:rPr>
          <w:sz w:val="28"/>
          <w:szCs w:val="28"/>
        </w:rPr>
        <w:t>потешек</w:t>
      </w:r>
      <w:proofErr w:type="spellEnd"/>
      <w:r w:rsidRPr="008653C0">
        <w:rPr>
          <w:sz w:val="28"/>
          <w:szCs w:val="28"/>
        </w:rPr>
        <w:t xml:space="preserve"> делает освоение речи более успешным; повторяющиеся звукосочетания, фразы, звукоподражания развивают </w:t>
      </w:r>
      <w:hyperlink r:id="rId6" w:tooltip="Фонема" w:history="1">
        <w:proofErr w:type="gramStart"/>
        <w:r w:rsidRPr="008653C0">
          <w:rPr>
            <w:rStyle w:val="a5"/>
            <w:color w:val="auto"/>
            <w:sz w:val="28"/>
            <w:szCs w:val="28"/>
          </w:rPr>
          <w:t>фонема</w:t>
        </w:r>
      </w:hyperlink>
      <w:r w:rsidRPr="008653C0">
        <w:rPr>
          <w:sz w:val="28"/>
          <w:szCs w:val="28"/>
        </w:rPr>
        <w:t>тический</w:t>
      </w:r>
      <w:proofErr w:type="gramEnd"/>
      <w:r w:rsidRPr="008653C0">
        <w:rPr>
          <w:sz w:val="28"/>
          <w:szCs w:val="28"/>
        </w:rPr>
        <w:t xml:space="preserve"> слух.</w:t>
      </w:r>
    </w:p>
    <w:p w:rsidR="008653C0" w:rsidRPr="008653C0" w:rsidRDefault="008653C0" w:rsidP="008653C0">
      <w:pPr>
        <w:pStyle w:val="a3"/>
        <w:spacing w:before="0" w:beforeAutospacing="0" w:after="0" w:afterAutospacing="0"/>
        <w:ind w:firstLine="709"/>
        <w:jc w:val="both"/>
        <w:rPr>
          <w:sz w:val="28"/>
          <w:szCs w:val="28"/>
        </w:rPr>
      </w:pPr>
      <w:r w:rsidRPr="008653C0">
        <w:rPr>
          <w:sz w:val="28"/>
          <w:szCs w:val="28"/>
        </w:rPr>
        <w:t>Произнесение поговорок и скороговорок полезно для всех детей, даже если с дикцией у них на первый взгляд все в порядке.</w:t>
      </w:r>
    </w:p>
    <w:p w:rsidR="008653C0" w:rsidRPr="008653C0" w:rsidRDefault="008653C0" w:rsidP="008653C0">
      <w:pPr>
        <w:pStyle w:val="a3"/>
        <w:spacing w:before="0" w:beforeAutospacing="0" w:after="0" w:afterAutospacing="0"/>
        <w:ind w:firstLine="709"/>
        <w:jc w:val="both"/>
        <w:rPr>
          <w:sz w:val="28"/>
          <w:szCs w:val="28"/>
        </w:rPr>
      </w:pPr>
      <w:r w:rsidRPr="008653C0">
        <w:rPr>
          <w:sz w:val="28"/>
          <w:szCs w:val="28"/>
        </w:rPr>
        <w:t>Дети этого возраста любят, когда им загадывают загадки, и с удовольствием участвуют в их отгадывании. Разгадывание загадок позволяет развивать способность к обобщению, анализу, помогает сформировать умение делать самостоятельные выводы, развить умение лаконично и четко выделять наиболее выразительные, характерные признаки явления или предмета. В загадках в сжатой форме описываются наиболее яркие признаки предметов или явлений, поэтому их отгадывание формирует способность к анализу, обобщению, умение выделять характерные признаки предмета и делать выводы. Некоторые загадки обогащают словарь детей, помогают увидеть переносные значения слов, учат образному мышлению. Если в тексте встречается незнакомое слово, взрослый должен объяснить его значение.</w:t>
      </w:r>
    </w:p>
    <w:p w:rsidR="00900894" w:rsidRDefault="008653C0" w:rsidP="008653C0">
      <w:pPr>
        <w:pStyle w:val="a3"/>
        <w:spacing w:before="0" w:beforeAutospacing="0" w:after="0" w:afterAutospacing="0"/>
        <w:ind w:firstLine="709"/>
        <w:jc w:val="both"/>
        <w:rPr>
          <w:sz w:val="28"/>
          <w:szCs w:val="28"/>
        </w:rPr>
      </w:pPr>
      <w:r w:rsidRPr="008653C0">
        <w:rPr>
          <w:sz w:val="28"/>
          <w:szCs w:val="28"/>
        </w:rPr>
        <w:t xml:space="preserve">Художественная книга для ребенка - это могучее средство коммуникативного воспитания: она способствует развитию у детей любви к родине, природе, любви к родному языку, будит детское воображение. Об особенности языка </w:t>
      </w:r>
      <w:hyperlink r:id="rId7" w:tooltip="Детская литература" w:history="1">
        <w:r w:rsidRPr="008653C0">
          <w:rPr>
            <w:rStyle w:val="a5"/>
            <w:color w:val="auto"/>
            <w:sz w:val="28"/>
            <w:szCs w:val="28"/>
          </w:rPr>
          <w:t>детских книг</w:t>
        </w:r>
      </w:hyperlink>
      <w:r w:rsidRPr="008653C0">
        <w:rPr>
          <w:sz w:val="28"/>
          <w:szCs w:val="28"/>
        </w:rPr>
        <w:t xml:space="preserve"> говорил ещё Белинский: «Детские книги должны отличаться особенною легкостью, </w:t>
      </w:r>
      <w:proofErr w:type="spellStart"/>
      <w:r w:rsidRPr="008653C0">
        <w:rPr>
          <w:sz w:val="28"/>
          <w:szCs w:val="28"/>
        </w:rPr>
        <w:t>чистотою</w:t>
      </w:r>
      <w:proofErr w:type="spellEnd"/>
      <w:r w:rsidRPr="008653C0">
        <w:rPr>
          <w:sz w:val="28"/>
          <w:szCs w:val="28"/>
        </w:rPr>
        <w:t xml:space="preserve"> и правильностью языка… Книга должна быть написана просто, умело, без излишних потребностей, хорошим языком, события изложены ясно, расставлены в перспективе, обличающей память, переданы с живостью и увлекательностью…». Такими «правильными» являются произведения</w:t>
      </w:r>
      <w:proofErr w:type="gramStart"/>
      <w:r w:rsidRPr="008653C0">
        <w:rPr>
          <w:sz w:val="28"/>
          <w:szCs w:val="28"/>
        </w:rPr>
        <w:t xml:space="preserve"> ,</w:t>
      </w:r>
      <w:proofErr w:type="gramEnd"/>
      <w:r w:rsidRPr="008653C0">
        <w:rPr>
          <w:sz w:val="28"/>
          <w:szCs w:val="28"/>
        </w:rPr>
        <w:t xml:space="preserve"> написанные для детей. Его многочисленные маленькие рассказы, изумительные по форме, по лаконичности, - ценнейшее средство нравственного воспитания ребенка, формирование его языка. В рассказах нет </w:t>
      </w:r>
      <w:r w:rsidRPr="008653C0">
        <w:rPr>
          <w:sz w:val="28"/>
          <w:szCs w:val="28"/>
        </w:rPr>
        <w:lastRenderedPageBreak/>
        <w:t xml:space="preserve">назойливого назидания, навязчивого </w:t>
      </w:r>
      <w:proofErr w:type="spellStart"/>
      <w:r w:rsidRPr="008653C0">
        <w:rPr>
          <w:sz w:val="28"/>
          <w:szCs w:val="28"/>
        </w:rPr>
        <w:t>морализования</w:t>
      </w:r>
      <w:proofErr w:type="spellEnd"/>
      <w:r w:rsidRPr="008653C0">
        <w:rPr>
          <w:sz w:val="28"/>
          <w:szCs w:val="28"/>
        </w:rPr>
        <w:t xml:space="preserve">, но все они вселяют в ребенка мысль о том, что необходимо поступать честно, правдиво, быть смелым. </w:t>
      </w:r>
    </w:p>
    <w:p w:rsidR="008653C0" w:rsidRPr="008653C0" w:rsidRDefault="008653C0" w:rsidP="008653C0">
      <w:pPr>
        <w:pStyle w:val="a3"/>
        <w:spacing w:before="0" w:beforeAutospacing="0" w:after="0" w:afterAutospacing="0"/>
        <w:ind w:firstLine="709"/>
        <w:jc w:val="both"/>
        <w:rPr>
          <w:sz w:val="28"/>
          <w:szCs w:val="28"/>
        </w:rPr>
      </w:pPr>
      <w:r w:rsidRPr="008653C0">
        <w:rPr>
          <w:sz w:val="28"/>
          <w:szCs w:val="28"/>
        </w:rPr>
        <w:t xml:space="preserve">Сказка развивает воображение ребенка, дает образцы прекрасного и безобразного, доброго и злого. Через сказки дети начинают сочувствовать и сопереживать вымышленным героям, которые становятся знакомыми и близкими. В 4 - 5 лет в жизнь дошкольника входят авторские сказки – Перро, Андерсена, братьев Гримм, </w:t>
      </w:r>
      <w:proofErr w:type="spellStart"/>
      <w:r w:rsidRPr="008653C0">
        <w:rPr>
          <w:sz w:val="28"/>
          <w:szCs w:val="28"/>
        </w:rPr>
        <w:t>Заходера</w:t>
      </w:r>
      <w:proofErr w:type="spellEnd"/>
      <w:r w:rsidRPr="008653C0">
        <w:rPr>
          <w:sz w:val="28"/>
          <w:szCs w:val="28"/>
        </w:rPr>
        <w:t xml:space="preserve"> и пр. Во всех случаях сказки нужно читать медленно, хорошо артикулируя слова и максимально выразительно. И, конечно, каждую сказку нужно читать не один, а несколько раз, пока ребенок не усвоит ее полностью. От многократного повторения сказка вовсе не надоедает дошкольнику, напротив, она становится все более любимой и своей. Ребенок снова и снова проживает и переживает уже знакомые события и не перестает волноваться за судьбу главных героев, бояться злодеев и радоваться счастливому концу. Время от времени можно возвращаться к уже прочитанному – это доставит ребенку особое удовольствие. Очень полезно проигрывать знакомые сказки. Например, с малышом можно играть в колобок, репку, теремок. Девочка постарше с удовольствием может стать Золушкой, Василисой Прекрасной или Спящей красавицей, а мальчик – Иванушкой, Принцем или Богатырем. Такие игры помогают усвоить культурный смысл, заложенный в сказках, почувствовать себя героем, утвердить и лучше осознать свое Я". Итак, в сказках главное – понимание их смысла, проникновение в их содержание. Совсем по-другому воспринимаются стихи. Детям обязательно нужно читать стихи, причем как можно раньше. В детских стихах главное художественная форма - красота звучания, игра рифмованных слов, музыкальность ритмического текста буквально завораживают ребенка. Дети очень чувствительны к ритму и рифме. Они ужасно радуются, когда знакомые или не очень знакомые слова складываются в рифмованные строчки. И, конечно, особое удовольствие они получают от чтения стихов. Одно дело сказать, что летом тепло и сухо, и совсем другое "Лето красное пришло, стало сухо и тепло" - это хочется повторять, под это хочется прыгать и скакать. Гениальные детские стихи </w:t>
      </w:r>
      <w:proofErr w:type="spellStart"/>
      <w:r w:rsidRPr="008653C0">
        <w:rPr>
          <w:sz w:val="28"/>
          <w:szCs w:val="28"/>
        </w:rPr>
        <w:t>Барто</w:t>
      </w:r>
      <w:proofErr w:type="spellEnd"/>
      <w:r w:rsidRPr="008653C0">
        <w:rPr>
          <w:sz w:val="28"/>
          <w:szCs w:val="28"/>
        </w:rPr>
        <w:t>, Маршака, Чуковского и, конечно же, сказки Пушкина специально созданы для детей. Они настолько ясные, звонкие и складные, что их хочется постоянно повторять и заучивать наизусть. И хотя эти стихи были созданы очень давно, и на них выросло не одно поколение детей.</w:t>
      </w:r>
    </w:p>
    <w:p w:rsidR="008653C0" w:rsidRPr="008653C0" w:rsidRDefault="008653C0" w:rsidP="008653C0">
      <w:pPr>
        <w:pStyle w:val="a3"/>
        <w:spacing w:before="0" w:beforeAutospacing="0" w:after="0" w:afterAutospacing="0"/>
        <w:ind w:firstLine="709"/>
        <w:jc w:val="both"/>
        <w:rPr>
          <w:sz w:val="28"/>
          <w:szCs w:val="28"/>
        </w:rPr>
      </w:pPr>
      <w:r w:rsidRPr="008653C0">
        <w:rPr>
          <w:sz w:val="28"/>
          <w:szCs w:val="28"/>
        </w:rPr>
        <w:t>Книга всегда была и остается основным источником формирования правильной развитой речи. Чтение обогащает не только интеллект, словарный состав, она заставляет  думать, осмыслять, формирует образы, позволяет фантазировать, развивает личность многосторонне и гармонично.  Это должны осознавать, в первую очередь, взрослые люди, родители и педагоги, которые занимаются воспитанием ребенка, и привить ему любовь к художественной литературе, научить ребенка любить сам процесс чтения.</w:t>
      </w:r>
    </w:p>
    <w:p w:rsidR="009F148C" w:rsidRPr="008653C0" w:rsidRDefault="009F148C" w:rsidP="008653C0">
      <w:pPr>
        <w:pStyle w:val="a3"/>
        <w:spacing w:before="0" w:beforeAutospacing="0" w:after="0" w:afterAutospacing="0"/>
        <w:ind w:firstLine="709"/>
        <w:jc w:val="both"/>
        <w:rPr>
          <w:sz w:val="28"/>
          <w:szCs w:val="28"/>
        </w:rPr>
      </w:pPr>
    </w:p>
    <w:sectPr w:rsidR="009F148C" w:rsidRPr="008653C0" w:rsidSect="003246CA">
      <w:pgSz w:w="11906" w:h="16838"/>
      <w:pgMar w:top="1134" w:right="850" w:bottom="1134" w:left="1701" w:header="708" w:footer="708" w:gutter="0"/>
      <w:pgBorders w:display="firstPage" w:offsetFrom="page">
        <w:top w:val="doubleD" w:sz="16" w:space="24" w:color="auto"/>
        <w:left w:val="doubleD" w:sz="16" w:space="24" w:color="auto"/>
        <w:bottom w:val="doubleD" w:sz="16" w:space="24" w:color="auto"/>
        <w:right w:val="doubleD"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AEE"/>
    <w:rsid w:val="00214DBF"/>
    <w:rsid w:val="00322492"/>
    <w:rsid w:val="003246CA"/>
    <w:rsid w:val="0035261C"/>
    <w:rsid w:val="008653C0"/>
    <w:rsid w:val="00900894"/>
    <w:rsid w:val="009F148C"/>
    <w:rsid w:val="00AD00AC"/>
    <w:rsid w:val="00C526B9"/>
    <w:rsid w:val="00CA5E2E"/>
    <w:rsid w:val="00CD5CC7"/>
    <w:rsid w:val="00F12933"/>
    <w:rsid w:val="00F84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5E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A5E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5E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A5E2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5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A5E2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A5E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5E2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A5E2E"/>
    <w:rPr>
      <w:rFonts w:ascii="Times New Roman" w:eastAsia="Times New Roman" w:hAnsi="Times New Roman" w:cs="Times New Roman"/>
      <w:b/>
      <w:bCs/>
      <w:sz w:val="24"/>
      <w:szCs w:val="24"/>
      <w:lang w:eastAsia="ru-RU"/>
    </w:rPr>
  </w:style>
  <w:style w:type="character" w:styleId="a4">
    <w:name w:val="Strong"/>
    <w:basedOn w:val="a0"/>
    <w:uiPriority w:val="22"/>
    <w:qFormat/>
    <w:rsid w:val="00CA5E2E"/>
    <w:rPr>
      <w:b/>
      <w:bCs/>
    </w:rPr>
  </w:style>
  <w:style w:type="character" w:styleId="a5">
    <w:name w:val="Hyperlink"/>
    <w:basedOn w:val="a0"/>
    <w:uiPriority w:val="99"/>
    <w:semiHidden/>
    <w:unhideWhenUsed/>
    <w:rsid w:val="00CA5E2E"/>
    <w:rPr>
      <w:color w:val="0000FF"/>
      <w:u w:val="single"/>
    </w:rPr>
  </w:style>
  <w:style w:type="paragraph" w:styleId="a6">
    <w:name w:val="Balloon Text"/>
    <w:basedOn w:val="a"/>
    <w:link w:val="a7"/>
    <w:uiPriority w:val="99"/>
    <w:semiHidden/>
    <w:unhideWhenUsed/>
    <w:rsid w:val="00CA5E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5E2E"/>
    <w:rPr>
      <w:rFonts w:ascii="Tahoma" w:hAnsi="Tahoma" w:cs="Tahoma"/>
      <w:sz w:val="16"/>
      <w:szCs w:val="16"/>
    </w:rPr>
  </w:style>
  <w:style w:type="paragraph" w:styleId="a8">
    <w:name w:val="No Spacing"/>
    <w:uiPriority w:val="1"/>
    <w:qFormat/>
    <w:rsid w:val="009F148C"/>
    <w:pPr>
      <w:spacing w:after="0" w:line="240" w:lineRule="auto"/>
    </w:pPr>
  </w:style>
  <w:style w:type="paragraph" w:customStyle="1" w:styleId="headline">
    <w:name w:val="headline"/>
    <w:basedOn w:val="a"/>
    <w:rsid w:val="00C526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5E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A5E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5E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A5E2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5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A5E2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A5E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5E2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A5E2E"/>
    <w:rPr>
      <w:rFonts w:ascii="Times New Roman" w:eastAsia="Times New Roman" w:hAnsi="Times New Roman" w:cs="Times New Roman"/>
      <w:b/>
      <w:bCs/>
      <w:sz w:val="24"/>
      <w:szCs w:val="24"/>
      <w:lang w:eastAsia="ru-RU"/>
    </w:rPr>
  </w:style>
  <w:style w:type="character" w:styleId="a4">
    <w:name w:val="Strong"/>
    <w:basedOn w:val="a0"/>
    <w:uiPriority w:val="22"/>
    <w:qFormat/>
    <w:rsid w:val="00CA5E2E"/>
    <w:rPr>
      <w:b/>
      <w:bCs/>
    </w:rPr>
  </w:style>
  <w:style w:type="character" w:styleId="a5">
    <w:name w:val="Hyperlink"/>
    <w:basedOn w:val="a0"/>
    <w:uiPriority w:val="99"/>
    <w:semiHidden/>
    <w:unhideWhenUsed/>
    <w:rsid w:val="00CA5E2E"/>
    <w:rPr>
      <w:color w:val="0000FF"/>
      <w:u w:val="single"/>
    </w:rPr>
  </w:style>
  <w:style w:type="paragraph" w:styleId="a6">
    <w:name w:val="Balloon Text"/>
    <w:basedOn w:val="a"/>
    <w:link w:val="a7"/>
    <w:uiPriority w:val="99"/>
    <w:semiHidden/>
    <w:unhideWhenUsed/>
    <w:rsid w:val="00CA5E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5E2E"/>
    <w:rPr>
      <w:rFonts w:ascii="Tahoma" w:hAnsi="Tahoma" w:cs="Tahoma"/>
      <w:sz w:val="16"/>
      <w:szCs w:val="16"/>
    </w:rPr>
  </w:style>
  <w:style w:type="paragraph" w:styleId="a8">
    <w:name w:val="No Spacing"/>
    <w:uiPriority w:val="1"/>
    <w:qFormat/>
    <w:rsid w:val="009F148C"/>
    <w:pPr>
      <w:spacing w:after="0" w:line="240" w:lineRule="auto"/>
    </w:pPr>
  </w:style>
  <w:style w:type="paragraph" w:customStyle="1" w:styleId="headline">
    <w:name w:val="headline"/>
    <w:basedOn w:val="a"/>
    <w:rsid w:val="00C526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956137">
      <w:bodyDiv w:val="1"/>
      <w:marLeft w:val="0"/>
      <w:marRight w:val="0"/>
      <w:marTop w:val="0"/>
      <w:marBottom w:val="0"/>
      <w:divBdr>
        <w:top w:val="none" w:sz="0" w:space="0" w:color="auto"/>
        <w:left w:val="none" w:sz="0" w:space="0" w:color="auto"/>
        <w:bottom w:val="none" w:sz="0" w:space="0" w:color="auto"/>
        <w:right w:val="none" w:sz="0" w:space="0" w:color="auto"/>
      </w:divBdr>
    </w:div>
    <w:div w:id="267323053">
      <w:bodyDiv w:val="1"/>
      <w:marLeft w:val="0"/>
      <w:marRight w:val="0"/>
      <w:marTop w:val="0"/>
      <w:marBottom w:val="0"/>
      <w:divBdr>
        <w:top w:val="none" w:sz="0" w:space="0" w:color="auto"/>
        <w:left w:val="none" w:sz="0" w:space="0" w:color="auto"/>
        <w:bottom w:val="none" w:sz="0" w:space="0" w:color="auto"/>
        <w:right w:val="none" w:sz="0" w:space="0" w:color="auto"/>
      </w:divBdr>
    </w:div>
    <w:div w:id="504976337">
      <w:bodyDiv w:val="1"/>
      <w:marLeft w:val="0"/>
      <w:marRight w:val="0"/>
      <w:marTop w:val="0"/>
      <w:marBottom w:val="0"/>
      <w:divBdr>
        <w:top w:val="none" w:sz="0" w:space="0" w:color="auto"/>
        <w:left w:val="none" w:sz="0" w:space="0" w:color="auto"/>
        <w:bottom w:val="none" w:sz="0" w:space="0" w:color="auto"/>
        <w:right w:val="none" w:sz="0" w:space="0" w:color="auto"/>
      </w:divBdr>
      <w:divsChild>
        <w:div w:id="1676762879">
          <w:marLeft w:val="0"/>
          <w:marRight w:val="0"/>
          <w:marTop w:val="0"/>
          <w:marBottom w:val="0"/>
          <w:divBdr>
            <w:top w:val="none" w:sz="0" w:space="0" w:color="auto"/>
            <w:left w:val="none" w:sz="0" w:space="0" w:color="auto"/>
            <w:bottom w:val="none" w:sz="0" w:space="0" w:color="auto"/>
            <w:right w:val="none" w:sz="0" w:space="0" w:color="auto"/>
          </w:divBdr>
        </w:div>
        <w:div w:id="1980378730">
          <w:marLeft w:val="0"/>
          <w:marRight w:val="0"/>
          <w:marTop w:val="0"/>
          <w:marBottom w:val="0"/>
          <w:divBdr>
            <w:top w:val="none" w:sz="0" w:space="0" w:color="auto"/>
            <w:left w:val="none" w:sz="0" w:space="0" w:color="auto"/>
            <w:bottom w:val="none" w:sz="0" w:space="0" w:color="auto"/>
            <w:right w:val="none" w:sz="0" w:space="0" w:color="auto"/>
          </w:divBdr>
        </w:div>
      </w:divsChild>
    </w:div>
    <w:div w:id="909996104">
      <w:bodyDiv w:val="1"/>
      <w:marLeft w:val="0"/>
      <w:marRight w:val="0"/>
      <w:marTop w:val="0"/>
      <w:marBottom w:val="0"/>
      <w:divBdr>
        <w:top w:val="none" w:sz="0" w:space="0" w:color="auto"/>
        <w:left w:val="none" w:sz="0" w:space="0" w:color="auto"/>
        <w:bottom w:val="none" w:sz="0" w:space="0" w:color="auto"/>
        <w:right w:val="none" w:sz="0" w:space="0" w:color="auto"/>
      </w:divBdr>
      <w:divsChild>
        <w:div w:id="992372511">
          <w:marLeft w:val="0"/>
          <w:marRight w:val="0"/>
          <w:marTop w:val="0"/>
          <w:marBottom w:val="0"/>
          <w:divBdr>
            <w:top w:val="none" w:sz="0" w:space="0" w:color="auto"/>
            <w:left w:val="none" w:sz="0" w:space="0" w:color="auto"/>
            <w:bottom w:val="none" w:sz="0" w:space="0" w:color="auto"/>
            <w:right w:val="none" w:sz="0" w:space="0" w:color="auto"/>
          </w:divBdr>
          <w:divsChild>
            <w:div w:id="12950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3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andia.ru/text/category/detskaya_literatur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andia.ru/text/category/fonem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Волна">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Волна">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Волна">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18372-0172-434F-816B-7B569A06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1335</Words>
  <Characters>7614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2019-04-11T11:20:00Z</dcterms:created>
  <dcterms:modified xsi:type="dcterms:W3CDTF">2020-01-15T12:36:00Z</dcterms:modified>
</cp:coreProperties>
</file>