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D0" w:rsidRDefault="00AE3FD0" w:rsidP="00AE3FD0">
      <w:pPr>
        <w:pStyle w:val="a6"/>
        <w:jc w:val="center"/>
        <w:rPr>
          <w:rStyle w:val="a4"/>
          <w:rFonts w:ascii="Times New Roman" w:hAnsi="Times New Roman" w:cs="Times New Roman"/>
          <w:color w:val="303F50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МУЗЫКАЛЬНЫЕ ЗАНЯТИЯ И РОЛЬ ВОСПИТАТЕЛЯ НА МУЗЫКАЛЬНОМ ЗАНЯТИИ.</w:t>
      </w:r>
    </w:p>
    <w:p w:rsidR="00AE3FD0" w:rsidRPr="00AE3FD0" w:rsidRDefault="00AE3FD0" w:rsidP="00AE3FD0">
      <w:pPr>
        <w:pStyle w:val="a6"/>
        <w:jc w:val="center"/>
        <w:rPr>
          <w:rStyle w:val="a4"/>
          <w:rFonts w:ascii="Times New Roman" w:hAnsi="Times New Roman" w:cs="Times New Roman"/>
          <w:color w:val="303F5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03F50"/>
          <w:sz w:val="24"/>
          <w:szCs w:val="24"/>
        </w:rPr>
        <w:t>Консультация для воспитателей</w:t>
      </w:r>
      <w:bookmarkStart w:id="0" w:name="_GoBack"/>
      <w:bookmarkEnd w:id="0"/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Музыкальное занятие-это основная организационная форма по осуществлению задач музыкального воспитания и развития детей.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На музыкальных занятиях осуществляется разностороннее воспитание детей (умственное, эстетическое, физическое)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Умственное:</w:t>
      </w:r>
      <w:r w:rsidRPr="00AE3FD0">
        <w:rPr>
          <w:rFonts w:ascii="Times New Roman" w:hAnsi="Times New Roman" w:cs="Times New Roman"/>
          <w:sz w:val="24"/>
          <w:szCs w:val="24"/>
        </w:rPr>
        <w:t xml:space="preserve"> Дети получают знания о различных сторонах и явлениях  окружающей действительности, </w:t>
      </w:r>
      <w:proofErr w:type="spellStart"/>
      <w:r w:rsidRPr="00AE3FD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знания о временах года, о праздниках и трудовых буднях людей. Систематизируется жизненный опыт.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Нравственно</w:t>
      </w:r>
      <w:proofErr w:type="gramStart"/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е-</w:t>
      </w:r>
      <w:proofErr w:type="gramEnd"/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волевое: </w:t>
      </w:r>
      <w:r w:rsidRPr="00AE3FD0">
        <w:rPr>
          <w:rFonts w:ascii="Times New Roman" w:hAnsi="Times New Roman" w:cs="Times New Roman"/>
          <w:sz w:val="24"/>
          <w:szCs w:val="24"/>
        </w:rPr>
        <w:t>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 заниматься, умение доводить начатое дело до конца, преодолевать трудности.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Физическое: </w:t>
      </w:r>
      <w:r w:rsidRPr="00AE3FD0">
        <w:rPr>
          <w:rFonts w:ascii="Times New Roman" w:hAnsi="Times New Roman" w:cs="Times New Roman"/>
          <w:sz w:val="24"/>
          <w:szCs w:val="24"/>
        </w:rPr>
        <w:t>В танцах и играх формируются определенные двигательные навыки, развивающие определенные группы мышц.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Эстетические:</w:t>
      </w:r>
      <w:r w:rsidRPr="00AE3FD0">
        <w:rPr>
          <w:rFonts w:ascii="Times New Roman" w:hAnsi="Times New Roman" w:cs="Times New Roman"/>
          <w:sz w:val="24"/>
          <w:szCs w:val="24"/>
        </w:rPr>
        <w:t xml:space="preserve"> Чтобы уметь слушать и понимать музыку, нужно ее чувствовать, познают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Певческие навыки: </w:t>
      </w:r>
      <w:r w:rsidRPr="00AE3FD0">
        <w:rPr>
          <w:rFonts w:ascii="Times New Roman" w:hAnsi="Times New Roman" w:cs="Times New Roman"/>
          <w:sz w:val="24"/>
          <w:szCs w:val="24"/>
        </w:rPr>
        <w:t>Чистота интонирования, дыхание, дикция, слаженность певческих интонаций.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Виды музыкальной деятельности: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1. Слушание</w:t>
      </w:r>
      <w:r w:rsidRPr="00AE3FD0">
        <w:rPr>
          <w:rFonts w:ascii="Times New Roman" w:hAnsi="Times New Roman" w:cs="Times New Roman"/>
          <w:sz w:val="24"/>
          <w:szCs w:val="24"/>
        </w:rPr>
        <w:t xml:space="preserve"> – основной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AE3FD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E3FD0">
        <w:rPr>
          <w:rFonts w:ascii="Times New Roman" w:hAnsi="Times New Roman" w:cs="Times New Roman"/>
          <w:sz w:val="24"/>
          <w:szCs w:val="24"/>
        </w:rPr>
        <w:t xml:space="preserve"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 раннего и младшего возраста доступнее вокальная форма звучания.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дети слушают инструментальную музыку («Клоуны», «Лошадка»). Необходимо не только научить ребенка слушать музыку, но и эмоционально отзываться о ней (характер), дать некоторые названия (танец, марш, колыбельная), познакомить со средствами выразительности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темп, динамика, регистр) и именами 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2. Пение и песенное творчество</w:t>
      </w:r>
      <w:r w:rsidRPr="00AE3FD0">
        <w:rPr>
          <w:rFonts w:ascii="Times New Roman" w:hAnsi="Times New Roman" w:cs="Times New Roman"/>
          <w:sz w:val="24"/>
          <w:szCs w:val="24"/>
        </w:rPr>
        <w:t> - один из самых любимых детьми видов музыкальной  деятельности. Хоровое пение объединяет детей, создает условия для их эмоционального общения, 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3. Музыкально - </w:t>
      </w:r>
      <w:proofErr w:type="gramStart"/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ритмические  движения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 включают танцы, танцевальное творчество, музыкальные игры, хороводы упражнения. Дети учатся двигаться в соответствии с характером музыки, со средствами музыкальной выразительности. Развивают чувство ритма, развивают художественно-творческие способности. На первоначальном этапе, при разучивании плясок. Движений, необходим 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 сходство с персонажами. В старших группах добиваемся от детей осознанного отношения к своей роли и качественного исполнения в выполнении движений. Следовательно, развивается творческая активность детей путем целенаправленного обучения, расширения музыкального опыта, активизации чувств, воображения, мышления. К несложным творческим заданиям относится </w:t>
      </w:r>
      <w:proofErr w:type="spellStart"/>
      <w:r w:rsidRPr="00AE3FD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E3FD0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lastRenderedPageBreak/>
        <w:t>4. Обучение игре на детских музыкальных инструментах</w:t>
      </w:r>
      <w:r w:rsidRPr="00AE3FD0">
        <w:rPr>
          <w:rFonts w:ascii="Times New Roman" w:hAnsi="Times New Roman" w:cs="Times New Roman"/>
          <w:sz w:val="24"/>
          <w:szCs w:val="24"/>
        </w:rPr>
        <w:t> (знакомство со звучанием инструментов в исполнении взрослого, подбор знакомых мелодий на различных инструментах). В этом виде деятельности развиваются сенсорные музыкальные 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 Музыкальное занятие состоит из нескольких разделов: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1. </w:t>
      </w:r>
      <w:proofErr w:type="gramStart"/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Вводная часть</w:t>
      </w:r>
      <w:r w:rsidRPr="00AE3FD0">
        <w:rPr>
          <w:rFonts w:ascii="Times New Roman" w:hAnsi="Times New Roman" w:cs="Times New Roman"/>
          <w:sz w:val="24"/>
          <w:szCs w:val="24"/>
        </w:rPr>
        <w:t>: движения в различных построениях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2. Слушание музыки</w:t>
      </w:r>
      <w:r w:rsidRPr="00AE3FD0">
        <w:rPr>
          <w:rFonts w:ascii="Times New Roman" w:hAnsi="Times New Roman" w:cs="Times New Roman"/>
          <w:sz w:val="24"/>
          <w:szCs w:val="24"/>
        </w:rPr>
        <w:t>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3. Пение и песенное творчество.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4. </w:t>
      </w:r>
      <w:proofErr w:type="gramStart"/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Обучение игре на детских музыкальных инструментах</w:t>
      </w:r>
      <w:r w:rsidRPr="00AE3FD0">
        <w:rPr>
          <w:rFonts w:ascii="Times New Roman" w:hAnsi="Times New Roman" w:cs="Times New Roman"/>
          <w:sz w:val="24"/>
          <w:szCs w:val="24"/>
        </w:rPr>
        <w:t> 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5. Танец.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6. Игра.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Воспитатель осуществляет в основном всю педагогическую работу в детском саду – следовательно, он не может оставаться в стороне и от музыкально – педагогического процесса.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    Наличие в детском саду двух педагогов – муз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уководителя и воспитателя, не всегда приводит к желаемым результатам. Если все музыкальное воспитание сводится только к проведению музыкальных занятий, а воспитатель при этом считает себя свободным от музыкального развития детей, то в таком случае музыкальное воспитание не является органической частью всей жизни детей: пляска, музыкальная игра не входит в быт ребенка. Воспитатель,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       Ведущая роль на музыкальных занятиях принадлежит муз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уководителю, т.к. он может донести до детей особенности музыкальных произведений.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       Непонимание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уководитель скован инструментом и тут обязателен показ движений воспитателем.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Ведущая роль музыкального руководителя ни в коей мере не снижает активности воспитателя.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Часто воспитатели допускают следующие ошибки на занятиях: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1. Воспитатель сидит с безучастным видом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2. Воспитатель перебивает исполнение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3. Дают словесные указания наравне с муз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уководителем (хотя двух центров внимания быть не может)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4. Нарушает ход занятия (входит и выходит из зала, отвлекается на разговоры по телефону).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Активность воспитателя зависит от трех факторов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1. От возраста детей: чем меньше дети, тем больше воспитатель поет, пляшет и слушает наравне с детьми.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2. От раздела музыкального воспитания: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3. От программного материала: в зависимости новый или старый материал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lastRenderedPageBreak/>
        <w:t>1. Поет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2. При обучении детей музыкально-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3. Направляет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уководителем материал.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 xml:space="preserve">4.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AE3FD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AE3FD0">
        <w:rPr>
          <w:rFonts w:ascii="Times New Roman" w:hAnsi="Times New Roman" w:cs="Times New Roman"/>
          <w:sz w:val="24"/>
          <w:szCs w:val="24"/>
        </w:rPr>
        <w:t xml:space="preserve"> на каждом инструменте.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5. Повторяет с детьми слова песен, причем не заучивает, как стихи, а проговаривает текст в ритме песни с детьми.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6. Повторяет движения танцев, записав предварительно музыку на аудиокассету.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 xml:space="preserve">7. Знает приемы </w:t>
      </w:r>
      <w:proofErr w:type="spellStart"/>
      <w:r w:rsidRPr="00AE3FD0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AE3FD0">
        <w:rPr>
          <w:rFonts w:ascii="Times New Roman" w:hAnsi="Times New Roman" w:cs="Times New Roman"/>
          <w:sz w:val="24"/>
          <w:szCs w:val="24"/>
        </w:rPr>
        <w:t>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     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т.е. «топтание на месте»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    Успехи воспитателя в значительной мере зависят от интенсивности работы музыкального руководителя с ним. Чем меньше подготовлен воспитатель, тем больше приходится музыкальному руководителю заниматься непосредственно с детьми.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b/>
          <w:bCs/>
          <w:color w:val="303F50"/>
          <w:sz w:val="24"/>
          <w:szCs w:val="24"/>
        </w:rPr>
        <w:t>Существует 2 формы работы музыкального руководителя с воспитателем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1. Индивидуальные консультации: проводятся 1 раз в 2 недели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5"/>
          <w:rFonts w:ascii="Times New Roman" w:hAnsi="Times New Roman" w:cs="Times New Roman"/>
          <w:color w:val="303F50"/>
          <w:sz w:val="24"/>
          <w:szCs w:val="24"/>
        </w:rPr>
        <w:t>Содержание консультаций: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Знакомство с задачами предстоящих занятий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Усвоение репертуара (проверяется</w:t>
      </w:r>
      <w:proofErr w:type="gramStart"/>
      <w:r w:rsidRPr="00AE3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FD0">
        <w:rPr>
          <w:rFonts w:ascii="Times New Roman" w:hAnsi="Times New Roman" w:cs="Times New Roman"/>
          <w:sz w:val="24"/>
          <w:szCs w:val="24"/>
        </w:rPr>
        <w:t>как воспитатель исполняет детские песни, пляски)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Продумывание форм индивидуальной работы с детьми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Продумывание внесения музыки в быт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Беседы об активности воспитателя на музыкальных занятиях.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Style w:val="a4"/>
          <w:rFonts w:ascii="Times New Roman" w:hAnsi="Times New Roman" w:cs="Times New Roman"/>
          <w:color w:val="303F50"/>
          <w:sz w:val="24"/>
          <w:szCs w:val="24"/>
        </w:rPr>
        <w:t>2. Групповые консультации: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Знакомство с новыми методическими вопросами (песенное творчество, двигательное творчество, обучение игре на инструментах);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Составление сцен праздника;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Обдумывание сюрпризных моментов;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Обсуждение различных вопросов;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Открытые музыкальные занятия (для молодых воспитателей);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Разучивание песен для слушания или для их исполнения на праздниках (обращая внимание на чистоту интонации и дикцию);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Повышение культуры движения (кроме детских игр, плясок, упражнений, воспитатели делают более сложные движения, которые способствуют развитию координации их движений и общему музыкальному развитию);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Выполнение самостоятельных заданий (составить пляску или упражнение под определенную музыку);</w:t>
      </w:r>
    </w:p>
    <w:p w:rsidR="00AE3FD0" w:rsidRPr="00AE3FD0" w:rsidRDefault="00AE3FD0" w:rsidP="00AE3F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FD0">
        <w:rPr>
          <w:rFonts w:ascii="Times New Roman" w:hAnsi="Times New Roman" w:cs="Times New Roman"/>
          <w:sz w:val="24"/>
          <w:szCs w:val="24"/>
        </w:rPr>
        <w:t>· Обучение 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ее.</w:t>
      </w:r>
    </w:p>
    <w:p w:rsidR="000F0C47" w:rsidRPr="00AE3FD0" w:rsidRDefault="000F0C47" w:rsidP="00AE3FD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F0C47" w:rsidRPr="00A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A"/>
    <w:rsid w:val="000F0C47"/>
    <w:rsid w:val="00AE3FD0"/>
    <w:rsid w:val="00C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D0"/>
    <w:rPr>
      <w:b/>
      <w:bCs/>
    </w:rPr>
  </w:style>
  <w:style w:type="character" w:styleId="a5">
    <w:name w:val="Emphasis"/>
    <w:basedOn w:val="a0"/>
    <w:uiPriority w:val="20"/>
    <w:qFormat/>
    <w:rsid w:val="00AE3FD0"/>
    <w:rPr>
      <w:i/>
      <w:iCs/>
    </w:rPr>
  </w:style>
  <w:style w:type="paragraph" w:styleId="a6">
    <w:name w:val="No Spacing"/>
    <w:uiPriority w:val="1"/>
    <w:qFormat/>
    <w:rsid w:val="00AE3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D0"/>
    <w:rPr>
      <w:b/>
      <w:bCs/>
    </w:rPr>
  </w:style>
  <w:style w:type="character" w:styleId="a5">
    <w:name w:val="Emphasis"/>
    <w:basedOn w:val="a0"/>
    <w:uiPriority w:val="20"/>
    <w:qFormat/>
    <w:rsid w:val="00AE3FD0"/>
    <w:rPr>
      <w:i/>
      <w:iCs/>
    </w:rPr>
  </w:style>
  <w:style w:type="paragraph" w:styleId="a6">
    <w:name w:val="No Spacing"/>
    <w:uiPriority w:val="1"/>
    <w:qFormat/>
    <w:rsid w:val="00AE3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2</cp:revision>
  <dcterms:created xsi:type="dcterms:W3CDTF">2018-12-03T12:52:00Z</dcterms:created>
  <dcterms:modified xsi:type="dcterms:W3CDTF">2018-12-03T12:53:00Z</dcterms:modified>
</cp:coreProperties>
</file>