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28" w:rsidRPr="002C2471" w:rsidRDefault="00965928" w:rsidP="002C2471">
      <w:pPr>
        <w:shd w:val="clear" w:color="auto" w:fill="FFFFFF" w:themeFill="background1"/>
        <w:spacing w:after="111" w:line="30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C02" w:rsidRPr="002C2471" w:rsidRDefault="00965928" w:rsidP="004D3C02">
      <w:pPr>
        <w:shd w:val="clear" w:color="auto" w:fill="FFFFFF" w:themeFill="background1"/>
        <w:spacing w:after="138" w:line="27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«Роль сюжетно-ролев</w:t>
      </w:r>
      <w:r w:rsidR="00300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ой игры в развитии </w:t>
      </w:r>
      <w:r w:rsidR="00981009" w:rsidRP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дошкольников»</w:t>
      </w:r>
    </w:p>
    <w:p w:rsidR="00981009" w:rsidRPr="002C2471" w:rsidRDefault="00981009" w:rsidP="002C2471">
      <w:pPr>
        <w:shd w:val="clear" w:color="auto" w:fill="FFFFFF" w:themeFill="background1"/>
        <w:spacing w:after="138" w:line="27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</w:t>
      </w:r>
      <w:r w:rsidR="002C2471" w:rsidRP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r w:rsid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P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оспитатель </w:t>
      </w:r>
      <w:proofErr w:type="spellStart"/>
      <w:r w:rsidRP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Чичулина</w:t>
      </w:r>
      <w:proofErr w:type="spellEnd"/>
      <w:r w:rsidRP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О.В.</w:t>
      </w:r>
    </w:p>
    <w:p w:rsidR="00981009" w:rsidRPr="002C2471" w:rsidRDefault="00981009" w:rsidP="002C2471">
      <w:pPr>
        <w:shd w:val="clear" w:color="auto" w:fill="FFFFFF" w:themeFill="background1"/>
        <w:spacing w:after="138" w:line="27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</w:t>
      </w:r>
      <w:r w:rsid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</w:t>
      </w:r>
      <w:r w:rsidR="002C2471" w:rsidRP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МБ</w:t>
      </w:r>
      <w:r w:rsidRP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ДОУ </w:t>
      </w:r>
      <w:r w:rsidR="002C2471" w:rsidRP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№ 29 г. </w:t>
      </w:r>
      <w:r w:rsidRPr="002C2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Гулькевичи</w:t>
      </w:r>
    </w:p>
    <w:p w:rsidR="00981009" w:rsidRPr="00EB2B83" w:rsidRDefault="00965928" w:rsidP="002C247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b w:val="0"/>
          <w:color w:val="222222"/>
          <w:sz w:val="28"/>
          <w:szCs w:val="28"/>
        </w:rPr>
      </w:pPr>
      <w:r w:rsidRPr="002C2471">
        <w:rPr>
          <w:color w:val="000000" w:themeColor="text1"/>
          <w:sz w:val="28"/>
          <w:szCs w:val="28"/>
        </w:rPr>
        <w:t>Важным этапом дошкольного развития является сюжетно-ролевая игра, где подчинение правилу вытекает из самой сути игры.</w:t>
      </w:r>
      <w:r w:rsidR="00981009" w:rsidRPr="002C2471">
        <w:rPr>
          <w:color w:val="222222"/>
          <w:sz w:val="28"/>
          <w:szCs w:val="28"/>
        </w:rPr>
        <w:t xml:space="preserve"> Игра – наиболее доступный ребёнку вид деятельности, своеобразный способ переработки получ</w:t>
      </w:r>
      <w:r w:rsidR="00300A78">
        <w:rPr>
          <w:color w:val="222222"/>
          <w:sz w:val="28"/>
          <w:szCs w:val="28"/>
        </w:rPr>
        <w:t xml:space="preserve">енных впечатлений. </w:t>
      </w:r>
      <w:r w:rsidR="00981009" w:rsidRPr="002C2471">
        <w:rPr>
          <w:color w:val="222222"/>
          <w:sz w:val="28"/>
          <w:szCs w:val="28"/>
        </w:rPr>
        <w:t>Обучение детей 3-5 лет сюжетно-ролевым играм является основным фактором в развитии ребенка, именно в этот момент ребенок получает представление об окружающей действительности</w:t>
      </w:r>
      <w:r w:rsidR="00EB2B83">
        <w:rPr>
          <w:color w:val="222222"/>
          <w:sz w:val="28"/>
          <w:szCs w:val="28"/>
        </w:rPr>
        <w:t>, социализации в обществе</w:t>
      </w:r>
      <w:r w:rsidR="00981009" w:rsidRPr="002C2471">
        <w:rPr>
          <w:color w:val="222222"/>
          <w:sz w:val="28"/>
          <w:szCs w:val="28"/>
        </w:rPr>
        <w:t>. Поэтому свою работу в этом направлении я осуществляю планомерно, стараясь использовать как можно </w:t>
      </w:r>
      <w:r w:rsidR="00981009" w:rsidRPr="00EB2B83">
        <w:rPr>
          <w:rStyle w:val="a4"/>
          <w:b w:val="0"/>
          <w:color w:val="222222"/>
          <w:sz w:val="28"/>
          <w:szCs w:val="28"/>
        </w:rPr>
        <w:t>больше наглядного материала, приближенного к действительности</w:t>
      </w:r>
      <w:r w:rsidR="00EB2B83" w:rsidRPr="00EB2B83">
        <w:rPr>
          <w:rStyle w:val="a4"/>
          <w:b w:val="0"/>
          <w:color w:val="222222"/>
          <w:sz w:val="28"/>
          <w:szCs w:val="28"/>
        </w:rPr>
        <w:t>, расширяя и обогащая опыт детей</w:t>
      </w:r>
      <w:proofErr w:type="gramStart"/>
      <w:r w:rsidR="00EB2B83" w:rsidRPr="00EB2B83">
        <w:rPr>
          <w:rStyle w:val="a4"/>
          <w:b w:val="0"/>
          <w:color w:val="222222"/>
          <w:sz w:val="28"/>
          <w:szCs w:val="28"/>
        </w:rPr>
        <w:t xml:space="preserve"> </w:t>
      </w:r>
      <w:r w:rsidR="00981009" w:rsidRPr="00EB2B83">
        <w:rPr>
          <w:rStyle w:val="a4"/>
          <w:b w:val="0"/>
          <w:color w:val="222222"/>
          <w:sz w:val="28"/>
          <w:szCs w:val="28"/>
        </w:rPr>
        <w:t>.</w:t>
      </w:r>
      <w:proofErr w:type="gramEnd"/>
    </w:p>
    <w:p w:rsidR="002C2471" w:rsidRPr="002C2471" w:rsidRDefault="00EB2B83" w:rsidP="002C2471">
      <w:pPr>
        <w:shd w:val="clear" w:color="auto" w:fill="FFFFFF" w:themeFill="background1"/>
        <w:spacing w:after="138" w:line="277" w:lineRule="atLeast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  <w:r w:rsidR="00981009" w:rsidRPr="002C2471">
        <w:rPr>
          <w:rFonts w:ascii="Times New Roman" w:hAnsi="Times New Roman" w:cs="Times New Roman"/>
          <w:color w:val="222222"/>
          <w:sz w:val="28"/>
          <w:szCs w:val="28"/>
        </w:rPr>
        <w:t>Я работаю на второй младше</w:t>
      </w:r>
      <w:proofErr w:type="gramStart"/>
      <w:r w:rsidR="00981009" w:rsidRPr="002C2471">
        <w:rPr>
          <w:rFonts w:ascii="Times New Roman" w:hAnsi="Times New Roman" w:cs="Times New Roman"/>
          <w:color w:val="222222"/>
          <w:sz w:val="28"/>
          <w:szCs w:val="28"/>
        </w:rPr>
        <w:t>й-</w:t>
      </w:r>
      <w:proofErr w:type="gramEnd"/>
      <w:r w:rsidR="00981009" w:rsidRPr="002C2471">
        <w:rPr>
          <w:rFonts w:ascii="Times New Roman" w:hAnsi="Times New Roman" w:cs="Times New Roman"/>
          <w:color w:val="222222"/>
          <w:sz w:val="28"/>
          <w:szCs w:val="28"/>
        </w:rPr>
        <w:t xml:space="preserve"> средней группе и, наблюдая за игрой детей 3-5 лет, замечаю, что каждый ребенок играет со своей игрушкой. Для совместной игры ребята не объединяются, некоторые вообще не играют, а только наблюдают. Часто возникают конфликты из-за игрушек: многим хочется поиграть с куклой, маленьким самосвалом, которых не хватает на всех</w:t>
      </w:r>
      <w:r w:rsidR="002C2471" w:rsidRPr="002C2471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981009" w:rsidRPr="002C2471" w:rsidRDefault="00EB2B83" w:rsidP="002C2471">
      <w:pPr>
        <w:shd w:val="clear" w:color="auto" w:fill="FFFFFF" w:themeFill="background1"/>
        <w:spacing w:after="138" w:line="2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</w:t>
      </w:r>
      <w:r w:rsidR="00981009" w:rsidRPr="002C2471">
        <w:rPr>
          <w:rFonts w:ascii="Times New Roman" w:hAnsi="Times New Roman" w:cs="Times New Roman"/>
          <w:color w:val="222222"/>
          <w:sz w:val="28"/>
          <w:szCs w:val="28"/>
        </w:rPr>
        <w:t>Я решила </w:t>
      </w:r>
      <w:r w:rsidR="00981009" w:rsidRPr="00EB2B83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объединить детей в совместные игры</w:t>
      </w:r>
      <w:r w:rsidR="00981009" w:rsidRPr="002C2471">
        <w:rPr>
          <w:rFonts w:ascii="Times New Roman" w:hAnsi="Times New Roman" w:cs="Times New Roman"/>
          <w:color w:val="222222"/>
          <w:sz w:val="28"/>
          <w:szCs w:val="28"/>
        </w:rPr>
        <w:t>, выработать доброжелательное отношение друг к другу, умение договариваться, во что и как они будут играть. Для объединения детей в совместных играх я использую различные </w:t>
      </w:r>
      <w:r w:rsidR="00981009" w:rsidRPr="00EB2B83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приемы</w:t>
      </w:r>
      <w:r w:rsidR="00981009" w:rsidRPr="002C2471">
        <w:rPr>
          <w:rFonts w:ascii="Times New Roman" w:hAnsi="Times New Roman" w:cs="Times New Roman"/>
          <w:color w:val="222222"/>
          <w:sz w:val="28"/>
          <w:szCs w:val="28"/>
        </w:rPr>
        <w:t>. Например, Саша возит грузовую машину, а Миша что-то начал строить, беря время от времени детали из строителя. Предлагаю Саше подвозить Мише детали, и чтобы быстрее была закончена постройка, подключаю к ней Вову</w:t>
      </w:r>
      <w:proofErr w:type="gramStart"/>
      <w:r w:rsidR="00981009" w:rsidRPr="002C2471">
        <w:rPr>
          <w:rFonts w:ascii="Times New Roman" w:hAnsi="Times New Roman" w:cs="Times New Roman"/>
          <w:color w:val="222222"/>
          <w:sz w:val="28"/>
          <w:szCs w:val="28"/>
        </w:rPr>
        <w:t xml:space="preserve"> .</w:t>
      </w:r>
      <w:proofErr w:type="gramEnd"/>
      <w:r w:rsidR="00981009" w:rsidRPr="002C2471">
        <w:rPr>
          <w:rFonts w:ascii="Times New Roman" w:hAnsi="Times New Roman" w:cs="Times New Roman"/>
          <w:color w:val="222222"/>
          <w:sz w:val="28"/>
          <w:szCs w:val="28"/>
        </w:rPr>
        <w:t xml:space="preserve"> Игра обретает новый характер, в ней участвует уже группа детей. В конце игры обратила их внимание на то, какую хорошую дорогу для машин построили мальчики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совместно</w:t>
      </w:r>
      <w:r w:rsidR="00981009" w:rsidRPr="002C2471">
        <w:rPr>
          <w:rFonts w:ascii="Times New Roman" w:hAnsi="Times New Roman" w:cs="Times New Roman"/>
          <w:color w:val="222222"/>
          <w:sz w:val="28"/>
          <w:szCs w:val="28"/>
        </w:rPr>
        <w:t>. Потом, когда дети будут что-то строить, они будут объединяться.</w:t>
      </w:r>
    </w:p>
    <w:p w:rsidR="00981009" w:rsidRPr="002C2471" w:rsidRDefault="00EB2B83" w:rsidP="002C2471">
      <w:pPr>
        <w:pStyle w:val="a3"/>
        <w:shd w:val="clear" w:color="auto" w:fill="FFFFFF" w:themeFill="background1"/>
        <w:spacing w:before="0" w:beforeAutospacing="0" w:after="138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981009" w:rsidRPr="002C2471">
        <w:rPr>
          <w:color w:val="222222"/>
          <w:sz w:val="28"/>
          <w:szCs w:val="28"/>
        </w:rPr>
        <w:t>Еще один пример. Я внесла двух кукол в нарядной одежде и сказала: «К нам пришли гости, давайте угостим их чаем». Девочки довольно охотно откликнулись на это предложение. Аня усадила кукол за стол, поставила чашки с блюдцами, Алёна поставила на плиту чайник и разлила куклам чай. К Свете, которая наблюдала в стороне, я обратилась с просьбой помочь Ане  и Алёне помыть посуду. Возникла игра с новым сюжетом. Позднее в эту игру дети станут вносить, что-то новое, свое: к примеру, кормить кукол, укладывать их спать, гулять и т.д.</w:t>
      </w:r>
    </w:p>
    <w:p w:rsidR="00981009" w:rsidRPr="002C2471" w:rsidRDefault="00EB2B83" w:rsidP="002C2471">
      <w:pPr>
        <w:pStyle w:val="a3"/>
        <w:shd w:val="clear" w:color="auto" w:fill="FFFFFF" w:themeFill="background1"/>
        <w:spacing w:before="0" w:beforeAutospacing="0" w:after="138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981009" w:rsidRPr="002C2471">
        <w:rPr>
          <w:color w:val="222222"/>
          <w:sz w:val="28"/>
          <w:szCs w:val="28"/>
        </w:rPr>
        <w:t>Сюжеты игр развиваются как </w:t>
      </w:r>
      <w:r w:rsidR="00981009" w:rsidRPr="00EB2B83">
        <w:rPr>
          <w:rStyle w:val="a4"/>
          <w:b w:val="0"/>
          <w:color w:val="222222"/>
          <w:sz w:val="28"/>
          <w:szCs w:val="28"/>
        </w:rPr>
        <w:t>через самостоятельные, так и через дидактические игры</w:t>
      </w:r>
      <w:r w:rsidR="00981009" w:rsidRPr="002C2471">
        <w:rPr>
          <w:color w:val="222222"/>
          <w:sz w:val="28"/>
          <w:szCs w:val="28"/>
        </w:rPr>
        <w:t>. Содержание каждой из них дает конкретные примеры положительного отношения друг к другу, а также к игрушкам и предметам. Можно провести дидактическую игру</w:t>
      </w:r>
      <w:r w:rsidR="00981009" w:rsidRPr="002C2471">
        <w:rPr>
          <w:rStyle w:val="a4"/>
          <w:color w:val="222222"/>
          <w:sz w:val="28"/>
          <w:szCs w:val="28"/>
        </w:rPr>
        <w:t> «</w:t>
      </w:r>
      <w:r w:rsidR="00981009" w:rsidRPr="00EB2B83">
        <w:rPr>
          <w:rStyle w:val="a4"/>
          <w:b w:val="0"/>
          <w:color w:val="222222"/>
          <w:sz w:val="28"/>
          <w:szCs w:val="28"/>
        </w:rPr>
        <w:t>Магазин игрушек»</w:t>
      </w:r>
      <w:r w:rsidR="00981009" w:rsidRPr="00EB2B83">
        <w:rPr>
          <w:b/>
          <w:color w:val="222222"/>
          <w:sz w:val="28"/>
          <w:szCs w:val="28"/>
        </w:rPr>
        <w:t>,</w:t>
      </w:r>
      <w:r w:rsidR="00981009" w:rsidRPr="002C2471">
        <w:rPr>
          <w:color w:val="222222"/>
          <w:sz w:val="28"/>
          <w:szCs w:val="28"/>
        </w:rPr>
        <w:t xml:space="preserve"> в процессе </w:t>
      </w:r>
      <w:r w:rsidR="00981009" w:rsidRPr="002C2471">
        <w:rPr>
          <w:color w:val="222222"/>
          <w:sz w:val="28"/>
          <w:szCs w:val="28"/>
        </w:rPr>
        <w:lastRenderedPageBreak/>
        <w:t>которой дети будут давать характеристику игрушкам, учиться вежливо, разговаривать с продавцом. У ребят появятся новые знания, опыт, который они успешно применят. Такие игры как: </w:t>
      </w:r>
      <w:r w:rsidR="00981009" w:rsidRPr="00EB2B83">
        <w:rPr>
          <w:rStyle w:val="a4"/>
          <w:b w:val="0"/>
          <w:color w:val="222222"/>
          <w:sz w:val="28"/>
          <w:szCs w:val="28"/>
        </w:rPr>
        <w:t>«Уложи куклу спать», «День рождения куклы Кати», «К нам пришли гости</w:t>
      </w:r>
      <w:r w:rsidR="00981009" w:rsidRPr="002C2471">
        <w:rPr>
          <w:rStyle w:val="a4"/>
          <w:color w:val="222222"/>
          <w:sz w:val="28"/>
          <w:szCs w:val="28"/>
        </w:rPr>
        <w:t>»</w:t>
      </w:r>
      <w:r>
        <w:rPr>
          <w:color w:val="222222"/>
          <w:sz w:val="28"/>
          <w:szCs w:val="28"/>
        </w:rPr>
        <w:t xml:space="preserve">, способствуют развитию речи, обогащается словарь детей. </w:t>
      </w:r>
      <w:r w:rsidR="00981009" w:rsidRPr="002C2471">
        <w:rPr>
          <w:color w:val="222222"/>
          <w:sz w:val="28"/>
          <w:szCs w:val="28"/>
        </w:rPr>
        <w:t>Совместная игра доставляет детям большое удовольствие, именно здесь появляются первые ростки дружбы, начинаются первые переживания.</w:t>
      </w:r>
    </w:p>
    <w:p w:rsidR="00981009" w:rsidRPr="002C2471" w:rsidRDefault="00EB2B83" w:rsidP="002C2471">
      <w:pPr>
        <w:pStyle w:val="a3"/>
        <w:shd w:val="clear" w:color="auto" w:fill="FFFFFF" w:themeFill="background1"/>
        <w:spacing w:before="0" w:beforeAutospacing="0" w:after="138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981009" w:rsidRPr="002C2471">
        <w:rPr>
          <w:color w:val="222222"/>
          <w:sz w:val="28"/>
          <w:szCs w:val="28"/>
        </w:rPr>
        <w:t>Постепенно нужно </w:t>
      </w:r>
      <w:r w:rsidR="00981009" w:rsidRPr="00EB2B83">
        <w:rPr>
          <w:rStyle w:val="a4"/>
          <w:b w:val="0"/>
          <w:color w:val="222222"/>
          <w:sz w:val="28"/>
          <w:szCs w:val="28"/>
        </w:rPr>
        <w:t>формировать умение детей самостоятельно строить сюжет</w:t>
      </w:r>
      <w:r w:rsidR="00981009" w:rsidRPr="002C2471">
        <w:rPr>
          <w:color w:val="222222"/>
          <w:sz w:val="28"/>
          <w:szCs w:val="28"/>
        </w:rPr>
        <w:t xml:space="preserve"> и реализовывать его, используя знания, полученные при наблюдении за окружающей </w:t>
      </w:r>
      <w:r w:rsidR="002F2B40">
        <w:rPr>
          <w:color w:val="222222"/>
          <w:sz w:val="28"/>
          <w:szCs w:val="28"/>
        </w:rPr>
        <w:t>жизнью, слушании сказок, стихов</w:t>
      </w:r>
      <w:r w:rsidR="00981009" w:rsidRPr="002C2471">
        <w:rPr>
          <w:color w:val="222222"/>
          <w:sz w:val="28"/>
          <w:szCs w:val="28"/>
        </w:rPr>
        <w:t>, рассказов. Наблюдения нужно строить так, чтобы в центре находился обязательно человек, осуществляющий трудовую деятельность. Например, наблюдая с детьми работу шофера, няни, врача, обратить внимание на то, что шофер работает на машине и привозит продукты, няня наводит чистоту в комнатах, накрывает столы, моет посуду, врач лечит детей и взрослых.</w:t>
      </w:r>
    </w:p>
    <w:p w:rsidR="002C2471" w:rsidRPr="002C2471" w:rsidRDefault="00981009" w:rsidP="002C2471">
      <w:pPr>
        <w:pStyle w:val="a3"/>
        <w:shd w:val="clear" w:color="auto" w:fill="FFFFFF" w:themeFill="background1"/>
        <w:spacing w:before="0" w:beforeAutospacing="0" w:after="138" w:afterAutospacing="0"/>
        <w:jc w:val="both"/>
        <w:textAlignment w:val="baseline"/>
        <w:rPr>
          <w:color w:val="222222"/>
          <w:sz w:val="28"/>
          <w:szCs w:val="28"/>
        </w:rPr>
      </w:pPr>
      <w:r w:rsidRPr="002C2471">
        <w:rPr>
          <w:color w:val="222222"/>
          <w:sz w:val="28"/>
          <w:szCs w:val="28"/>
        </w:rPr>
        <w:t>Таким образом, внимание детей переключается </w:t>
      </w:r>
      <w:r w:rsidRPr="00EB2B83">
        <w:rPr>
          <w:rStyle w:val="a4"/>
          <w:b w:val="0"/>
          <w:color w:val="222222"/>
          <w:sz w:val="28"/>
          <w:szCs w:val="28"/>
        </w:rPr>
        <w:t>от игровых действий, связанных с предметом, к игровым действиям, связанным с ролью</w:t>
      </w:r>
      <w:r w:rsidRPr="00EB2B83">
        <w:rPr>
          <w:b/>
          <w:color w:val="222222"/>
          <w:sz w:val="28"/>
          <w:szCs w:val="28"/>
        </w:rPr>
        <w:t>.</w:t>
      </w:r>
      <w:r w:rsidRPr="002C2471">
        <w:rPr>
          <w:color w:val="222222"/>
          <w:sz w:val="28"/>
          <w:szCs w:val="28"/>
        </w:rPr>
        <w:t xml:space="preserve"> Однако одного этого не достаточно для возникновения игры. Нужно </w:t>
      </w:r>
      <w:r w:rsidRPr="00EB2B83">
        <w:rPr>
          <w:rStyle w:val="a4"/>
          <w:b w:val="0"/>
          <w:color w:val="222222"/>
          <w:sz w:val="28"/>
          <w:szCs w:val="28"/>
        </w:rPr>
        <w:t>показать детям, как использовать полученные знания</w:t>
      </w:r>
      <w:r w:rsidRPr="002C2471">
        <w:rPr>
          <w:rStyle w:val="a4"/>
          <w:color w:val="222222"/>
          <w:sz w:val="28"/>
          <w:szCs w:val="28"/>
        </w:rPr>
        <w:t>,</w:t>
      </w:r>
      <w:r w:rsidRPr="002C2471">
        <w:rPr>
          <w:color w:val="222222"/>
          <w:sz w:val="28"/>
          <w:szCs w:val="28"/>
        </w:rPr>
        <w:t> какой игровой материал выбрать.</w:t>
      </w:r>
    </w:p>
    <w:p w:rsidR="00965928" w:rsidRPr="002C2471" w:rsidRDefault="00965928" w:rsidP="002C2471">
      <w:pPr>
        <w:pStyle w:val="a3"/>
        <w:shd w:val="clear" w:color="auto" w:fill="FFFFFF" w:themeFill="background1"/>
        <w:spacing w:before="0" w:beforeAutospacing="0" w:after="138" w:afterAutospacing="0"/>
        <w:jc w:val="both"/>
        <w:textAlignment w:val="baseline"/>
        <w:rPr>
          <w:color w:val="222222"/>
          <w:sz w:val="28"/>
          <w:szCs w:val="28"/>
        </w:rPr>
      </w:pPr>
      <w:r w:rsidRPr="002C2471">
        <w:rPr>
          <w:color w:val="000000" w:themeColor="text1"/>
          <w:sz w:val="28"/>
          <w:szCs w:val="28"/>
        </w:rPr>
        <w:t>Осваивая в игре правила ролевого поведения, ребенок осваивает и моральные нормы, заключенные в роли. Дети осваивают мотивы и цели деятельности взрослых, их</w:t>
      </w:r>
      <w:r w:rsidRPr="002C2471">
        <w:rPr>
          <w:b/>
          <w:bCs/>
          <w:color w:val="000000" w:themeColor="text1"/>
          <w:sz w:val="28"/>
          <w:szCs w:val="28"/>
        </w:rPr>
        <w:t> </w:t>
      </w:r>
      <w:r w:rsidRPr="00811381">
        <w:rPr>
          <w:bCs/>
          <w:color w:val="000000" w:themeColor="text1"/>
          <w:sz w:val="28"/>
          <w:szCs w:val="28"/>
        </w:rPr>
        <w:t>отношение к своему труду, к событиям и явлениям общественной жизни, к людям, вещам; в игре формируется положительное отношение к образу жизни людей, к поступкам, нормам и правилам поведения в обществе</w:t>
      </w:r>
      <w:r w:rsidRPr="00811381">
        <w:rPr>
          <w:color w:val="000000" w:themeColor="text1"/>
          <w:sz w:val="28"/>
          <w:szCs w:val="28"/>
        </w:rPr>
        <w:t>.</w:t>
      </w:r>
    </w:p>
    <w:p w:rsidR="00965928" w:rsidRPr="002C2471" w:rsidRDefault="00965928" w:rsidP="002C2471">
      <w:pPr>
        <w:shd w:val="clear" w:color="auto" w:fill="FFFFFF" w:themeFill="background1"/>
        <w:spacing w:after="138" w:line="2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2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Основой сюжетно-ролевой игры является </w:t>
      </w:r>
      <w:r w:rsidRPr="008113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мнимая или воображаемая ситуация</w:t>
      </w:r>
      <w:r w:rsidRPr="002C2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которая заключается в том, что ребенок берет на себя роль взрослого и выполняет ее в созданной им самим игровой обстановке. Самостоятельность детей в сюжетно-ролевой игре — одна из ее характерных черт. Дети сами выбирают тему игры, определяют линии ее развития, решают, как станут раскрывать роли, где развернуть </w:t>
      </w:r>
      <w:proofErr w:type="spellStart"/>
      <w:r w:rsidRPr="002C2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игру</w:t>
      </w:r>
      <w:proofErr w:type="gramStart"/>
      <w:r w:rsidRPr="002C2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13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8113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акие</w:t>
      </w:r>
      <w:proofErr w:type="spellEnd"/>
      <w:r w:rsidR="008113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атрибуты подобрать </w:t>
      </w:r>
      <w:r w:rsidRPr="002C2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и.т.д. Но самое главное — в игре ребенок воплощает свой взгляд, свои представления, свое отношение к тому событию, которое разыгрывает.</w:t>
      </w:r>
    </w:p>
    <w:p w:rsidR="002C2471" w:rsidRPr="002C2471" w:rsidRDefault="00811381" w:rsidP="002C2471">
      <w:pPr>
        <w:shd w:val="clear" w:color="auto" w:fill="FFFFFF" w:themeFill="background1"/>
        <w:spacing w:before="83" w:after="83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113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965928" w:rsidRPr="008113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Творческий характер</w:t>
      </w:r>
      <w:r w:rsidR="00965928" w:rsidRPr="002C2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сюжетно-ролевой игры определяется наличием в ней замысла, реализация которого сопряжена с активной работой воображения, с развитием у ребенка способности отображать свои впечатления об окружающем мире. При разыгрывании роли творчество ребенка принимает характер перевоплощения.</w:t>
      </w:r>
      <w:r w:rsidR="002C2471" w:rsidRPr="002C2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Идет активное развитие</w:t>
      </w:r>
      <w:r w:rsidR="002C2471" w:rsidRPr="002C24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речи,  взаимодействие ребенка </w:t>
      </w:r>
      <w:proofErr w:type="gramStart"/>
      <w:r w:rsidR="002C2471" w:rsidRPr="002C2471">
        <w:rPr>
          <w:rFonts w:ascii="Times New Roman" w:eastAsia="Times New Roman" w:hAnsi="Times New Roman" w:cs="Times New Roman"/>
          <w:color w:val="444444"/>
          <w:sz w:val="28"/>
          <w:szCs w:val="28"/>
        </w:rPr>
        <w:t>со</w:t>
      </w:r>
      <w:proofErr w:type="gramEnd"/>
      <w:r w:rsidR="002C2471" w:rsidRPr="002C247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взрослыми и сверстниками, формирование готовности к совместной деятельности со сверстниками.</w:t>
      </w:r>
    </w:p>
    <w:p w:rsidR="00965928" w:rsidRPr="002C2471" w:rsidRDefault="00965928" w:rsidP="002C2471">
      <w:pPr>
        <w:shd w:val="clear" w:color="auto" w:fill="FFFFFF" w:themeFill="background1"/>
        <w:spacing w:after="138" w:line="2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2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Продуманная обстановка, интересные игрушки, дружное общение с товарищами – все это позволяет ребенку играть с удовольствием, в хорошем настроении.</w:t>
      </w:r>
    </w:p>
    <w:p w:rsidR="00965928" w:rsidRDefault="002F2B40" w:rsidP="002C2471">
      <w:pPr>
        <w:shd w:val="clear" w:color="auto" w:fill="FFFFFF" w:themeFill="background1"/>
        <w:spacing w:after="138" w:line="2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постепенно усваивают</w:t>
      </w:r>
      <w:r w:rsidR="00965928" w:rsidRPr="002C2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правильные выражения. Во время игры нужно всегда приходить детям на помощь: выбрать нужные игрушки, 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 для игры, распределять роли, при этом оставляя им самим реализовываться. В результате игра становиться</w:t>
      </w:r>
      <w:r w:rsidR="00965928" w:rsidRPr="002C2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неотъемлемой  частью жизни и деят</w:t>
      </w:r>
      <w:r w:rsidR="006705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ельности детей, у ребят появ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ляются</w:t>
      </w:r>
      <w:r w:rsidR="00965928" w:rsidRPr="002C2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такие качества, как активность, уверенность в себе, умение объединяться небольшими группами и,</w:t>
      </w:r>
      <w:r w:rsidR="008113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главное,  дружить.</w:t>
      </w:r>
    </w:p>
    <w:p w:rsidR="002F2B40" w:rsidRPr="002C2471" w:rsidRDefault="002F2B40" w:rsidP="002C2471">
      <w:pPr>
        <w:shd w:val="clear" w:color="auto" w:fill="FFFFFF" w:themeFill="background1"/>
        <w:spacing w:after="138" w:line="2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Важно, чтобы все содержание сюжетно- ролевых игр способствовало неуклонному развитию познавательной и эмоциональной сферы детей,</w:t>
      </w:r>
      <w:r w:rsidR="00E46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развитию речи,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обогащению личного опыта, самостоятельности и давало ребенку ощущение единой дружной семьи и радости общения со сверстниками и взрослыми в детском саду.</w:t>
      </w:r>
    </w:p>
    <w:p w:rsidR="007D0DF1" w:rsidRPr="002C2471" w:rsidRDefault="007D0DF1" w:rsidP="002C24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009" w:rsidRPr="002C2471" w:rsidRDefault="00981009" w:rsidP="002C24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1009" w:rsidRPr="002C2471" w:rsidSect="0064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965928"/>
    <w:rsid w:val="001E7F6A"/>
    <w:rsid w:val="002C2471"/>
    <w:rsid w:val="002F2B40"/>
    <w:rsid w:val="00300A78"/>
    <w:rsid w:val="004D3C02"/>
    <w:rsid w:val="005723A6"/>
    <w:rsid w:val="0064545C"/>
    <w:rsid w:val="0067051F"/>
    <w:rsid w:val="007D0DF1"/>
    <w:rsid w:val="00811381"/>
    <w:rsid w:val="00965928"/>
    <w:rsid w:val="00981009"/>
    <w:rsid w:val="00A16D09"/>
    <w:rsid w:val="00B670F4"/>
    <w:rsid w:val="00E46A64"/>
    <w:rsid w:val="00EB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5C"/>
  </w:style>
  <w:style w:type="paragraph" w:styleId="2">
    <w:name w:val="heading 2"/>
    <w:basedOn w:val="a"/>
    <w:link w:val="20"/>
    <w:uiPriority w:val="9"/>
    <w:qFormat/>
    <w:rsid w:val="00965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9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59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92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810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2017-10-22T12:45:00Z</dcterms:created>
  <dcterms:modified xsi:type="dcterms:W3CDTF">2017-10-25T10:31:00Z</dcterms:modified>
</cp:coreProperties>
</file>