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5390" w:rsidRPr="004B5390" w:rsidRDefault="004B5390" w:rsidP="004B539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078435" cy="5251946"/>
            <wp:effectExtent l="19050" t="0" r="8165" b="0"/>
            <wp:docPr id="1" name="Рисунок 1" descr="https://fs-thb03.getcourse.ru/fileservice/file/thumbnail/h/c02d730aa32abf7604b50426a2770f9a.png/s/f1200x/a/27502/sc/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-thb03.getcourse.ru/fileservice/file/thumbnail/h/c02d730aa32abf7604b50426a2770f9a.png/s/f1200x/a/27502/sc/12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8650" cy="5252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716" w:rsidRDefault="00955716" w:rsidP="004B5390">
      <w:pPr>
        <w:spacing w:before="457" w:line="240" w:lineRule="auto"/>
        <w:jc w:val="center"/>
        <w:outlineLvl w:val="1"/>
        <w:rPr>
          <w:rFonts w:ascii="inherit" w:eastAsia="Times New Roman" w:hAnsi="inherit" w:cs="Times New Roman"/>
          <w:sz w:val="28"/>
          <w:szCs w:val="28"/>
          <w:lang w:eastAsia="ru-RU"/>
        </w:rPr>
      </w:pPr>
      <w:r>
        <w:rPr>
          <w:rFonts w:ascii="inherit" w:eastAsia="Times New Roman" w:hAnsi="inherit" w:cs="Times New Roman"/>
          <w:sz w:val="28"/>
          <w:szCs w:val="28"/>
          <w:lang w:eastAsia="ru-RU"/>
        </w:rPr>
        <w:t xml:space="preserve">Подготовила: учитель–логопед </w:t>
      </w:r>
      <w:proofErr w:type="spellStart"/>
      <w:r>
        <w:rPr>
          <w:rFonts w:ascii="inherit" w:eastAsia="Times New Roman" w:hAnsi="inherit" w:cs="Times New Roman"/>
          <w:sz w:val="28"/>
          <w:szCs w:val="28"/>
          <w:lang w:eastAsia="ru-RU"/>
        </w:rPr>
        <w:t>Надоленская</w:t>
      </w:r>
      <w:proofErr w:type="spellEnd"/>
      <w:r>
        <w:rPr>
          <w:rFonts w:ascii="inherit" w:eastAsia="Times New Roman" w:hAnsi="inherit" w:cs="Times New Roman"/>
          <w:sz w:val="28"/>
          <w:szCs w:val="28"/>
          <w:lang w:eastAsia="ru-RU"/>
        </w:rPr>
        <w:t xml:space="preserve"> РР </w:t>
      </w:r>
    </w:p>
    <w:p w:rsidR="00955716" w:rsidRPr="00955716" w:rsidRDefault="00955716" w:rsidP="004B5390">
      <w:pPr>
        <w:spacing w:before="457" w:line="240" w:lineRule="auto"/>
        <w:jc w:val="center"/>
        <w:outlineLvl w:val="1"/>
        <w:rPr>
          <w:rFonts w:ascii="inherit" w:eastAsia="Times New Roman" w:hAnsi="inherit" w:cs="Times New Roman"/>
          <w:sz w:val="28"/>
          <w:szCs w:val="28"/>
          <w:lang w:eastAsia="ru-RU"/>
        </w:rPr>
      </w:pPr>
      <w:r>
        <w:rPr>
          <w:rFonts w:ascii="inherit" w:eastAsia="Times New Roman" w:hAnsi="inherit" w:cs="Times New Roman"/>
          <w:sz w:val="28"/>
          <w:szCs w:val="28"/>
          <w:lang w:eastAsia="ru-RU"/>
        </w:rPr>
        <w:t xml:space="preserve">МАДОУ </w:t>
      </w:r>
      <w:proofErr w:type="gramStart"/>
      <w:r>
        <w:rPr>
          <w:rFonts w:ascii="inherit" w:eastAsia="Times New Roman" w:hAnsi="inherit" w:cs="Times New Roman"/>
          <w:sz w:val="28"/>
          <w:szCs w:val="28"/>
          <w:lang w:eastAsia="ru-RU"/>
        </w:rPr>
        <w:t>дет-сад</w:t>
      </w:r>
      <w:proofErr w:type="gramEnd"/>
      <w:r>
        <w:rPr>
          <w:rFonts w:ascii="inherit" w:eastAsia="Times New Roman" w:hAnsi="inherit" w:cs="Times New Roman"/>
          <w:sz w:val="28"/>
          <w:szCs w:val="28"/>
          <w:lang w:eastAsia="ru-RU"/>
        </w:rPr>
        <w:t>№50</w:t>
      </w:r>
    </w:p>
    <w:p w:rsidR="00955716" w:rsidRDefault="00955716" w:rsidP="004B5390">
      <w:pPr>
        <w:spacing w:before="457" w:line="240" w:lineRule="auto"/>
        <w:jc w:val="center"/>
        <w:outlineLvl w:val="1"/>
        <w:rPr>
          <w:rFonts w:ascii="inherit" w:eastAsia="Times New Roman" w:hAnsi="inherit" w:cs="Times New Roman"/>
          <w:sz w:val="69"/>
          <w:szCs w:val="69"/>
          <w:lang w:eastAsia="ru-RU"/>
        </w:rPr>
      </w:pPr>
    </w:p>
    <w:p w:rsidR="004B5390" w:rsidRPr="004B5390" w:rsidRDefault="004B5390" w:rsidP="004B5390">
      <w:pPr>
        <w:spacing w:before="457" w:line="240" w:lineRule="auto"/>
        <w:jc w:val="center"/>
        <w:outlineLvl w:val="1"/>
        <w:rPr>
          <w:rFonts w:ascii="inherit" w:eastAsia="Times New Roman" w:hAnsi="inherit" w:cs="Times New Roman"/>
          <w:sz w:val="69"/>
          <w:szCs w:val="69"/>
          <w:lang w:eastAsia="ru-RU"/>
        </w:rPr>
      </w:pPr>
      <w:r w:rsidRPr="004B5390">
        <w:rPr>
          <w:rFonts w:ascii="inherit" w:eastAsia="Times New Roman" w:hAnsi="inherit" w:cs="Times New Roman"/>
          <w:sz w:val="69"/>
          <w:szCs w:val="69"/>
          <w:lang w:eastAsia="ru-RU"/>
        </w:rPr>
        <w:t>Что такое инклюзивное образование?</w:t>
      </w:r>
    </w:p>
    <w:p w:rsidR="00955716" w:rsidRDefault="00955716" w:rsidP="004B5390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4B5390" w:rsidRPr="004B5390" w:rsidRDefault="004B5390" w:rsidP="00955716">
      <w:pPr>
        <w:spacing w:before="600"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4B5390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Инклюзия (от </w:t>
      </w:r>
      <w:proofErr w:type="gramStart"/>
      <w:r w:rsidRPr="004B5390">
        <w:rPr>
          <w:rFonts w:ascii="Times New Roman" w:eastAsia="Times New Roman" w:hAnsi="Times New Roman" w:cs="Times New Roman"/>
          <w:sz w:val="40"/>
          <w:szCs w:val="40"/>
          <w:lang w:eastAsia="ru-RU"/>
        </w:rPr>
        <w:t>латинского</w:t>
      </w:r>
      <w:proofErr w:type="gramEnd"/>
      <w:r w:rsidRPr="004B5390">
        <w:rPr>
          <w:rFonts w:ascii="Times New Roman" w:eastAsia="Times New Roman" w:hAnsi="Times New Roman" w:cs="Times New Roman"/>
          <w:sz w:val="40"/>
          <w:szCs w:val="40"/>
          <w:lang w:eastAsia="ru-RU"/>
        </w:rPr>
        <w:t> </w:t>
      </w:r>
      <w:proofErr w:type="spellStart"/>
      <w:r w:rsidRPr="004B5390">
        <w:rPr>
          <w:rFonts w:ascii="Times New Roman" w:eastAsia="Times New Roman" w:hAnsi="Times New Roman" w:cs="Times New Roman"/>
          <w:sz w:val="40"/>
          <w:szCs w:val="40"/>
          <w:lang w:eastAsia="ru-RU"/>
        </w:rPr>
        <w:t>include</w:t>
      </w:r>
      <w:proofErr w:type="spellEnd"/>
      <w:r w:rsidRPr="004B5390">
        <w:rPr>
          <w:rFonts w:ascii="Times New Roman" w:eastAsia="Times New Roman" w:hAnsi="Times New Roman" w:cs="Times New Roman"/>
          <w:sz w:val="40"/>
          <w:szCs w:val="40"/>
          <w:lang w:eastAsia="ru-RU"/>
        </w:rPr>
        <w:t> – включаю, заключаю) предполагает обеспечение гарантий поддержки тем, кто в ней нуждается, при это совершенно неважно, в какой именно форме требуется эта поддержка.</w:t>
      </w:r>
    </w:p>
    <w:p w:rsidR="004B5390" w:rsidRPr="004B5390" w:rsidRDefault="004B5390" w:rsidP="00955716">
      <w:pPr>
        <w:spacing w:before="60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4B5390">
        <w:rPr>
          <w:rFonts w:ascii="Times New Roman" w:eastAsia="Times New Roman" w:hAnsi="Times New Roman" w:cs="Times New Roman"/>
          <w:sz w:val="40"/>
          <w:szCs w:val="40"/>
          <w:lang w:eastAsia="ru-RU"/>
        </w:rPr>
        <w:t>Инклюзивное образование подразумевает включение в единый образовательный процесс всех категорий детей, признание ценности их различий, а также учет их способностей к обучению. Иными словами, при этой форме обучения дети, у которых есть ограниченные возможности здоровья, посещают те же образовательные учреждения, что и их нормально развивающиеся сверстники. При этом важно понимать, что при такой форме обучения всегда учитываются индивидуальные особенности ребенка с ОВЗ, т.е. ему оказывается всяческая поддержка в рамках детского сада или школы, а также перед ним ставятся определенные учебные цели в зависимости с его потребностями и возможностями.</w:t>
      </w:r>
    </w:p>
    <w:p w:rsidR="004B5390" w:rsidRPr="004B5390" w:rsidRDefault="004B5390" w:rsidP="004B539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274810" cy="6807200"/>
            <wp:effectExtent l="19050" t="0" r="2540" b="0"/>
            <wp:docPr id="2" name="Рисунок 2" descr="https://fs-thb03.getcourse.ru/fileservice/file/thumbnail/h/7912204c112687284e340d257c87f24f.png/s/f1200x/a/27502/sc/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-thb03.getcourse.ru/fileservice/file/thumbnail/h/7912204c112687284e340d257c87f24f.png/s/f1200x/a/27502/sc/42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4810" cy="680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390" w:rsidRPr="004B5390" w:rsidRDefault="004B5390" w:rsidP="004B5390">
      <w:pPr>
        <w:spacing w:before="457" w:line="240" w:lineRule="auto"/>
        <w:jc w:val="center"/>
        <w:outlineLvl w:val="1"/>
        <w:rPr>
          <w:rFonts w:ascii="inherit" w:eastAsia="Times New Roman" w:hAnsi="inherit" w:cs="Times New Roman"/>
          <w:sz w:val="69"/>
          <w:szCs w:val="69"/>
          <w:lang w:eastAsia="ru-RU"/>
        </w:rPr>
      </w:pPr>
      <w:r w:rsidRPr="004B5390">
        <w:rPr>
          <w:rFonts w:ascii="inherit" w:eastAsia="Times New Roman" w:hAnsi="inherit" w:cs="Times New Roman"/>
          <w:sz w:val="69"/>
          <w:szCs w:val="69"/>
          <w:lang w:eastAsia="ru-RU"/>
        </w:rPr>
        <w:lastRenderedPageBreak/>
        <w:t>В чем польза инклюзивного образования?</w:t>
      </w:r>
    </w:p>
    <w:p w:rsidR="004B5390" w:rsidRPr="004B5390" w:rsidRDefault="004B5390" w:rsidP="004B5390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4B5390">
        <w:rPr>
          <w:rFonts w:ascii="Times New Roman" w:eastAsia="Times New Roman" w:hAnsi="Times New Roman" w:cs="Times New Roman"/>
          <w:sz w:val="40"/>
          <w:szCs w:val="40"/>
          <w:lang w:eastAsia="ru-RU"/>
        </w:rPr>
        <w:t>Инклюзивное образование предполагает, что все дети, вне зависимости от их физических, интеллектуальных или других особенностей, интегрированы в общую систему образования.</w:t>
      </w:r>
    </w:p>
    <w:p w:rsidR="004B5390" w:rsidRPr="004B5390" w:rsidRDefault="004B5390" w:rsidP="004B5390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4B5390">
        <w:rPr>
          <w:rFonts w:ascii="Times New Roman" w:eastAsia="Times New Roman" w:hAnsi="Times New Roman" w:cs="Times New Roman"/>
          <w:sz w:val="40"/>
          <w:szCs w:val="40"/>
          <w:lang w:eastAsia="ru-RU"/>
        </w:rPr>
        <w:t>При этом данная форма обучения признана развитой и эффективной не только в отношении детей, имеющих различные особенности развития, но и в отношении условно здоровых детей. Инклюзия предполагает право на получение образования</w:t>
      </w:r>
      <w:r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и воспитания</w:t>
      </w:r>
      <w:r w:rsidRPr="004B5390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абсолютно всем детям вне зависимости от их соответствия или несоответствия у</w:t>
      </w:r>
      <w:r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становленным критериям дошкольной </w:t>
      </w:r>
      <w:r w:rsidRPr="004B5390">
        <w:rPr>
          <w:rFonts w:ascii="Times New Roman" w:eastAsia="Times New Roman" w:hAnsi="Times New Roman" w:cs="Times New Roman"/>
          <w:sz w:val="40"/>
          <w:szCs w:val="40"/>
          <w:lang w:eastAsia="ru-RU"/>
        </w:rPr>
        <w:t>системы.</w:t>
      </w:r>
    </w:p>
    <w:p w:rsidR="004B5390" w:rsidRPr="004B5390" w:rsidRDefault="004B5390" w:rsidP="004B5390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sz w:val="40"/>
          <w:szCs w:val="40"/>
          <w:lang w:eastAsia="ru-RU"/>
        </w:rPr>
        <w:t>Важно понимать, что детский сад</w:t>
      </w:r>
      <w:r w:rsidRPr="004B5390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– это не только то место, где дети обучаются грамоте и получают базовы</w:t>
      </w:r>
      <w:r>
        <w:rPr>
          <w:rFonts w:ascii="Times New Roman" w:eastAsia="Times New Roman" w:hAnsi="Times New Roman" w:cs="Times New Roman"/>
          <w:sz w:val="40"/>
          <w:szCs w:val="40"/>
          <w:lang w:eastAsia="ru-RU"/>
        </w:rPr>
        <w:t>е знания</w:t>
      </w:r>
      <w:proofErr w:type="gramStart"/>
      <w:r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</w:t>
      </w:r>
      <w:r w:rsidRPr="004B5390">
        <w:rPr>
          <w:rFonts w:ascii="Times New Roman" w:eastAsia="Times New Roman" w:hAnsi="Times New Roman" w:cs="Times New Roman"/>
          <w:sz w:val="40"/>
          <w:szCs w:val="40"/>
          <w:lang w:eastAsia="ru-RU"/>
        </w:rPr>
        <w:t>.</w:t>
      </w:r>
      <w:proofErr w:type="gramEnd"/>
      <w:r w:rsidRPr="004B5390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В первую очередь, это своеобразный мир для них, который является важной частью их жизни.</w:t>
      </w:r>
    </w:p>
    <w:p w:rsidR="004B5390" w:rsidRPr="004B5390" w:rsidRDefault="004B5390" w:rsidP="004B5390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4B5390" w:rsidRPr="004B5390" w:rsidRDefault="004B5390" w:rsidP="004B5390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4B5390">
        <w:rPr>
          <w:rFonts w:ascii="Times New Roman" w:eastAsia="Times New Roman" w:hAnsi="Times New Roman" w:cs="Times New Roman"/>
          <w:sz w:val="40"/>
          <w:szCs w:val="40"/>
          <w:lang w:eastAsia="ru-RU"/>
        </w:rPr>
        <w:t>Вот основные принципы инклюзивного образования:</w:t>
      </w:r>
    </w:p>
    <w:p w:rsidR="004B5390" w:rsidRPr="004B5390" w:rsidRDefault="004B5390" w:rsidP="004B5390">
      <w:pPr>
        <w:numPr>
          <w:ilvl w:val="0"/>
          <w:numId w:val="1"/>
        </w:numPr>
        <w:spacing w:before="100" w:beforeAutospacing="1" w:after="100" w:afterAutospacing="1" w:line="240" w:lineRule="auto"/>
        <w:ind w:left="377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4B5390">
        <w:rPr>
          <w:rFonts w:ascii="Times New Roman" w:eastAsia="Times New Roman" w:hAnsi="Times New Roman" w:cs="Times New Roman"/>
          <w:sz w:val="40"/>
          <w:szCs w:val="40"/>
          <w:lang w:eastAsia="ru-RU"/>
        </w:rPr>
        <w:t>Каждый человек ценен в равной степени, вне зависимости от уровня его физических или интеллектуальных способностей.</w:t>
      </w:r>
    </w:p>
    <w:p w:rsidR="004B5390" w:rsidRPr="004B5390" w:rsidRDefault="004B5390" w:rsidP="004B5390">
      <w:pPr>
        <w:numPr>
          <w:ilvl w:val="0"/>
          <w:numId w:val="1"/>
        </w:numPr>
        <w:spacing w:before="100" w:beforeAutospacing="1" w:after="100" w:afterAutospacing="1" w:line="240" w:lineRule="auto"/>
        <w:ind w:left="377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4B5390">
        <w:rPr>
          <w:rFonts w:ascii="Times New Roman" w:eastAsia="Times New Roman" w:hAnsi="Times New Roman" w:cs="Times New Roman"/>
          <w:sz w:val="40"/>
          <w:szCs w:val="40"/>
          <w:lang w:eastAsia="ru-RU"/>
        </w:rPr>
        <w:t>Построение полноценных связей ребенка, имеющего ограниченные возможности здоровья, с преподавателями и его сверстниками, что позволяет получать качественное</w:t>
      </w:r>
      <w:r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воспитание и</w:t>
      </w:r>
      <w:r w:rsidRPr="004B5390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образование.</w:t>
      </w:r>
    </w:p>
    <w:p w:rsidR="004B5390" w:rsidRPr="004B5390" w:rsidRDefault="004B5390" w:rsidP="00955716">
      <w:pPr>
        <w:numPr>
          <w:ilvl w:val="0"/>
          <w:numId w:val="1"/>
        </w:numPr>
        <w:spacing w:before="480" w:after="0" w:line="240" w:lineRule="auto"/>
        <w:ind w:left="377" w:right="2721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4B5390">
        <w:rPr>
          <w:rFonts w:ascii="Times New Roman" w:eastAsia="Times New Roman" w:hAnsi="Times New Roman" w:cs="Times New Roman"/>
          <w:sz w:val="40"/>
          <w:szCs w:val="40"/>
          <w:lang w:eastAsia="ru-RU"/>
        </w:rPr>
        <w:lastRenderedPageBreak/>
        <w:t>Совместное обучение детей с ОВЗ и условно здоровых детей – это дорога к толерантному обществу, где каждый принимает индивидуальность другого человека.</w:t>
      </w:r>
    </w:p>
    <w:p w:rsidR="004B5390" w:rsidRPr="004B5390" w:rsidRDefault="004B5390" w:rsidP="00955716">
      <w:pPr>
        <w:numPr>
          <w:ilvl w:val="0"/>
          <w:numId w:val="1"/>
        </w:numPr>
        <w:spacing w:before="480" w:after="0" w:line="240" w:lineRule="auto"/>
        <w:ind w:left="377" w:right="2721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4B5390">
        <w:rPr>
          <w:rFonts w:ascii="Times New Roman" w:eastAsia="Times New Roman" w:hAnsi="Times New Roman" w:cs="Times New Roman"/>
          <w:sz w:val="40"/>
          <w:szCs w:val="40"/>
          <w:lang w:eastAsia="ru-RU"/>
        </w:rPr>
        <w:t>Дети с ограничениями здоровья имеют ровно те же права, что и другие.</w:t>
      </w:r>
    </w:p>
    <w:p w:rsidR="004B5390" w:rsidRPr="004B5390" w:rsidRDefault="004B5390" w:rsidP="00955716">
      <w:pPr>
        <w:spacing w:before="480" w:after="0" w:line="240" w:lineRule="auto"/>
        <w:ind w:right="2721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4B5390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Введение инклюзивного образования позволило детям с ОВЗ полноценно общаться со своими сверстниками, у которых таких проблем нет. До этого круг их общения ограничивался близкими родственниками и педагогами. Социальное принятие таких детей их сверстниками улучшается за счет того, что в ходе образовательного процесса они совместно работают с ними над каким-то заданием, т.е. всяческим образом </w:t>
      </w:r>
      <w:proofErr w:type="spellStart"/>
      <w:r w:rsidRPr="004B5390">
        <w:rPr>
          <w:rFonts w:ascii="Times New Roman" w:eastAsia="Times New Roman" w:hAnsi="Times New Roman" w:cs="Times New Roman"/>
          <w:sz w:val="40"/>
          <w:szCs w:val="40"/>
          <w:lang w:eastAsia="ru-RU"/>
        </w:rPr>
        <w:t>коммуницируют</w:t>
      </w:r>
      <w:proofErr w:type="spellEnd"/>
      <w:r w:rsidRPr="004B5390">
        <w:rPr>
          <w:rFonts w:ascii="Times New Roman" w:eastAsia="Times New Roman" w:hAnsi="Times New Roman" w:cs="Times New Roman"/>
          <w:sz w:val="40"/>
          <w:szCs w:val="40"/>
          <w:lang w:eastAsia="ru-RU"/>
        </w:rPr>
        <w:t>. Они осознают, что у них есть много общего с детьми, у которых есть какие-либо ограничения по здоровью.</w:t>
      </w:r>
    </w:p>
    <w:p w:rsidR="004B5390" w:rsidRDefault="004B5390" w:rsidP="00F45C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648998" cy="6125029"/>
            <wp:effectExtent l="19050" t="0" r="9352" b="0"/>
            <wp:docPr id="3" name="Рисунок 3" descr="https://fs-thb03.getcourse.ru/fileservice/file/thumbnail/h/e4299da7ed5fd1c6787a447bd4f15953.png/s/f1200x/a/27502/sc/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-thb03.getcourse.ru/fileservice/file/thumbnail/h/e4299da7ed5fd1c6787a447bd4f15953.png/s/f1200x/a/27502/sc/21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9167" cy="6125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C10" w:rsidRDefault="00F45C10" w:rsidP="00F45C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5C10" w:rsidRDefault="00F45C10" w:rsidP="00F45C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5C10" w:rsidRDefault="00F45C10" w:rsidP="00F45C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5C10" w:rsidRPr="004B5390" w:rsidRDefault="00F45C10" w:rsidP="00F45C10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4B5390" w:rsidRPr="004B5390" w:rsidRDefault="004B5390" w:rsidP="00F45C10">
      <w:pPr>
        <w:spacing w:before="960" w:after="0" w:line="240" w:lineRule="auto"/>
        <w:ind w:left="-57" w:right="-397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4B5390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Через инклюзию у таких детей развиваются навыки коммуникации и социализации. Они получают реальную возможность интегрироваться в современное общество так же, как и другие дети. Окончив школу, они получают такой же аттестат, могут продолжить образование в высшем учебном заведении, а также освоить профессию. Естественно, это возможно только в том случае, если в ходе их обучения оборудована </w:t>
      </w:r>
      <w:proofErr w:type="spellStart"/>
      <w:r w:rsidRPr="004B5390">
        <w:rPr>
          <w:rFonts w:ascii="Times New Roman" w:eastAsia="Times New Roman" w:hAnsi="Times New Roman" w:cs="Times New Roman"/>
          <w:sz w:val="40"/>
          <w:szCs w:val="40"/>
          <w:lang w:eastAsia="ru-RU"/>
        </w:rPr>
        <w:t>безбарьерная</w:t>
      </w:r>
      <w:proofErr w:type="spellEnd"/>
      <w:r w:rsidRPr="004B5390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среда, адаптированная к их потребностям и особенностям.</w:t>
      </w:r>
    </w:p>
    <w:p w:rsidR="004B5390" w:rsidRPr="004B5390" w:rsidRDefault="004B5390" w:rsidP="00F45C10">
      <w:pPr>
        <w:spacing w:before="960" w:line="240" w:lineRule="auto"/>
        <w:ind w:left="-57" w:right="-397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4B5390">
        <w:rPr>
          <w:rFonts w:ascii="Times New Roman" w:eastAsia="Times New Roman" w:hAnsi="Times New Roman" w:cs="Times New Roman"/>
          <w:sz w:val="40"/>
          <w:szCs w:val="40"/>
          <w:lang w:eastAsia="ru-RU"/>
        </w:rPr>
        <w:t>Как показывает практика, те дети, которые обучались совместно с другими детьми в обычной школе в рамках инклюзивного образования, во взрослой жизни проводят больше времени в обществе людей без инвалидности или других ограничений по здоровью (по сравнению с выпускниками специальных школ). Они меньше акцентируют внимание на своих возможных дефектах развития, считая себя полноценной частью общества. И общество, надо заметить, в большинстве случаев адекватно реагирует на присутствие в компании человека, имеющего особенности развития.</w:t>
      </w:r>
    </w:p>
    <w:p w:rsidR="004B5390" w:rsidRPr="004B5390" w:rsidRDefault="004B5390" w:rsidP="004B539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0508615" cy="7446010"/>
            <wp:effectExtent l="19050" t="0" r="6985" b="0"/>
            <wp:docPr id="4" name="Рисунок 4" descr="https://fs-thb01.getcourse.ru/fileservice/file/thumbnail/h/62f5166503fae30d17f633f92b1e2451.png/s/f1200x/a/27502/sc/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-thb01.getcourse.ru/fileservice/file/thumbnail/h/62f5166503fae30d17f633f92b1e2451.png/s/f1200x/a/27502/sc/4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8615" cy="7446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390" w:rsidRPr="004B5390" w:rsidRDefault="004B5390" w:rsidP="004B5390">
      <w:pPr>
        <w:spacing w:before="457" w:line="240" w:lineRule="auto"/>
        <w:jc w:val="center"/>
        <w:outlineLvl w:val="1"/>
        <w:rPr>
          <w:rFonts w:ascii="inherit" w:eastAsia="Times New Roman" w:hAnsi="inherit" w:cs="Times New Roman"/>
          <w:sz w:val="69"/>
          <w:szCs w:val="69"/>
          <w:lang w:eastAsia="ru-RU"/>
        </w:rPr>
      </w:pPr>
      <w:r w:rsidRPr="004B5390">
        <w:rPr>
          <w:rFonts w:ascii="inherit" w:eastAsia="Times New Roman" w:hAnsi="inherit" w:cs="Times New Roman"/>
          <w:sz w:val="69"/>
          <w:szCs w:val="69"/>
          <w:lang w:eastAsia="ru-RU"/>
        </w:rPr>
        <w:lastRenderedPageBreak/>
        <w:t>Роль логопеда в инклюзивном образовании</w:t>
      </w:r>
    </w:p>
    <w:p w:rsidR="004B5390" w:rsidRPr="004B5390" w:rsidRDefault="004B5390" w:rsidP="004B5390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4B5390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Не все дети с ОВЗ могут обучаться в условиях обычной школы. Есть ряд достаточно тяжелых речевых нарушений, которые требуют преодоления только в рамках коррекционного учреждения. К таким нарушениям относится тяжелая дизартрия, заикание, алалия, </w:t>
      </w:r>
      <w:proofErr w:type="spellStart"/>
      <w:r w:rsidRPr="004B5390">
        <w:rPr>
          <w:rFonts w:ascii="Times New Roman" w:eastAsia="Times New Roman" w:hAnsi="Times New Roman" w:cs="Times New Roman"/>
          <w:sz w:val="40"/>
          <w:szCs w:val="40"/>
          <w:lang w:eastAsia="ru-RU"/>
        </w:rPr>
        <w:t>ринолалия</w:t>
      </w:r>
      <w:proofErr w:type="spellEnd"/>
      <w:r w:rsidRPr="004B5390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и т.д. Но в большинстве случаев у детей встречаются нарушения речи, которые вполне позволяют обучаться вместе с другими детьми при условии полноценной логопедической помощи.</w:t>
      </w:r>
    </w:p>
    <w:p w:rsidR="004B5390" w:rsidRPr="004B5390" w:rsidRDefault="004B5390" w:rsidP="004B5390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4B5390">
        <w:rPr>
          <w:rFonts w:ascii="Times New Roman" w:eastAsia="Times New Roman" w:hAnsi="Times New Roman" w:cs="Times New Roman"/>
          <w:sz w:val="40"/>
          <w:szCs w:val="40"/>
          <w:lang w:eastAsia="ru-RU"/>
        </w:rPr>
        <w:t>Современные реалии таковы, что перед логопедами все чаще ставится вопрос об их роли в системе образования, которая с каждым годом развивается. Для современного специалиста уже недостаточно работать по схеме ответов на запросы со стороны педагогов образовательных учреждений и родителей. Все чаще логопед выступает в качестве «первого диагноста» при осмотре детей в ДОУ, привлекая внимание родителей ребенка к возможным проблемам в его развитии, которые они не замечают, либо они кажутся им незначительными.</w:t>
      </w:r>
    </w:p>
    <w:p w:rsidR="004B5390" w:rsidRPr="004B5390" w:rsidRDefault="004B5390" w:rsidP="004B5390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4B5390">
        <w:rPr>
          <w:rFonts w:ascii="Times New Roman" w:eastAsia="Times New Roman" w:hAnsi="Times New Roman" w:cs="Times New Roman"/>
          <w:sz w:val="40"/>
          <w:szCs w:val="40"/>
          <w:lang w:eastAsia="ru-RU"/>
        </w:rPr>
        <w:t>В условиях инклюзивного образования возрастают требования к логопеду как к специалисту. Он должен учитывать, что совместное обучение должно оказывать положительное влияние не только на детей с ОВЗ, но и их нормально развивающихся сверстников.</w:t>
      </w:r>
    </w:p>
    <w:p w:rsidR="004B5390" w:rsidRPr="004B5390" w:rsidRDefault="004B5390" w:rsidP="004B5390">
      <w:pPr>
        <w:spacing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4B5390">
        <w:rPr>
          <w:rFonts w:ascii="Times New Roman" w:eastAsia="Times New Roman" w:hAnsi="Times New Roman" w:cs="Times New Roman"/>
          <w:sz w:val="40"/>
          <w:szCs w:val="40"/>
          <w:lang w:eastAsia="ru-RU"/>
        </w:rPr>
        <w:t>Деятельность логопеда в инклюзивном образовании должна быть направлена на создание условий, которые способствуют выявлению и преодолению нарушений речевого развития детей с ОВЗ, а также развитию их коммуникации с другими детьми.</w:t>
      </w:r>
    </w:p>
    <w:p w:rsidR="00F45C10" w:rsidRPr="007A2294" w:rsidRDefault="007A2294" w:rsidP="004B5390">
      <w:pPr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56"/>
          <w:szCs w:val="56"/>
          <w:lang w:eastAsia="ru-RU"/>
        </w:rPr>
      </w:pPr>
      <w:r w:rsidRPr="007A2294">
        <w:rPr>
          <w:rFonts w:ascii="Times New Roman" w:eastAsia="Times New Roman" w:hAnsi="Times New Roman" w:cs="Times New Roman"/>
          <w:color w:val="0D0D0D" w:themeColor="text1" w:themeTint="F2"/>
          <w:sz w:val="56"/>
          <w:szCs w:val="56"/>
          <w:lang w:eastAsia="ru-RU"/>
        </w:rPr>
        <w:lastRenderedPageBreak/>
        <w:t xml:space="preserve">                  Задачи инклюзивного воспитания:</w:t>
      </w:r>
    </w:p>
    <w:p w:rsidR="00F45C10" w:rsidRDefault="00F45C10" w:rsidP="00F45C10">
      <w:pPr>
        <w:pStyle w:val="a7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8F5E2F">
        <w:rPr>
          <w:rFonts w:ascii="Times New Roman" w:eastAsia="Times New Roman" w:hAnsi="Times New Roman" w:cs="Times New Roman"/>
          <w:color w:val="0D0D0D" w:themeColor="text1" w:themeTint="F2"/>
          <w:sz w:val="40"/>
          <w:szCs w:val="40"/>
          <w:lang w:eastAsia="ru-RU"/>
        </w:rPr>
        <w:t>Создание единой психологически комфортной образовательной среды</w:t>
      </w:r>
      <w:r w:rsidR="0078418E" w:rsidRPr="008F5E2F">
        <w:rPr>
          <w:rFonts w:ascii="Times New Roman" w:eastAsia="Times New Roman" w:hAnsi="Times New Roman" w:cs="Times New Roman"/>
          <w:color w:val="0D0D0D" w:themeColor="text1" w:themeTint="F2"/>
          <w:sz w:val="40"/>
          <w:szCs w:val="40"/>
          <w:lang w:eastAsia="ru-RU"/>
        </w:rPr>
        <w:t xml:space="preserve"> для детей,</w:t>
      </w:r>
      <w:r w:rsidR="0078418E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имеющих  разные стартовые возможности;</w:t>
      </w:r>
    </w:p>
    <w:p w:rsidR="0078418E" w:rsidRDefault="0078418E" w:rsidP="00F45C10">
      <w:pPr>
        <w:pStyle w:val="a7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sz w:val="40"/>
          <w:szCs w:val="40"/>
          <w:lang w:eastAsia="ru-RU"/>
        </w:rPr>
        <w:t>Обеспечение диагностирования эффективности процессов коррекции, адаптации и социализации детей с особенностями развития на этапе дошкольного обучения;</w:t>
      </w:r>
    </w:p>
    <w:p w:rsidR="0078418E" w:rsidRDefault="0078418E" w:rsidP="00F45C10">
      <w:pPr>
        <w:pStyle w:val="a7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Организация системы эффективного психолого-педагогического сопровождения процесса инклюзивного образования через взаимодействие    </w:t>
      </w:r>
      <w:proofErr w:type="spellStart"/>
      <w:r>
        <w:rPr>
          <w:rFonts w:ascii="Times New Roman" w:eastAsia="Times New Roman" w:hAnsi="Times New Roman" w:cs="Times New Roman"/>
          <w:sz w:val="40"/>
          <w:szCs w:val="40"/>
          <w:lang w:eastAsia="ru-RU"/>
        </w:rPr>
        <w:t>диагностико</w:t>
      </w:r>
      <w:proofErr w:type="spellEnd"/>
      <w:r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40"/>
          <w:szCs w:val="40"/>
          <w:lang w:eastAsia="ru-RU"/>
        </w:rPr>
        <w:t>-к</w:t>
      </w:r>
      <w:proofErr w:type="gramEnd"/>
      <w:r>
        <w:rPr>
          <w:rFonts w:ascii="Times New Roman" w:eastAsia="Times New Roman" w:hAnsi="Times New Roman" w:cs="Times New Roman"/>
          <w:sz w:val="40"/>
          <w:szCs w:val="40"/>
          <w:lang w:eastAsia="ru-RU"/>
        </w:rPr>
        <w:t>онсультативного,  коррекционно-развивающего</w:t>
      </w:r>
      <w:r w:rsidR="009F3402">
        <w:rPr>
          <w:rFonts w:ascii="Times New Roman" w:eastAsia="Times New Roman" w:hAnsi="Times New Roman" w:cs="Times New Roman"/>
          <w:sz w:val="40"/>
          <w:szCs w:val="40"/>
          <w:lang w:eastAsia="ru-RU"/>
        </w:rPr>
        <w:t>, лечебно-профилактического, социально-трудового направлений деятельности;</w:t>
      </w:r>
    </w:p>
    <w:p w:rsidR="009F3402" w:rsidRDefault="009F3402" w:rsidP="00F45C10">
      <w:pPr>
        <w:pStyle w:val="a7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40"/>
          <w:szCs w:val="40"/>
          <w:lang w:eastAsia="ru-RU"/>
        </w:rPr>
        <w:t>Преодаление</w:t>
      </w:r>
      <w:proofErr w:type="spellEnd"/>
      <w:r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 негативных особенностей эмоционально-личностной сферы через включение детей в успешную деятельность;</w:t>
      </w:r>
    </w:p>
    <w:p w:rsidR="009F3402" w:rsidRDefault="009F3402" w:rsidP="00F45C10">
      <w:pPr>
        <w:pStyle w:val="a7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sz w:val="40"/>
          <w:szCs w:val="40"/>
          <w:lang w:eastAsia="ru-RU"/>
        </w:rPr>
        <w:t>Постепенное повышение мотивации ребенка на основе его личной заинтересованности и через осознанное отношение к позитивной деятельности;</w:t>
      </w:r>
    </w:p>
    <w:p w:rsidR="009F3402" w:rsidRDefault="009F3402" w:rsidP="00F45C10">
      <w:pPr>
        <w:pStyle w:val="a7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sz w:val="40"/>
          <w:szCs w:val="40"/>
          <w:lang w:eastAsia="ru-RU"/>
        </w:rPr>
        <w:t>Охрана и укрепление физического и нервно-психического здоровья детей;</w:t>
      </w:r>
    </w:p>
    <w:p w:rsidR="009F3402" w:rsidRPr="00F45C10" w:rsidRDefault="008F5E2F" w:rsidP="00F45C10">
      <w:pPr>
        <w:pStyle w:val="a7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sz w:val="40"/>
          <w:szCs w:val="40"/>
          <w:lang w:eastAsia="ru-RU"/>
        </w:rPr>
        <w:t>Изменение общественного сознания по отношению к детям с особенностями в развитии.</w:t>
      </w:r>
    </w:p>
    <w:p w:rsidR="008F5E2F" w:rsidRDefault="008F5E2F" w:rsidP="004B5390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8F5E2F" w:rsidRDefault="008F5E2F" w:rsidP="004B5390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8F5E2F" w:rsidRDefault="008F5E2F" w:rsidP="004B5390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8F5E2F" w:rsidRDefault="008F5E2F" w:rsidP="004B5390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8F5E2F" w:rsidRDefault="008F5E2F" w:rsidP="004B5390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8F5E2F" w:rsidRDefault="008F5E2F" w:rsidP="004B5390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4B5390" w:rsidRPr="004B5390" w:rsidRDefault="008F5E2F" w:rsidP="004B5390">
      <w:pPr>
        <w:spacing w:after="0" w:line="240" w:lineRule="auto"/>
        <w:rPr>
          <w:rFonts w:ascii="Times New Roman" w:eastAsia="Times New Roman" w:hAnsi="Times New Roman" w:cs="Times New Roman"/>
          <w:sz w:val="72"/>
          <w:szCs w:val="72"/>
          <w:lang w:eastAsia="ru-RU"/>
        </w:rPr>
      </w:pPr>
      <w:r w:rsidRPr="008F5E2F">
        <w:rPr>
          <w:rFonts w:ascii="Times New Roman" w:eastAsia="Times New Roman" w:hAnsi="Times New Roman" w:cs="Times New Roman"/>
          <w:sz w:val="72"/>
          <w:szCs w:val="72"/>
          <w:lang w:eastAsia="ru-RU"/>
        </w:rPr>
        <w:lastRenderedPageBreak/>
        <w:t>П</w:t>
      </w:r>
      <w:r w:rsidR="004B5390" w:rsidRPr="004B5390">
        <w:rPr>
          <w:rFonts w:ascii="Times New Roman" w:eastAsia="Times New Roman" w:hAnsi="Times New Roman" w:cs="Times New Roman"/>
          <w:sz w:val="72"/>
          <w:szCs w:val="72"/>
          <w:lang w:eastAsia="ru-RU"/>
        </w:rPr>
        <w:t>еред логопедом ставятся следующие задачи:</w:t>
      </w:r>
    </w:p>
    <w:p w:rsidR="004B5390" w:rsidRPr="004B5390" w:rsidRDefault="004B5390" w:rsidP="004B5390">
      <w:pPr>
        <w:numPr>
          <w:ilvl w:val="0"/>
          <w:numId w:val="2"/>
        </w:numPr>
        <w:spacing w:before="100" w:beforeAutospacing="1" w:after="100" w:afterAutospacing="1" w:line="240" w:lineRule="auto"/>
        <w:ind w:left="377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4B5390">
        <w:rPr>
          <w:rFonts w:ascii="Times New Roman" w:eastAsia="Times New Roman" w:hAnsi="Times New Roman" w:cs="Times New Roman"/>
          <w:sz w:val="40"/>
          <w:szCs w:val="40"/>
          <w:lang w:eastAsia="ru-RU"/>
        </w:rPr>
        <w:t>Проведение логопедического обследования для определения степени выраженности нарушений речи.</w:t>
      </w:r>
    </w:p>
    <w:p w:rsidR="004B5390" w:rsidRPr="004B5390" w:rsidRDefault="004B5390" w:rsidP="004B5390">
      <w:pPr>
        <w:numPr>
          <w:ilvl w:val="0"/>
          <w:numId w:val="2"/>
        </w:numPr>
        <w:spacing w:before="100" w:beforeAutospacing="1" w:after="100" w:afterAutospacing="1" w:line="240" w:lineRule="auto"/>
        <w:ind w:left="377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4B5390">
        <w:rPr>
          <w:rFonts w:ascii="Times New Roman" w:eastAsia="Times New Roman" w:hAnsi="Times New Roman" w:cs="Times New Roman"/>
          <w:sz w:val="40"/>
          <w:szCs w:val="40"/>
          <w:lang w:eastAsia="ru-RU"/>
        </w:rPr>
        <w:t>Разработка плана коррекционно-логопедической работы с детьми, которые нуждаются в такой помощи. При этом очень важно учитывать индивидуальные особенности каждого ребенка.</w:t>
      </w:r>
    </w:p>
    <w:p w:rsidR="004B5390" w:rsidRPr="004B5390" w:rsidRDefault="004B5390" w:rsidP="004B5390">
      <w:pPr>
        <w:numPr>
          <w:ilvl w:val="0"/>
          <w:numId w:val="2"/>
        </w:numPr>
        <w:spacing w:before="100" w:beforeAutospacing="1" w:after="100" w:afterAutospacing="1" w:line="240" w:lineRule="auto"/>
        <w:ind w:left="377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4B5390">
        <w:rPr>
          <w:rFonts w:ascii="Times New Roman" w:eastAsia="Times New Roman" w:hAnsi="Times New Roman" w:cs="Times New Roman"/>
          <w:sz w:val="40"/>
          <w:szCs w:val="40"/>
          <w:lang w:eastAsia="ru-RU"/>
        </w:rPr>
        <w:t>Организация коррекционной работы. Специалист должен использовать наиболее эффективные приемы и методики в зависимости от конкретного случая.</w:t>
      </w:r>
    </w:p>
    <w:p w:rsidR="004B5390" w:rsidRPr="004B5390" w:rsidRDefault="004B5390" w:rsidP="004B5390">
      <w:pPr>
        <w:numPr>
          <w:ilvl w:val="0"/>
          <w:numId w:val="2"/>
        </w:numPr>
        <w:spacing w:before="100" w:beforeAutospacing="1" w:after="100" w:afterAutospacing="1" w:line="240" w:lineRule="auto"/>
        <w:ind w:left="377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4B5390">
        <w:rPr>
          <w:rFonts w:ascii="Times New Roman" w:eastAsia="Times New Roman" w:hAnsi="Times New Roman" w:cs="Times New Roman"/>
          <w:sz w:val="40"/>
          <w:szCs w:val="40"/>
          <w:lang w:eastAsia="ru-RU"/>
        </w:rPr>
        <w:t>Комплектация групп для занятий с учетом индивидуального состояния детей с ограниченными возможностями здоровья. Проведение индивидуальных и групповых занятий.</w:t>
      </w:r>
    </w:p>
    <w:p w:rsidR="004B5390" w:rsidRPr="004B5390" w:rsidRDefault="004B5390" w:rsidP="004B5390">
      <w:pPr>
        <w:numPr>
          <w:ilvl w:val="0"/>
          <w:numId w:val="2"/>
        </w:numPr>
        <w:spacing w:before="100" w:beforeAutospacing="1" w:after="100" w:afterAutospacing="1" w:line="240" w:lineRule="auto"/>
        <w:ind w:left="377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4B5390">
        <w:rPr>
          <w:rFonts w:ascii="Times New Roman" w:eastAsia="Times New Roman" w:hAnsi="Times New Roman" w:cs="Times New Roman"/>
          <w:sz w:val="40"/>
          <w:szCs w:val="40"/>
          <w:lang w:eastAsia="ru-RU"/>
        </w:rPr>
        <w:t>Участие в разработке образовательных программ и методических рекомендаций, которые адаптированы для детей с ОВЗ.</w:t>
      </w:r>
    </w:p>
    <w:p w:rsidR="004B5390" w:rsidRPr="004B5390" w:rsidRDefault="004B5390" w:rsidP="004B5390">
      <w:pPr>
        <w:numPr>
          <w:ilvl w:val="0"/>
          <w:numId w:val="2"/>
        </w:numPr>
        <w:spacing w:before="100" w:beforeAutospacing="1" w:after="100" w:afterAutospacing="1" w:line="240" w:lineRule="auto"/>
        <w:ind w:left="377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4B5390">
        <w:rPr>
          <w:rFonts w:ascii="Times New Roman" w:eastAsia="Times New Roman" w:hAnsi="Times New Roman" w:cs="Times New Roman"/>
          <w:sz w:val="40"/>
          <w:szCs w:val="40"/>
          <w:lang w:eastAsia="ru-RU"/>
        </w:rPr>
        <w:t>Анализ динамики речевого развития детей с ОВЗ в процесс освоения адаптированной образовательной программы.</w:t>
      </w:r>
    </w:p>
    <w:p w:rsidR="004B5390" w:rsidRPr="004B5390" w:rsidRDefault="004B5390" w:rsidP="004B5390">
      <w:pPr>
        <w:numPr>
          <w:ilvl w:val="0"/>
          <w:numId w:val="2"/>
        </w:numPr>
        <w:spacing w:before="100" w:beforeAutospacing="1" w:after="100" w:afterAutospacing="1" w:line="240" w:lineRule="auto"/>
        <w:ind w:left="377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4B5390">
        <w:rPr>
          <w:rFonts w:ascii="Times New Roman" w:eastAsia="Times New Roman" w:hAnsi="Times New Roman" w:cs="Times New Roman"/>
          <w:sz w:val="40"/>
          <w:szCs w:val="40"/>
          <w:lang w:eastAsia="ru-RU"/>
        </w:rPr>
        <w:t>Взаимодействие с родителями ребенка, а также специалистами психолого-педагогического сопровождения.</w:t>
      </w:r>
    </w:p>
    <w:p w:rsidR="004B5390" w:rsidRPr="004B5390" w:rsidRDefault="004B5390" w:rsidP="004B5390">
      <w:pPr>
        <w:numPr>
          <w:ilvl w:val="0"/>
          <w:numId w:val="2"/>
        </w:numPr>
        <w:spacing w:before="100" w:beforeAutospacing="1" w:after="100" w:afterAutospacing="1" w:line="240" w:lineRule="auto"/>
        <w:ind w:left="377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4B5390">
        <w:rPr>
          <w:rFonts w:ascii="Times New Roman" w:eastAsia="Times New Roman" w:hAnsi="Times New Roman" w:cs="Times New Roman"/>
          <w:sz w:val="40"/>
          <w:szCs w:val="40"/>
          <w:lang w:eastAsia="ru-RU"/>
        </w:rPr>
        <w:t>Разработка предложений по улучшению результатов диагностической и коррекционной работы.</w:t>
      </w:r>
    </w:p>
    <w:p w:rsidR="004B5390" w:rsidRPr="004B5390" w:rsidRDefault="004B5390" w:rsidP="004B5390">
      <w:pPr>
        <w:numPr>
          <w:ilvl w:val="0"/>
          <w:numId w:val="2"/>
        </w:numPr>
        <w:spacing w:before="100" w:beforeAutospacing="1" w:after="100" w:afterAutospacing="1" w:line="240" w:lineRule="auto"/>
        <w:ind w:left="377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4B5390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Организация и </w:t>
      </w:r>
      <w:proofErr w:type="gramStart"/>
      <w:r w:rsidRPr="004B5390">
        <w:rPr>
          <w:rFonts w:ascii="Times New Roman" w:eastAsia="Times New Roman" w:hAnsi="Times New Roman" w:cs="Times New Roman"/>
          <w:sz w:val="40"/>
          <w:szCs w:val="40"/>
          <w:lang w:eastAsia="ru-RU"/>
        </w:rPr>
        <w:t>контроль за</w:t>
      </w:r>
      <w:proofErr w:type="gramEnd"/>
      <w:r w:rsidRPr="004B5390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соблюдением соответствующих условий обучения и воспитания детей с ограниченным</w:t>
      </w:r>
      <w:r w:rsidR="00955716">
        <w:rPr>
          <w:rFonts w:ascii="Times New Roman" w:eastAsia="Times New Roman" w:hAnsi="Times New Roman" w:cs="Times New Roman"/>
          <w:sz w:val="40"/>
          <w:szCs w:val="40"/>
          <w:lang w:eastAsia="ru-RU"/>
        </w:rPr>
        <w:t>и возможностями здоровья в</w:t>
      </w:r>
      <w:r w:rsidR="007A2294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</w:t>
      </w:r>
      <w:r w:rsidR="00955716">
        <w:rPr>
          <w:rFonts w:ascii="Times New Roman" w:eastAsia="Times New Roman" w:hAnsi="Times New Roman" w:cs="Times New Roman"/>
          <w:sz w:val="40"/>
          <w:szCs w:val="40"/>
          <w:lang w:eastAsia="ru-RU"/>
        </w:rPr>
        <w:t>детском саду</w:t>
      </w:r>
      <w:r w:rsidRPr="004B5390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. Важна </w:t>
      </w:r>
      <w:r w:rsidRPr="004B5390">
        <w:rPr>
          <w:rFonts w:ascii="Times New Roman" w:eastAsia="Times New Roman" w:hAnsi="Times New Roman" w:cs="Times New Roman"/>
          <w:sz w:val="40"/>
          <w:szCs w:val="40"/>
          <w:lang w:eastAsia="ru-RU"/>
        </w:rPr>
        <w:lastRenderedPageBreak/>
        <w:t>совместная работа логопеда и</w:t>
      </w:r>
      <w:r w:rsidR="00955716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педагога по соблюдению в группе</w:t>
      </w:r>
      <w:r w:rsidRPr="004B5390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правильного речевого режима, по обогащению словарного запаса, а также развитию коммуникативных навыков.</w:t>
      </w:r>
    </w:p>
    <w:p w:rsidR="004B5390" w:rsidRPr="004B5390" w:rsidRDefault="004B5390" w:rsidP="004B5390">
      <w:pPr>
        <w:numPr>
          <w:ilvl w:val="0"/>
          <w:numId w:val="2"/>
        </w:numPr>
        <w:spacing w:before="100" w:beforeAutospacing="1" w:after="100" w:afterAutospacing="1" w:line="240" w:lineRule="auto"/>
        <w:ind w:left="377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4B5390">
        <w:rPr>
          <w:rFonts w:ascii="Times New Roman" w:eastAsia="Times New Roman" w:hAnsi="Times New Roman" w:cs="Times New Roman"/>
          <w:sz w:val="40"/>
          <w:szCs w:val="40"/>
          <w:lang w:eastAsia="ru-RU"/>
        </w:rPr>
        <w:t>Консультирование родителей по различным вопросам, связанных с детской речью. Обучение их основным приемам преодоления речевых расстройств, доступных им, а также подбор специальных коррекционно-развивающих упражнений, которые можно использовать в домашних условиях.</w:t>
      </w:r>
    </w:p>
    <w:p w:rsidR="004B5390" w:rsidRPr="004B5390" w:rsidRDefault="004B5390" w:rsidP="00955716">
      <w:pPr>
        <w:numPr>
          <w:ilvl w:val="0"/>
          <w:numId w:val="2"/>
        </w:numPr>
        <w:spacing w:before="100" w:beforeAutospacing="1" w:after="100" w:afterAutospacing="1" w:line="240" w:lineRule="auto"/>
        <w:ind w:left="377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4B5390">
        <w:rPr>
          <w:rFonts w:ascii="Times New Roman" w:eastAsia="Times New Roman" w:hAnsi="Times New Roman" w:cs="Times New Roman"/>
          <w:sz w:val="40"/>
          <w:szCs w:val="40"/>
          <w:lang w:eastAsia="ru-RU"/>
        </w:rPr>
        <w:t>Консультирование педагогов по применению специальных приемов и методик оказания помощи детям с ограниченными возможностями здоровья, у которых есть нарушения речи.</w:t>
      </w:r>
      <w:r w:rsidR="007A2294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</w:t>
      </w:r>
      <w:proofErr w:type="gramStart"/>
      <w:r w:rsidRPr="004B5390">
        <w:rPr>
          <w:rFonts w:ascii="Times New Roman" w:eastAsia="Times New Roman" w:hAnsi="Times New Roman" w:cs="Times New Roman"/>
          <w:sz w:val="40"/>
          <w:szCs w:val="40"/>
          <w:lang w:eastAsia="ru-RU"/>
        </w:rPr>
        <w:t>Исходя из этого можно сказать</w:t>
      </w:r>
      <w:proofErr w:type="gramEnd"/>
      <w:r w:rsidRPr="004B5390">
        <w:rPr>
          <w:rFonts w:ascii="Times New Roman" w:eastAsia="Times New Roman" w:hAnsi="Times New Roman" w:cs="Times New Roman"/>
          <w:sz w:val="40"/>
          <w:szCs w:val="40"/>
          <w:lang w:eastAsia="ru-RU"/>
        </w:rPr>
        <w:t>, что профессиональная деятельность логопеда в инклюзивном образовании предполагает диагностическую, коррекционно-развивающую, организационно-методическую, консультативно-просветительскую и профилактическую работу.</w:t>
      </w:r>
    </w:p>
    <w:p w:rsidR="004B5390" w:rsidRPr="004B5390" w:rsidRDefault="00955716" w:rsidP="004B5390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Логопед  принимает </w:t>
      </w:r>
      <w:r w:rsidR="004B5390" w:rsidRPr="004B5390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участие в заседаниях </w:t>
      </w:r>
      <w:proofErr w:type="spellStart"/>
      <w:r w:rsidR="004B5390" w:rsidRPr="004B5390">
        <w:rPr>
          <w:rFonts w:ascii="Times New Roman" w:eastAsia="Times New Roman" w:hAnsi="Times New Roman" w:cs="Times New Roman"/>
          <w:sz w:val="40"/>
          <w:szCs w:val="40"/>
          <w:lang w:eastAsia="ru-RU"/>
        </w:rPr>
        <w:t>психолого-медико-п</w:t>
      </w:r>
      <w:r>
        <w:rPr>
          <w:rFonts w:ascii="Times New Roman" w:eastAsia="Times New Roman" w:hAnsi="Times New Roman" w:cs="Times New Roman"/>
          <w:sz w:val="40"/>
          <w:szCs w:val="40"/>
          <w:lang w:eastAsia="ru-RU"/>
        </w:rPr>
        <w:t>едагогической</w:t>
      </w:r>
      <w:proofErr w:type="spellEnd"/>
      <w:r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комиссии, </w:t>
      </w:r>
      <w:r w:rsidR="004B5390" w:rsidRPr="004B5390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мето</w:t>
      </w:r>
      <w:r>
        <w:rPr>
          <w:rFonts w:ascii="Times New Roman" w:eastAsia="Times New Roman" w:hAnsi="Times New Roman" w:cs="Times New Roman"/>
          <w:sz w:val="40"/>
          <w:szCs w:val="40"/>
          <w:lang w:eastAsia="ru-RU"/>
        </w:rPr>
        <w:t>дических объединениях, пополняет</w:t>
      </w:r>
      <w:r w:rsidR="004B5390" w:rsidRPr="004B5390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логопедический кабинет различной методической и дидактической литературой, а также другими инструментами, необходимыми в логопедической работе. </w:t>
      </w:r>
    </w:p>
    <w:p w:rsidR="004B5390" w:rsidRPr="004B5390" w:rsidRDefault="004B5390" w:rsidP="004B5390">
      <w:pPr>
        <w:spacing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4B5390">
        <w:rPr>
          <w:rFonts w:ascii="Times New Roman" w:eastAsia="Times New Roman" w:hAnsi="Times New Roman" w:cs="Times New Roman"/>
          <w:sz w:val="40"/>
          <w:szCs w:val="40"/>
          <w:lang w:eastAsia="ru-RU"/>
        </w:rPr>
        <w:t>При этом важно понимать, что результат логопедической работы, а также эффективность инклюзивного обучения, будет зависеть не только от самого логопеда, но и всего педагогического коллектива, а также семьи ребенка с ограниченными возможностями здоровья.</w:t>
      </w:r>
    </w:p>
    <w:p w:rsidR="004B5390" w:rsidRPr="00F45C10" w:rsidRDefault="004B5390" w:rsidP="004B5390">
      <w:pPr>
        <w:spacing w:after="0" w:line="240" w:lineRule="auto"/>
        <w:rPr>
          <w:rFonts w:ascii="Times New Roman" w:eastAsia="Times New Roman" w:hAnsi="Times New Roman" w:cs="Times New Roman"/>
          <w:color w:val="337AB7"/>
          <w:sz w:val="40"/>
          <w:szCs w:val="40"/>
          <w:lang w:eastAsia="ru-RU"/>
        </w:rPr>
      </w:pPr>
      <w:r w:rsidRPr="004B5390">
        <w:rPr>
          <w:rFonts w:ascii="Times New Roman" w:eastAsia="Times New Roman" w:hAnsi="Times New Roman" w:cs="Times New Roman"/>
          <w:sz w:val="40"/>
          <w:szCs w:val="40"/>
          <w:lang w:eastAsia="ru-RU"/>
        </w:rPr>
        <w:lastRenderedPageBreak/>
        <w:fldChar w:fldCharType="begin"/>
      </w:r>
      <w:r w:rsidRPr="004B5390">
        <w:rPr>
          <w:rFonts w:ascii="Times New Roman" w:eastAsia="Times New Roman" w:hAnsi="Times New Roman" w:cs="Times New Roman"/>
          <w:sz w:val="40"/>
          <w:szCs w:val="40"/>
          <w:lang w:eastAsia="ru-RU"/>
        </w:rPr>
        <w:instrText xml:space="preserve"> HYPERLINK "https://logopedprofiportal.ru/blog/960933" </w:instrText>
      </w:r>
      <w:r w:rsidRPr="004B5390">
        <w:rPr>
          <w:rFonts w:ascii="Times New Roman" w:eastAsia="Times New Roman" w:hAnsi="Times New Roman" w:cs="Times New Roman"/>
          <w:sz w:val="40"/>
          <w:szCs w:val="40"/>
          <w:lang w:eastAsia="ru-RU"/>
        </w:rPr>
        <w:fldChar w:fldCharType="separate"/>
      </w:r>
    </w:p>
    <w:p w:rsidR="004B5390" w:rsidRPr="004B5390" w:rsidRDefault="004B5390" w:rsidP="004B5390">
      <w:pPr>
        <w:spacing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4B5390">
        <w:rPr>
          <w:rFonts w:ascii="Times New Roman" w:eastAsia="Times New Roman" w:hAnsi="Times New Roman" w:cs="Times New Roman"/>
          <w:sz w:val="40"/>
          <w:szCs w:val="40"/>
          <w:lang w:eastAsia="ru-RU"/>
        </w:rPr>
        <w:fldChar w:fldCharType="end"/>
      </w:r>
    </w:p>
    <w:p w:rsidR="004B5390" w:rsidRPr="004B5390" w:rsidRDefault="004B5390" w:rsidP="004B5390">
      <w:pPr>
        <w:spacing w:line="240" w:lineRule="auto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:rsidR="004E6865" w:rsidRDefault="004B5390" w:rsidP="004B5390">
      <w:hyperlink r:id="rId9" w:history="1">
        <w:r w:rsidRPr="004B5390">
          <w:rPr>
            <w:rFonts w:ascii="Times New Roman" w:eastAsia="Times New Roman" w:hAnsi="Times New Roman" w:cs="Times New Roman"/>
            <w:color w:val="337AB7"/>
            <w:sz w:val="24"/>
            <w:szCs w:val="24"/>
            <w:lang w:eastAsia="ru-RU"/>
          </w:rPr>
          <w:br/>
        </w:r>
      </w:hyperlink>
    </w:p>
    <w:sectPr w:rsidR="004E6865" w:rsidSect="004B539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3044EE"/>
    <w:multiLevelType w:val="multilevel"/>
    <w:tmpl w:val="75CCA1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AA142B9"/>
    <w:multiLevelType w:val="multilevel"/>
    <w:tmpl w:val="F32A4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4854ADC"/>
    <w:multiLevelType w:val="hybridMultilevel"/>
    <w:tmpl w:val="865637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B5390"/>
    <w:rsid w:val="004B5390"/>
    <w:rsid w:val="004E6865"/>
    <w:rsid w:val="0078418E"/>
    <w:rsid w:val="007A2294"/>
    <w:rsid w:val="008F5E2F"/>
    <w:rsid w:val="00955716"/>
    <w:rsid w:val="0096130F"/>
    <w:rsid w:val="009F3402"/>
    <w:rsid w:val="00F45C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6865"/>
  </w:style>
  <w:style w:type="paragraph" w:styleId="2">
    <w:name w:val="heading 2"/>
    <w:basedOn w:val="a"/>
    <w:link w:val="20"/>
    <w:uiPriority w:val="9"/>
    <w:qFormat/>
    <w:rsid w:val="004B539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B539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4B53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4B5390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4B53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B5390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F45C1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814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5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19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9388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6304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5362944">
                          <w:marLeft w:val="-343"/>
                          <w:marRight w:val="-343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3769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651145">
                                  <w:marLeft w:val="0"/>
                                  <w:marRight w:val="0"/>
                                  <w:marTop w:val="0"/>
                                  <w:marBottom w:val="571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53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163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27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586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556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349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930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066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464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2555933">
                          <w:marLeft w:val="-343"/>
                          <w:marRight w:val="-343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3884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0194383">
                                  <w:marLeft w:val="0"/>
                                  <w:marRight w:val="0"/>
                                  <w:marTop w:val="0"/>
                                  <w:marBottom w:val="571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39205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9014547">
                                  <w:marLeft w:val="0"/>
                                  <w:marRight w:val="0"/>
                                  <w:marTop w:val="0"/>
                                  <w:marBottom w:val="571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341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573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110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418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0280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556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093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425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2092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3828889">
                          <w:marLeft w:val="-343"/>
                          <w:marRight w:val="-343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68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1284891">
                                  <w:marLeft w:val="0"/>
                                  <w:marRight w:val="0"/>
                                  <w:marTop w:val="0"/>
                                  <w:marBottom w:val="571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95689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1028356">
                                  <w:marLeft w:val="0"/>
                                  <w:marRight w:val="0"/>
                                  <w:marTop w:val="0"/>
                                  <w:marBottom w:val="571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702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8167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338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570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1064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693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076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609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5218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462043">
                          <w:marLeft w:val="-343"/>
                          <w:marRight w:val="-343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1950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6874672">
                                  <w:marLeft w:val="0"/>
                                  <w:marRight w:val="0"/>
                                  <w:marTop w:val="0"/>
                                  <w:marBottom w:val="571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4764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7735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425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718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9813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8684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38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884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95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4544034">
                          <w:marLeft w:val="-343"/>
                          <w:marRight w:val="-343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1742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2830958">
                                  <w:marLeft w:val="0"/>
                                  <w:marRight w:val="0"/>
                                  <w:marTop w:val="0"/>
                                  <w:marBottom w:val="571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673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8521850">
                                  <w:marLeft w:val="0"/>
                                  <w:marRight w:val="0"/>
                                  <w:marTop w:val="0"/>
                                  <w:marBottom w:val="571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4681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8145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37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551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068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790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642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636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158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5752853">
                          <w:marLeft w:val="-343"/>
                          <w:marRight w:val="-343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813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392873">
                                  <w:marLeft w:val="0"/>
                                  <w:marRight w:val="0"/>
                                  <w:marTop w:val="0"/>
                                  <w:marBottom w:val="571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3810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2870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79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789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162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326495">
                          <w:marLeft w:val="-343"/>
                          <w:marRight w:val="-343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1600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0331519">
                                  <w:marLeft w:val="229"/>
                                  <w:marRight w:val="229"/>
                                  <w:marTop w:val="229"/>
                                  <w:marBottom w:val="229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9854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7550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6558073">
                                              <w:marLeft w:val="0"/>
                                              <w:marRight w:val="0"/>
                                              <w:marTop w:val="0"/>
                                              <w:marBottom w:val="229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36077632">
                                          <w:marLeft w:val="0"/>
                                          <w:marRight w:val="0"/>
                                          <w:marTop w:val="0"/>
                                          <w:marBottom w:val="274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43612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logopedprofiportal.ru/blog/960929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13</Pages>
  <Words>1325</Words>
  <Characters>7555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 Надоленский</dc:creator>
  <cp:lastModifiedBy>Александр Надоленский</cp:lastModifiedBy>
  <cp:revision>1</cp:revision>
  <dcterms:created xsi:type="dcterms:W3CDTF">2023-05-03T05:45:00Z</dcterms:created>
  <dcterms:modified xsi:type="dcterms:W3CDTF">2023-05-03T06:48:00Z</dcterms:modified>
</cp:coreProperties>
</file>