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EC" w:rsidRDefault="007615EC" w:rsidP="007615EC">
      <w:pPr>
        <w:widowControl w:val="0"/>
        <w:shd w:val="clear" w:color="auto" w:fill="FFFFFF"/>
        <w:autoSpaceDE w:val="0"/>
        <w:autoSpaceDN w:val="0"/>
        <w:spacing w:after="360" w:line="36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5EC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Pr="007615E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7615EC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7615E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7615EC">
        <w:rPr>
          <w:rFonts w:ascii="Times New Roman" w:eastAsia="Times New Roman" w:hAnsi="Times New Roman" w:cs="Times New Roman"/>
          <w:b/>
          <w:sz w:val="24"/>
          <w:szCs w:val="24"/>
        </w:rPr>
        <w:t>календарный</w:t>
      </w:r>
      <w:r w:rsidRPr="007615E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7615EC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  <w:r w:rsidRPr="007615E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7615EC"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  <w:r w:rsidRPr="007615E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7615EC">
        <w:rPr>
          <w:rFonts w:ascii="Times New Roman" w:eastAsia="Times New Roman" w:hAnsi="Times New Roman" w:cs="Times New Roman"/>
          <w:b/>
          <w:sz w:val="24"/>
          <w:szCs w:val="24"/>
        </w:rPr>
        <w:t>проекта</w:t>
      </w:r>
    </w:p>
    <w:p w:rsidR="007615EC" w:rsidRPr="007615EC" w:rsidRDefault="007615EC" w:rsidP="007615EC">
      <w:pPr>
        <w:widowControl w:val="0"/>
        <w:shd w:val="clear" w:color="auto" w:fill="FFFFFF"/>
        <w:autoSpaceDE w:val="0"/>
        <w:autoSpaceDN w:val="0"/>
        <w:spacing w:after="360" w:line="36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709"/>
        <w:gridCol w:w="1559"/>
        <w:gridCol w:w="1701"/>
        <w:gridCol w:w="2977"/>
        <w:gridCol w:w="1559"/>
      </w:tblGrid>
      <w:tr w:rsidR="007615EC" w:rsidRPr="007615EC" w:rsidTr="00EE670D">
        <w:trPr>
          <w:trHeight w:val="1204"/>
        </w:trPr>
        <w:tc>
          <w:tcPr>
            <w:tcW w:w="426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7615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0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начала</w:t>
            </w:r>
            <w:proofErr w:type="spellEnd"/>
          </w:p>
        </w:tc>
        <w:tc>
          <w:tcPr>
            <w:tcW w:w="709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615EC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чания</w:t>
            </w:r>
            <w:proofErr w:type="spellEnd"/>
          </w:p>
        </w:tc>
        <w:tc>
          <w:tcPr>
            <w:tcW w:w="1559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701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7615E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977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Необходимые</w:t>
            </w:r>
            <w:r w:rsidRPr="007615E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условия</w:t>
            </w:r>
            <w:r w:rsidRPr="007615EC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7615EC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реализации действий</w:t>
            </w:r>
          </w:p>
        </w:tc>
        <w:tc>
          <w:tcPr>
            <w:tcW w:w="1559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Прогнозируемые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действий</w:t>
            </w:r>
            <w:proofErr w:type="spellEnd"/>
          </w:p>
        </w:tc>
      </w:tr>
      <w:tr w:rsidR="007615EC" w:rsidRPr="007615EC" w:rsidTr="00EE670D">
        <w:trPr>
          <w:trHeight w:val="276"/>
        </w:trPr>
        <w:tc>
          <w:tcPr>
            <w:tcW w:w="9781" w:type="dxa"/>
            <w:gridSpan w:val="7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1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этап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(01.01.2025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года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- 31.12.2025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года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</w:tr>
      <w:tr w:rsidR="007615EC" w:rsidRPr="007615EC" w:rsidTr="00EE670D">
        <w:trPr>
          <w:trHeight w:val="1204"/>
        </w:trPr>
        <w:tc>
          <w:tcPr>
            <w:tcW w:w="426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01.01. 2025г.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01.04. 2025г.</w:t>
            </w:r>
          </w:p>
        </w:tc>
        <w:tc>
          <w:tcPr>
            <w:tcW w:w="155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Создание </w:t>
            </w:r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рабочей</w:t>
            </w:r>
            <w:proofErr w:type="gram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 и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распределение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зон ответственности.</w:t>
            </w:r>
          </w:p>
        </w:tc>
        <w:tc>
          <w:tcPr>
            <w:tcW w:w="1701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Встречи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рабочей группы,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мозговой штурм,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  <w:proofErr w:type="spell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дорожной</w:t>
            </w:r>
            <w:proofErr w:type="spellEnd"/>
            <w:proofErr w:type="gram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Готовность педагогов к инновационной деятельности. Повышение квалификации педагогов по освоению способов теоретического анализа исследований. Привлечение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участию в проекте родителей и организации  сетевого взаимодействия с начальной школой. </w:t>
            </w:r>
          </w:p>
        </w:tc>
        <w:tc>
          <w:tcPr>
            <w:tcW w:w="1559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Созданная</w:t>
            </w:r>
            <w:proofErr w:type="spell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дорожная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карта</w:t>
            </w:r>
            <w:proofErr w:type="spell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proofErr w:type="spellStart"/>
            <w:proofErr w:type="gram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проекта</w:t>
            </w:r>
            <w:proofErr w:type="spellEnd"/>
            <w:proofErr w:type="gramEnd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7615EC" w:rsidRPr="007615EC" w:rsidTr="00EE670D">
        <w:trPr>
          <w:trHeight w:val="1204"/>
        </w:trPr>
        <w:tc>
          <w:tcPr>
            <w:tcW w:w="426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01.04. 2025г</w:t>
            </w:r>
          </w:p>
        </w:tc>
        <w:tc>
          <w:tcPr>
            <w:tcW w:w="709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01.10. 2025г</w:t>
            </w:r>
          </w:p>
        </w:tc>
        <w:tc>
          <w:tcPr>
            <w:tcW w:w="155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программы, комплекта методических разработок, </w:t>
            </w: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диагностических инструментов,</w:t>
            </w: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направленных на социально-коммуникативное  развитие детей старшего дошкольного возраста  в </w:t>
            </w: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рамках клуба «Семейное чтение» и мобильной библиотеки «Бабушка-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Рассказушка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ходе </w:t>
            </w:r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данного</w:t>
            </w:r>
            <w:proofErr w:type="gram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этапа мы обобщим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опыт по социально-коммуникативному  развитию детей старшего дошкольного возраста и его преемственность с начальной школой средствами народного фольклора, </w:t>
            </w: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который сложился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детском саду. Будут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написаны тексты,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 станут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частью программы и комплекта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методических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разработок,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позволит выйти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определенный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опыт</w:t>
            </w:r>
            <w:proofErr w:type="spellEnd"/>
            <w:proofErr w:type="gram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обобщения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Авторы программы и комплекта методических разработок – педагоги,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внешние рецензенты,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технические средства для написания продуктов.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разработок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Созданная программа и 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комплект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методических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разработок,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разосланный в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детские сады-партнеры</w:t>
            </w:r>
          </w:p>
        </w:tc>
      </w:tr>
      <w:tr w:rsidR="007615EC" w:rsidRPr="007615EC" w:rsidTr="00EE670D">
        <w:trPr>
          <w:trHeight w:val="1204"/>
        </w:trPr>
        <w:tc>
          <w:tcPr>
            <w:tcW w:w="426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50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01.10. 2025г.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31.12. 2025г.</w:t>
            </w:r>
          </w:p>
        </w:tc>
        <w:tc>
          <w:tcPr>
            <w:tcW w:w="155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открытых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информационных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площадок </w:t>
            </w:r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трансляции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</w:t>
            </w:r>
            <w:proofErr w:type="spell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</w:t>
            </w:r>
            <w:proofErr w:type="spellEnd"/>
            <w:proofErr w:type="gram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сада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ходе </w:t>
            </w:r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данного</w:t>
            </w:r>
            <w:proofErr w:type="gram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этапа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предполагается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цифровой экосистемы </w:t>
            </w:r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коммуникации,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демонстрации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полученных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 и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работы с детскими садами и по организации  преемственности с начальной </w:t>
            </w: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школой. 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Цифровая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платформа,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интегрированная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экосистему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онлайн детского сада,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необходимы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специалисты и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цифровые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инструменты,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интегрированные</w:t>
            </w:r>
            <w:proofErr w:type="spell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нашу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экосистему</w:t>
            </w:r>
            <w:proofErr w:type="spellEnd"/>
          </w:p>
        </w:tc>
        <w:tc>
          <w:tcPr>
            <w:tcW w:w="155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Создана</w:t>
            </w:r>
            <w:proofErr w:type="spell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цифровая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экосистема</w:t>
            </w:r>
            <w:proofErr w:type="spellEnd"/>
          </w:p>
        </w:tc>
      </w:tr>
      <w:tr w:rsidR="007615EC" w:rsidRPr="007615EC" w:rsidTr="00EE670D">
        <w:trPr>
          <w:trHeight w:val="395"/>
        </w:trPr>
        <w:tc>
          <w:tcPr>
            <w:tcW w:w="9781" w:type="dxa"/>
            <w:gridSpan w:val="7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    2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этап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(01.01.2026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года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- 31.12.2026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года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</w:tr>
      <w:tr w:rsidR="007615EC" w:rsidRPr="007615EC" w:rsidTr="00EE670D">
        <w:trPr>
          <w:trHeight w:val="1204"/>
        </w:trPr>
        <w:tc>
          <w:tcPr>
            <w:tcW w:w="426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01.01. 2026г.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01.03. 2026г.</w:t>
            </w:r>
          </w:p>
        </w:tc>
        <w:tc>
          <w:tcPr>
            <w:tcW w:w="155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Подключение к цифровой экосистеме 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рамках реализации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нашего</w:t>
            </w:r>
            <w:proofErr w:type="spellEnd"/>
            <w:proofErr w:type="gram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партнерских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договоров с другими дошкольными организациями и социальными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партнёрами</w:t>
            </w:r>
            <w:proofErr w:type="spellEnd"/>
            <w:proofErr w:type="gram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Партнерские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договоры,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взаимодействие </w:t>
            </w:r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педагогическими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коллективами детских садов.</w:t>
            </w:r>
          </w:p>
        </w:tc>
        <w:tc>
          <w:tcPr>
            <w:tcW w:w="155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Заключенные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договоры о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начале</w:t>
            </w:r>
            <w:proofErr w:type="gramEnd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работы в рамках проекта.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7615EC" w:rsidRPr="007615EC" w:rsidTr="00EE670D">
        <w:trPr>
          <w:trHeight w:val="1204"/>
        </w:trPr>
        <w:tc>
          <w:tcPr>
            <w:tcW w:w="426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01.03. 2026г.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01.11. 2026г.</w:t>
            </w:r>
          </w:p>
        </w:tc>
        <w:tc>
          <w:tcPr>
            <w:tcW w:w="155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Выстраивание</w:t>
            </w:r>
            <w:proofErr w:type="spell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proofErr w:type="spell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методической</w:t>
            </w:r>
            <w:proofErr w:type="spellEnd"/>
            <w:proofErr w:type="gram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Внедрение в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-образовательный процесс программы и 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комплект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методических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разработок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ходе </w:t>
            </w:r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данного</w:t>
            </w:r>
            <w:proofErr w:type="gram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этапа будет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проведён мониторинг по компетентности участников.  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Создана в образовательной организации личностно-развивающая образовательная среда.</w:t>
            </w:r>
          </w:p>
        </w:tc>
        <w:tc>
          <w:tcPr>
            <w:tcW w:w="2977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Готовность педагогов к инновационной деятельности. Проведение индивидуальных консультаций, семинара по реализации инновационного проекта в рамках научно-методического сопровождения педагогов.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</w:t>
            </w:r>
            <w:proofErr w:type="spellEnd"/>
            <w:proofErr w:type="gram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экосистема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Готовность педагогического коллектива к реализации задач инновационной деятельности</w:t>
            </w:r>
          </w:p>
        </w:tc>
      </w:tr>
      <w:tr w:rsidR="007615EC" w:rsidRPr="007615EC" w:rsidTr="00EE670D">
        <w:trPr>
          <w:trHeight w:val="1204"/>
        </w:trPr>
        <w:tc>
          <w:tcPr>
            <w:tcW w:w="426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0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01.11. 2026г.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31.12. 2026г.</w:t>
            </w:r>
          </w:p>
        </w:tc>
        <w:tc>
          <w:tcPr>
            <w:tcW w:w="155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 работы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первого периода</w:t>
            </w:r>
          </w:p>
        </w:tc>
        <w:tc>
          <w:tcPr>
            <w:tcW w:w="1701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отчётных мероприятий с участниками проекта.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</w:t>
            </w:r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</w:t>
            </w:r>
            <w:proofErr w:type="gram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 правовыми актами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обоснования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</w:t>
            </w:r>
            <w:proofErr w:type="spellEnd"/>
            <w:proofErr w:type="gram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Детский сад как краевая инновационная площадка для  проведения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круглого</w:t>
            </w:r>
            <w:proofErr w:type="spellEnd"/>
            <w:proofErr w:type="gram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стола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Разработаны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мотивированные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предложения </w:t>
            </w:r>
            <w:proofErr w:type="gram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proofErr w:type="gram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изменениям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нормативно правовой базе</w:t>
            </w:r>
          </w:p>
        </w:tc>
      </w:tr>
      <w:tr w:rsidR="007615EC" w:rsidRPr="007615EC" w:rsidTr="00EE670D">
        <w:trPr>
          <w:trHeight w:val="433"/>
        </w:trPr>
        <w:tc>
          <w:tcPr>
            <w:tcW w:w="9781" w:type="dxa"/>
            <w:gridSpan w:val="7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3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этап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(01.01.2027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года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31.12.2027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года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</w:tr>
      <w:tr w:rsidR="007615EC" w:rsidRPr="007615EC" w:rsidTr="00EE670D">
        <w:trPr>
          <w:trHeight w:val="1204"/>
        </w:trPr>
        <w:tc>
          <w:tcPr>
            <w:tcW w:w="426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01.01. 2027г.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01.05. 2027г.</w:t>
            </w:r>
          </w:p>
        </w:tc>
        <w:tc>
          <w:tcPr>
            <w:tcW w:w="155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Трансляция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опыта,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тиражирование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масштабирование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опыта.</w:t>
            </w:r>
          </w:p>
        </w:tc>
        <w:tc>
          <w:tcPr>
            <w:tcW w:w="1701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Интеграция </w:t>
            </w:r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проект </w:t>
            </w:r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новых</w:t>
            </w:r>
            <w:proofErr w:type="gram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социальных партнёров,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партнерских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договоров. Также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предполагается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экспертных</w:t>
            </w:r>
            <w:proofErr w:type="spell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заключений</w:t>
            </w:r>
            <w:proofErr w:type="spellEnd"/>
            <w:proofErr w:type="gram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</w:t>
            </w:r>
            <w:proofErr w:type="spell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</w:t>
            </w:r>
            <w:proofErr w:type="spell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эксперты</w:t>
            </w:r>
            <w:proofErr w:type="spellEnd"/>
            <w:proofErr w:type="gram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Экспертные</w:t>
            </w:r>
            <w:proofErr w:type="spell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proofErr w:type="gram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заключения</w:t>
            </w:r>
            <w:proofErr w:type="spellEnd"/>
            <w:proofErr w:type="gramEnd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7615EC" w:rsidRPr="007615EC" w:rsidTr="00EE670D">
        <w:trPr>
          <w:trHeight w:val="1204"/>
        </w:trPr>
        <w:tc>
          <w:tcPr>
            <w:tcW w:w="426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01.05. 2027г.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01.11. 2027г.</w:t>
            </w:r>
          </w:p>
        </w:tc>
        <w:tc>
          <w:tcPr>
            <w:tcW w:w="155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полученного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опыта и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обоснование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необходимых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</w:t>
            </w:r>
            <w:proofErr w:type="spellEnd"/>
            <w:proofErr w:type="gram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этом этапе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предполагается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обоснование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необходимых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изменений </w:t>
            </w:r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</w:t>
            </w:r>
            <w:proofErr w:type="gram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полученного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опыта.</w:t>
            </w:r>
          </w:p>
        </w:tc>
        <w:tc>
          <w:tcPr>
            <w:tcW w:w="2977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Консультации </w:t>
            </w:r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специалистов Центра развития образования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Белореченского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 и института развития образования Краснодарского края. 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Созданные</w:t>
            </w:r>
            <w:proofErr w:type="gram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предложения для методической службы детского сада по теме инновационного проекта. 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7615EC" w:rsidRPr="007615EC" w:rsidTr="00EE670D">
        <w:trPr>
          <w:trHeight w:val="1204"/>
        </w:trPr>
        <w:tc>
          <w:tcPr>
            <w:tcW w:w="426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01.11. 2027г.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31.12. 2027г.</w:t>
            </w:r>
          </w:p>
        </w:tc>
        <w:tc>
          <w:tcPr>
            <w:tcW w:w="155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итогового</w:t>
            </w:r>
            <w:proofErr w:type="spellEnd"/>
            <w:proofErr w:type="gram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форума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этом этапе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предполагается на территории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детского сада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итогового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краевого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форума </w:t>
            </w:r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представлением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проделанной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2977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Материально – техническое организационное,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ресурсное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оснащение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форума.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Изданные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рецензируемые</w:t>
            </w:r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материалы </w:t>
            </w:r>
            <w:proofErr w:type="gramStart"/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5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форума. </w:t>
            </w:r>
          </w:p>
        </w:tc>
        <w:tc>
          <w:tcPr>
            <w:tcW w:w="1559" w:type="dxa"/>
          </w:tcPr>
          <w:p w:rsidR="007615EC" w:rsidRPr="007615EC" w:rsidRDefault="007615EC" w:rsidP="007615EC">
            <w:pPr>
              <w:tabs>
                <w:tab w:val="left" w:pos="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Проведение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краевого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форума</w:t>
            </w:r>
            <w:proofErr w:type="spellEnd"/>
            <w:r w:rsidRPr="007615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</w:tbl>
    <w:p w:rsidR="007615EC" w:rsidRPr="007615EC" w:rsidRDefault="007615EC" w:rsidP="007615EC">
      <w:pPr>
        <w:widowControl w:val="0"/>
        <w:tabs>
          <w:tab w:val="left" w:pos="0"/>
        </w:tabs>
        <w:autoSpaceDE w:val="0"/>
        <w:autoSpaceDN w:val="0"/>
        <w:spacing w:before="177"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608" w:rsidRDefault="001B1608"/>
    <w:sectPr w:rsidR="001B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CB"/>
    <w:rsid w:val="001B1608"/>
    <w:rsid w:val="007615EC"/>
    <w:rsid w:val="00D0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5EC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5EC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3965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МБДОУ_8</dc:creator>
  <cp:keywords/>
  <dc:description/>
  <cp:lastModifiedBy>МБДОУ_8</cp:lastModifiedBy>
  <cp:revision>2</cp:revision>
  <dcterms:created xsi:type="dcterms:W3CDTF">2024-10-30T07:28:00Z</dcterms:created>
  <dcterms:modified xsi:type="dcterms:W3CDTF">2024-10-30T07:29:00Z</dcterms:modified>
</cp:coreProperties>
</file>